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D92ED1" w:rsidRDefault="00FD6D3B">
      <w:pPr>
        <w:pStyle w:val="TDC1"/>
        <w:tabs>
          <w:tab w:val="left" w:pos="440"/>
          <w:tab w:val="right" w:leader="dot" w:pos="8494"/>
        </w:tabs>
        <w:rPr>
          <w:rFonts w:eastAsiaTheme="minorEastAsia"/>
          <w:b w:val="0"/>
          <w:bCs w:val="0"/>
          <w:caps w:val="0"/>
          <w:noProof/>
          <w:sz w:val="22"/>
          <w:szCs w:val="22"/>
          <w:lang w:eastAsia="es-ES"/>
        </w:rPr>
      </w:pPr>
      <w:r w:rsidRPr="00FD6D3B">
        <w:fldChar w:fldCharType="begin"/>
      </w:r>
      <w:r w:rsidR="00DB36DF">
        <w:instrText xml:space="preserve"> TOC \o "1-3" \h \z \u </w:instrText>
      </w:r>
      <w:r w:rsidRPr="00FD6D3B">
        <w:fldChar w:fldCharType="separate"/>
      </w:r>
      <w:hyperlink w:anchor="_Toc241121784" w:history="1">
        <w:r w:rsidR="00D92ED1" w:rsidRPr="008118B9">
          <w:rPr>
            <w:rStyle w:val="Hipervnculo"/>
            <w:noProof/>
          </w:rPr>
          <w:t>1</w:t>
        </w:r>
        <w:r w:rsidR="00D92ED1">
          <w:rPr>
            <w:rFonts w:eastAsiaTheme="minorEastAsia"/>
            <w:b w:val="0"/>
            <w:bCs w:val="0"/>
            <w:caps w:val="0"/>
            <w:noProof/>
            <w:sz w:val="22"/>
            <w:szCs w:val="22"/>
            <w:lang w:eastAsia="es-ES"/>
          </w:rPr>
          <w:tab/>
        </w:r>
        <w:r w:rsidR="00D92ED1" w:rsidRPr="008118B9">
          <w:rPr>
            <w:rStyle w:val="Hipervnculo"/>
            <w:noProof/>
          </w:rPr>
          <w:t>Modelado de Vivienda Virtual</w:t>
        </w:r>
        <w:r w:rsidR="00D92ED1">
          <w:rPr>
            <w:noProof/>
            <w:webHidden/>
          </w:rPr>
          <w:tab/>
        </w:r>
        <w:r w:rsidR="00D92ED1">
          <w:rPr>
            <w:noProof/>
            <w:webHidden/>
          </w:rPr>
          <w:fldChar w:fldCharType="begin"/>
        </w:r>
        <w:r w:rsidR="00D92ED1">
          <w:rPr>
            <w:noProof/>
            <w:webHidden/>
          </w:rPr>
          <w:instrText xml:space="preserve"> PAGEREF _Toc241121784 \h </w:instrText>
        </w:r>
        <w:r w:rsidR="00D92ED1">
          <w:rPr>
            <w:noProof/>
            <w:webHidden/>
          </w:rPr>
        </w:r>
        <w:r w:rsidR="00D92ED1">
          <w:rPr>
            <w:noProof/>
            <w:webHidden/>
          </w:rPr>
          <w:fldChar w:fldCharType="separate"/>
        </w:r>
        <w:r w:rsidR="00D92ED1">
          <w:rPr>
            <w:noProof/>
            <w:webHidden/>
          </w:rPr>
          <w:t>2</w:t>
        </w:r>
        <w:r w:rsidR="00D92ED1">
          <w:rPr>
            <w:noProof/>
            <w:webHidden/>
          </w:rPr>
          <w:fldChar w:fldCharType="end"/>
        </w:r>
      </w:hyperlink>
    </w:p>
    <w:p w:rsidR="00D92ED1" w:rsidRDefault="00D92ED1">
      <w:pPr>
        <w:pStyle w:val="TDC2"/>
        <w:rPr>
          <w:rFonts w:eastAsiaTheme="minorEastAsia"/>
          <w:smallCaps w:val="0"/>
          <w:noProof/>
          <w:sz w:val="22"/>
          <w:szCs w:val="22"/>
          <w:lang w:eastAsia="es-ES"/>
        </w:rPr>
      </w:pPr>
      <w:hyperlink w:anchor="_Toc241121785" w:history="1">
        <w:r w:rsidRPr="008118B9">
          <w:rPr>
            <w:rStyle w:val="Hipervnculo"/>
            <w:noProof/>
          </w:rPr>
          <w:t>1.1</w:t>
        </w:r>
        <w:r>
          <w:rPr>
            <w:rFonts w:eastAsiaTheme="minorEastAsia"/>
            <w:smallCaps w:val="0"/>
            <w:noProof/>
            <w:sz w:val="22"/>
            <w:szCs w:val="22"/>
            <w:lang w:eastAsia="es-ES"/>
          </w:rPr>
          <w:tab/>
        </w:r>
        <w:r w:rsidRPr="008118B9">
          <w:rPr>
            <w:rStyle w:val="Hipervnculo"/>
            <w:noProof/>
          </w:rPr>
          <w:t>Estructura básica de la vivienda</w:t>
        </w:r>
        <w:r>
          <w:rPr>
            <w:noProof/>
            <w:webHidden/>
          </w:rPr>
          <w:tab/>
        </w:r>
        <w:r>
          <w:rPr>
            <w:noProof/>
            <w:webHidden/>
          </w:rPr>
          <w:fldChar w:fldCharType="begin"/>
        </w:r>
        <w:r>
          <w:rPr>
            <w:noProof/>
            <w:webHidden/>
          </w:rPr>
          <w:instrText xml:space="preserve"> PAGEREF _Toc241121785 \h </w:instrText>
        </w:r>
        <w:r>
          <w:rPr>
            <w:noProof/>
            <w:webHidden/>
          </w:rPr>
        </w:r>
        <w:r>
          <w:rPr>
            <w:noProof/>
            <w:webHidden/>
          </w:rPr>
          <w:fldChar w:fldCharType="separate"/>
        </w:r>
        <w:r>
          <w:rPr>
            <w:noProof/>
            <w:webHidden/>
          </w:rPr>
          <w:t>3</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86" w:history="1">
        <w:r w:rsidRPr="008118B9">
          <w:rPr>
            <w:rStyle w:val="Hipervnculo"/>
            <w:noProof/>
          </w:rPr>
          <w:t>1.1.1</w:t>
        </w:r>
        <w:r>
          <w:rPr>
            <w:rFonts w:eastAsiaTheme="minorEastAsia"/>
            <w:i w:val="0"/>
            <w:iCs w:val="0"/>
            <w:noProof/>
            <w:sz w:val="22"/>
            <w:szCs w:val="22"/>
            <w:lang w:eastAsia="es-ES"/>
          </w:rPr>
          <w:tab/>
        </w:r>
        <w:r w:rsidRPr="008118B9">
          <w:rPr>
            <w:rStyle w:val="Hipervnculo"/>
            <w:noProof/>
          </w:rPr>
          <w:t>Plano de arquitecto de la vivienda</w:t>
        </w:r>
        <w:r>
          <w:rPr>
            <w:noProof/>
            <w:webHidden/>
          </w:rPr>
          <w:tab/>
        </w:r>
        <w:r>
          <w:rPr>
            <w:noProof/>
            <w:webHidden/>
          </w:rPr>
          <w:fldChar w:fldCharType="begin"/>
        </w:r>
        <w:r>
          <w:rPr>
            <w:noProof/>
            <w:webHidden/>
          </w:rPr>
          <w:instrText xml:space="preserve"> PAGEREF _Toc241121786 \h </w:instrText>
        </w:r>
        <w:r>
          <w:rPr>
            <w:noProof/>
            <w:webHidden/>
          </w:rPr>
        </w:r>
        <w:r>
          <w:rPr>
            <w:noProof/>
            <w:webHidden/>
          </w:rPr>
          <w:fldChar w:fldCharType="separate"/>
        </w:r>
        <w:r>
          <w:rPr>
            <w:noProof/>
            <w:webHidden/>
          </w:rPr>
          <w:t>3</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87" w:history="1">
        <w:r w:rsidRPr="008118B9">
          <w:rPr>
            <w:rStyle w:val="Hipervnculo"/>
            <w:noProof/>
          </w:rPr>
          <w:t>1.1.2</w:t>
        </w:r>
        <w:r>
          <w:rPr>
            <w:rFonts w:eastAsiaTheme="minorEastAsia"/>
            <w:i w:val="0"/>
            <w:iCs w:val="0"/>
            <w:noProof/>
            <w:sz w:val="22"/>
            <w:szCs w:val="22"/>
            <w:lang w:eastAsia="es-ES"/>
          </w:rPr>
          <w:tab/>
        </w:r>
        <w:r w:rsidRPr="008118B9">
          <w:rPr>
            <w:rStyle w:val="Hipervnculo"/>
            <w:noProof/>
          </w:rPr>
          <w:t>Levantamiento de paredes</w:t>
        </w:r>
        <w:r>
          <w:rPr>
            <w:noProof/>
            <w:webHidden/>
          </w:rPr>
          <w:tab/>
        </w:r>
        <w:r>
          <w:rPr>
            <w:noProof/>
            <w:webHidden/>
          </w:rPr>
          <w:fldChar w:fldCharType="begin"/>
        </w:r>
        <w:r>
          <w:rPr>
            <w:noProof/>
            <w:webHidden/>
          </w:rPr>
          <w:instrText xml:space="preserve"> PAGEREF _Toc241121787 \h </w:instrText>
        </w:r>
        <w:r>
          <w:rPr>
            <w:noProof/>
            <w:webHidden/>
          </w:rPr>
        </w:r>
        <w:r>
          <w:rPr>
            <w:noProof/>
            <w:webHidden/>
          </w:rPr>
          <w:fldChar w:fldCharType="separate"/>
        </w:r>
        <w:r>
          <w:rPr>
            <w:noProof/>
            <w:webHidden/>
          </w:rPr>
          <w:t>5</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88" w:history="1">
        <w:r w:rsidRPr="008118B9">
          <w:rPr>
            <w:rStyle w:val="Hipervnculo"/>
            <w:noProof/>
          </w:rPr>
          <w:t>1.1.3</w:t>
        </w:r>
        <w:r>
          <w:rPr>
            <w:rFonts w:eastAsiaTheme="minorEastAsia"/>
            <w:i w:val="0"/>
            <w:iCs w:val="0"/>
            <w:noProof/>
            <w:sz w:val="22"/>
            <w:szCs w:val="22"/>
            <w:lang w:eastAsia="es-ES"/>
          </w:rPr>
          <w:tab/>
        </w:r>
        <w:r w:rsidRPr="008118B9">
          <w:rPr>
            <w:rStyle w:val="Hipervnculo"/>
            <w:noProof/>
          </w:rPr>
          <w:t>Diseño de puertas y ventanas</w:t>
        </w:r>
        <w:r>
          <w:rPr>
            <w:noProof/>
            <w:webHidden/>
          </w:rPr>
          <w:tab/>
        </w:r>
        <w:r>
          <w:rPr>
            <w:noProof/>
            <w:webHidden/>
          </w:rPr>
          <w:fldChar w:fldCharType="begin"/>
        </w:r>
        <w:r>
          <w:rPr>
            <w:noProof/>
            <w:webHidden/>
          </w:rPr>
          <w:instrText xml:space="preserve"> PAGEREF _Toc241121788 \h </w:instrText>
        </w:r>
        <w:r>
          <w:rPr>
            <w:noProof/>
            <w:webHidden/>
          </w:rPr>
        </w:r>
        <w:r>
          <w:rPr>
            <w:noProof/>
            <w:webHidden/>
          </w:rPr>
          <w:fldChar w:fldCharType="separate"/>
        </w:r>
        <w:r>
          <w:rPr>
            <w:noProof/>
            <w:webHidden/>
          </w:rPr>
          <w:t>6</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89" w:history="1">
        <w:r w:rsidRPr="008118B9">
          <w:rPr>
            <w:rStyle w:val="Hipervnculo"/>
            <w:noProof/>
          </w:rPr>
          <w:t>1.1.4</w:t>
        </w:r>
        <w:r>
          <w:rPr>
            <w:rFonts w:eastAsiaTheme="minorEastAsia"/>
            <w:i w:val="0"/>
            <w:iCs w:val="0"/>
            <w:noProof/>
            <w:sz w:val="22"/>
            <w:szCs w:val="22"/>
            <w:lang w:eastAsia="es-ES"/>
          </w:rPr>
          <w:tab/>
        </w:r>
        <w:r w:rsidRPr="008118B9">
          <w:rPr>
            <w:rStyle w:val="Hipervnculo"/>
            <w:noProof/>
          </w:rPr>
          <w:t>Dise</w:t>
        </w:r>
        <w:r w:rsidRPr="008118B9">
          <w:rPr>
            <w:rStyle w:val="Hipervnculo"/>
            <w:noProof/>
          </w:rPr>
          <w:t>ñ</w:t>
        </w:r>
        <w:r w:rsidRPr="008118B9">
          <w:rPr>
            <w:rStyle w:val="Hipervnculo"/>
            <w:noProof/>
          </w:rPr>
          <w:t>o de suelos y techo</w:t>
        </w:r>
        <w:r>
          <w:rPr>
            <w:noProof/>
            <w:webHidden/>
          </w:rPr>
          <w:tab/>
        </w:r>
        <w:r>
          <w:rPr>
            <w:noProof/>
            <w:webHidden/>
          </w:rPr>
          <w:fldChar w:fldCharType="begin"/>
        </w:r>
        <w:r>
          <w:rPr>
            <w:noProof/>
            <w:webHidden/>
          </w:rPr>
          <w:instrText xml:space="preserve"> PAGEREF _Toc241121789 \h </w:instrText>
        </w:r>
        <w:r>
          <w:rPr>
            <w:noProof/>
            <w:webHidden/>
          </w:rPr>
        </w:r>
        <w:r>
          <w:rPr>
            <w:noProof/>
            <w:webHidden/>
          </w:rPr>
          <w:fldChar w:fldCharType="separate"/>
        </w:r>
        <w:r>
          <w:rPr>
            <w:noProof/>
            <w:webHidden/>
          </w:rPr>
          <w:t>10</w:t>
        </w:r>
        <w:r>
          <w:rPr>
            <w:noProof/>
            <w:webHidden/>
          </w:rPr>
          <w:fldChar w:fldCharType="end"/>
        </w:r>
      </w:hyperlink>
    </w:p>
    <w:p w:rsidR="00D92ED1" w:rsidRDefault="00D92ED1">
      <w:pPr>
        <w:pStyle w:val="TDC2"/>
        <w:rPr>
          <w:rFonts w:eastAsiaTheme="minorEastAsia"/>
          <w:smallCaps w:val="0"/>
          <w:noProof/>
          <w:sz w:val="22"/>
          <w:szCs w:val="22"/>
          <w:lang w:eastAsia="es-ES"/>
        </w:rPr>
      </w:pPr>
      <w:hyperlink w:anchor="_Toc241121790" w:history="1">
        <w:r w:rsidRPr="008118B9">
          <w:rPr>
            <w:rStyle w:val="Hipervnculo"/>
            <w:noProof/>
          </w:rPr>
          <w:t>1.2</w:t>
        </w:r>
        <w:r>
          <w:rPr>
            <w:rFonts w:eastAsiaTheme="minorEastAsia"/>
            <w:smallCaps w:val="0"/>
            <w:noProof/>
            <w:sz w:val="22"/>
            <w:szCs w:val="22"/>
            <w:lang w:eastAsia="es-ES"/>
          </w:rPr>
          <w:tab/>
        </w:r>
        <w:r w:rsidRPr="008118B9">
          <w:rPr>
            <w:rStyle w:val="Hipervnculo"/>
            <w:noProof/>
          </w:rPr>
          <w:t>Texturización</w:t>
        </w:r>
        <w:r>
          <w:rPr>
            <w:noProof/>
            <w:webHidden/>
          </w:rPr>
          <w:tab/>
        </w:r>
        <w:r>
          <w:rPr>
            <w:noProof/>
            <w:webHidden/>
          </w:rPr>
          <w:fldChar w:fldCharType="begin"/>
        </w:r>
        <w:r>
          <w:rPr>
            <w:noProof/>
            <w:webHidden/>
          </w:rPr>
          <w:instrText xml:space="preserve"> PAGEREF _Toc241121790 \h </w:instrText>
        </w:r>
        <w:r>
          <w:rPr>
            <w:noProof/>
            <w:webHidden/>
          </w:rPr>
        </w:r>
        <w:r>
          <w:rPr>
            <w:noProof/>
            <w:webHidden/>
          </w:rPr>
          <w:fldChar w:fldCharType="separate"/>
        </w:r>
        <w:r>
          <w:rPr>
            <w:noProof/>
            <w:webHidden/>
          </w:rPr>
          <w:t>11</w:t>
        </w:r>
        <w:r>
          <w:rPr>
            <w:noProof/>
            <w:webHidden/>
          </w:rPr>
          <w:fldChar w:fldCharType="end"/>
        </w:r>
      </w:hyperlink>
    </w:p>
    <w:p w:rsidR="00D92ED1" w:rsidRDefault="00D92ED1">
      <w:pPr>
        <w:pStyle w:val="TDC2"/>
        <w:rPr>
          <w:rFonts w:eastAsiaTheme="minorEastAsia"/>
          <w:smallCaps w:val="0"/>
          <w:noProof/>
          <w:sz w:val="22"/>
          <w:szCs w:val="22"/>
          <w:lang w:eastAsia="es-ES"/>
        </w:rPr>
      </w:pPr>
      <w:hyperlink w:anchor="_Toc241121791" w:history="1">
        <w:r w:rsidRPr="008118B9">
          <w:rPr>
            <w:rStyle w:val="Hipervnculo"/>
            <w:noProof/>
          </w:rPr>
          <w:t>1.3</w:t>
        </w:r>
        <w:r>
          <w:rPr>
            <w:rFonts w:eastAsiaTheme="minorEastAsia"/>
            <w:smallCaps w:val="0"/>
            <w:noProof/>
            <w:sz w:val="22"/>
            <w:szCs w:val="22"/>
            <w:lang w:eastAsia="es-ES"/>
          </w:rPr>
          <w:tab/>
        </w:r>
        <w:r w:rsidRPr="008118B9">
          <w:rPr>
            <w:rStyle w:val="Hipervnculo"/>
            <w:noProof/>
          </w:rPr>
          <w:t>Diseño de exteriores</w:t>
        </w:r>
        <w:r>
          <w:rPr>
            <w:noProof/>
            <w:webHidden/>
          </w:rPr>
          <w:tab/>
        </w:r>
        <w:r>
          <w:rPr>
            <w:noProof/>
            <w:webHidden/>
          </w:rPr>
          <w:fldChar w:fldCharType="begin"/>
        </w:r>
        <w:r>
          <w:rPr>
            <w:noProof/>
            <w:webHidden/>
          </w:rPr>
          <w:instrText xml:space="preserve"> PAGEREF _Toc241121791 \h </w:instrText>
        </w:r>
        <w:r>
          <w:rPr>
            <w:noProof/>
            <w:webHidden/>
          </w:rPr>
        </w:r>
        <w:r>
          <w:rPr>
            <w:noProof/>
            <w:webHidden/>
          </w:rPr>
          <w:fldChar w:fldCharType="separate"/>
        </w:r>
        <w:r>
          <w:rPr>
            <w:noProof/>
            <w:webHidden/>
          </w:rPr>
          <w:t>16</w:t>
        </w:r>
        <w:r>
          <w:rPr>
            <w:noProof/>
            <w:webHidden/>
          </w:rPr>
          <w:fldChar w:fldCharType="end"/>
        </w:r>
      </w:hyperlink>
    </w:p>
    <w:p w:rsidR="00D92ED1" w:rsidRDefault="00D92ED1">
      <w:pPr>
        <w:pStyle w:val="TDC2"/>
        <w:rPr>
          <w:rFonts w:eastAsiaTheme="minorEastAsia"/>
          <w:smallCaps w:val="0"/>
          <w:noProof/>
          <w:sz w:val="22"/>
          <w:szCs w:val="22"/>
          <w:lang w:eastAsia="es-ES"/>
        </w:rPr>
      </w:pPr>
      <w:hyperlink w:anchor="_Toc241121792" w:history="1">
        <w:r w:rsidRPr="008118B9">
          <w:rPr>
            <w:rStyle w:val="Hipervnculo"/>
            <w:noProof/>
          </w:rPr>
          <w:t>1.4</w:t>
        </w:r>
        <w:r>
          <w:rPr>
            <w:rFonts w:eastAsiaTheme="minorEastAsia"/>
            <w:smallCaps w:val="0"/>
            <w:noProof/>
            <w:sz w:val="22"/>
            <w:szCs w:val="22"/>
            <w:lang w:eastAsia="es-ES"/>
          </w:rPr>
          <w:tab/>
        </w:r>
        <w:r w:rsidRPr="008118B9">
          <w:rPr>
            <w:rStyle w:val="Hipervnculo"/>
            <w:noProof/>
          </w:rPr>
          <w:t>Decoración interior</w:t>
        </w:r>
        <w:r>
          <w:rPr>
            <w:noProof/>
            <w:webHidden/>
          </w:rPr>
          <w:tab/>
        </w:r>
        <w:r>
          <w:rPr>
            <w:noProof/>
            <w:webHidden/>
          </w:rPr>
          <w:fldChar w:fldCharType="begin"/>
        </w:r>
        <w:r>
          <w:rPr>
            <w:noProof/>
            <w:webHidden/>
          </w:rPr>
          <w:instrText xml:space="preserve"> PAGEREF _Toc241121792 \h </w:instrText>
        </w:r>
        <w:r>
          <w:rPr>
            <w:noProof/>
            <w:webHidden/>
          </w:rPr>
        </w:r>
        <w:r>
          <w:rPr>
            <w:noProof/>
            <w:webHidden/>
          </w:rPr>
          <w:fldChar w:fldCharType="separate"/>
        </w:r>
        <w:r>
          <w:rPr>
            <w:noProof/>
            <w:webHidden/>
          </w:rPr>
          <w:t>17</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93" w:history="1">
        <w:r w:rsidRPr="008118B9">
          <w:rPr>
            <w:rStyle w:val="Hipervnculo"/>
            <w:noProof/>
          </w:rPr>
          <w:t>1.4.1</w:t>
        </w:r>
        <w:r>
          <w:rPr>
            <w:rFonts w:eastAsiaTheme="minorEastAsia"/>
            <w:i w:val="0"/>
            <w:iCs w:val="0"/>
            <w:noProof/>
            <w:sz w:val="22"/>
            <w:szCs w:val="22"/>
            <w:lang w:eastAsia="es-ES"/>
          </w:rPr>
          <w:tab/>
        </w:r>
        <w:r w:rsidRPr="008118B9">
          <w:rPr>
            <w:rStyle w:val="Hipervnculo"/>
            <w:noProof/>
          </w:rPr>
          <w:t>Modelos prediseñados, ¿por qué?</w:t>
        </w:r>
        <w:r>
          <w:rPr>
            <w:noProof/>
            <w:webHidden/>
          </w:rPr>
          <w:tab/>
        </w:r>
        <w:r>
          <w:rPr>
            <w:noProof/>
            <w:webHidden/>
          </w:rPr>
          <w:fldChar w:fldCharType="begin"/>
        </w:r>
        <w:r>
          <w:rPr>
            <w:noProof/>
            <w:webHidden/>
          </w:rPr>
          <w:instrText xml:space="preserve"> PAGEREF _Toc241121793 \h </w:instrText>
        </w:r>
        <w:r>
          <w:rPr>
            <w:noProof/>
            <w:webHidden/>
          </w:rPr>
        </w:r>
        <w:r>
          <w:rPr>
            <w:noProof/>
            <w:webHidden/>
          </w:rPr>
          <w:fldChar w:fldCharType="separate"/>
        </w:r>
        <w:r>
          <w:rPr>
            <w:noProof/>
            <w:webHidden/>
          </w:rPr>
          <w:t>18</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94" w:history="1">
        <w:r w:rsidRPr="008118B9">
          <w:rPr>
            <w:rStyle w:val="Hipervnculo"/>
            <w:noProof/>
          </w:rPr>
          <w:t>1.4.2</w:t>
        </w:r>
        <w:r>
          <w:rPr>
            <w:rFonts w:eastAsiaTheme="minorEastAsia"/>
            <w:i w:val="0"/>
            <w:iCs w:val="0"/>
            <w:noProof/>
            <w:sz w:val="22"/>
            <w:szCs w:val="22"/>
            <w:lang w:eastAsia="es-ES"/>
          </w:rPr>
          <w:tab/>
        </w:r>
        <w:r w:rsidRPr="008118B9">
          <w:rPr>
            <w:rStyle w:val="Hipervnculo"/>
            <w:noProof/>
          </w:rPr>
          <w:t>Optimización de modelos y texturización</w:t>
        </w:r>
        <w:r>
          <w:rPr>
            <w:noProof/>
            <w:webHidden/>
          </w:rPr>
          <w:tab/>
        </w:r>
        <w:r>
          <w:rPr>
            <w:noProof/>
            <w:webHidden/>
          </w:rPr>
          <w:fldChar w:fldCharType="begin"/>
        </w:r>
        <w:r>
          <w:rPr>
            <w:noProof/>
            <w:webHidden/>
          </w:rPr>
          <w:instrText xml:space="preserve"> PAGEREF _Toc241121794 \h </w:instrText>
        </w:r>
        <w:r>
          <w:rPr>
            <w:noProof/>
            <w:webHidden/>
          </w:rPr>
        </w:r>
        <w:r>
          <w:rPr>
            <w:noProof/>
            <w:webHidden/>
          </w:rPr>
          <w:fldChar w:fldCharType="separate"/>
        </w:r>
        <w:r>
          <w:rPr>
            <w:noProof/>
            <w:webHidden/>
          </w:rPr>
          <w:t>19</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95" w:history="1">
        <w:r w:rsidRPr="008118B9">
          <w:rPr>
            <w:rStyle w:val="Hipervnculo"/>
            <w:noProof/>
          </w:rPr>
          <w:t>1.4.3</w:t>
        </w:r>
        <w:r>
          <w:rPr>
            <w:rFonts w:eastAsiaTheme="minorEastAsia"/>
            <w:i w:val="0"/>
            <w:iCs w:val="0"/>
            <w:noProof/>
            <w:sz w:val="22"/>
            <w:szCs w:val="22"/>
            <w:lang w:eastAsia="es-ES"/>
          </w:rPr>
          <w:tab/>
        </w:r>
        <w:r w:rsidRPr="008118B9">
          <w:rPr>
            <w:rStyle w:val="Hipervnculo"/>
            <w:noProof/>
          </w:rPr>
          <w:t>Elementos modelados. Cortinas</w:t>
        </w:r>
        <w:r>
          <w:rPr>
            <w:noProof/>
            <w:webHidden/>
          </w:rPr>
          <w:tab/>
        </w:r>
        <w:r>
          <w:rPr>
            <w:noProof/>
            <w:webHidden/>
          </w:rPr>
          <w:fldChar w:fldCharType="begin"/>
        </w:r>
        <w:r>
          <w:rPr>
            <w:noProof/>
            <w:webHidden/>
          </w:rPr>
          <w:instrText xml:space="preserve"> PAGEREF _Toc241121795 \h </w:instrText>
        </w:r>
        <w:r>
          <w:rPr>
            <w:noProof/>
            <w:webHidden/>
          </w:rPr>
        </w:r>
        <w:r>
          <w:rPr>
            <w:noProof/>
            <w:webHidden/>
          </w:rPr>
          <w:fldChar w:fldCharType="separate"/>
        </w:r>
        <w:r>
          <w:rPr>
            <w:noProof/>
            <w:webHidden/>
          </w:rPr>
          <w:t>20</w:t>
        </w:r>
        <w:r>
          <w:rPr>
            <w:noProof/>
            <w:webHidden/>
          </w:rPr>
          <w:fldChar w:fldCharType="end"/>
        </w:r>
      </w:hyperlink>
    </w:p>
    <w:p w:rsidR="00D92ED1" w:rsidRDefault="00D92ED1">
      <w:pPr>
        <w:pStyle w:val="TDC3"/>
        <w:tabs>
          <w:tab w:val="left" w:pos="1100"/>
          <w:tab w:val="right" w:leader="dot" w:pos="8494"/>
        </w:tabs>
        <w:rPr>
          <w:rFonts w:eastAsiaTheme="minorEastAsia"/>
          <w:i w:val="0"/>
          <w:iCs w:val="0"/>
          <w:noProof/>
          <w:sz w:val="22"/>
          <w:szCs w:val="22"/>
          <w:lang w:eastAsia="es-ES"/>
        </w:rPr>
      </w:pPr>
      <w:hyperlink w:anchor="_Toc241121796" w:history="1">
        <w:r w:rsidRPr="008118B9">
          <w:rPr>
            <w:rStyle w:val="Hipervnculo"/>
            <w:noProof/>
          </w:rPr>
          <w:t>1.4.4</w:t>
        </w:r>
        <w:r>
          <w:rPr>
            <w:rFonts w:eastAsiaTheme="minorEastAsia"/>
            <w:i w:val="0"/>
            <w:iCs w:val="0"/>
            <w:noProof/>
            <w:sz w:val="22"/>
            <w:szCs w:val="22"/>
            <w:lang w:eastAsia="es-ES"/>
          </w:rPr>
          <w:tab/>
        </w:r>
        <w:r w:rsidRPr="008118B9">
          <w:rPr>
            <w:rStyle w:val="Hipervnculo"/>
            <w:noProof/>
          </w:rPr>
          <w:t>Decoración final de la vivienda. Resultado</w:t>
        </w:r>
        <w:r>
          <w:rPr>
            <w:noProof/>
            <w:webHidden/>
          </w:rPr>
          <w:tab/>
        </w:r>
        <w:r>
          <w:rPr>
            <w:noProof/>
            <w:webHidden/>
          </w:rPr>
          <w:fldChar w:fldCharType="begin"/>
        </w:r>
        <w:r>
          <w:rPr>
            <w:noProof/>
            <w:webHidden/>
          </w:rPr>
          <w:instrText xml:space="preserve"> PAGEREF _Toc241121796 \h </w:instrText>
        </w:r>
        <w:r>
          <w:rPr>
            <w:noProof/>
            <w:webHidden/>
          </w:rPr>
        </w:r>
        <w:r>
          <w:rPr>
            <w:noProof/>
            <w:webHidden/>
          </w:rPr>
          <w:fldChar w:fldCharType="separate"/>
        </w:r>
        <w:r>
          <w:rPr>
            <w:noProof/>
            <w:webHidden/>
          </w:rPr>
          <w:t>22</w:t>
        </w:r>
        <w:r>
          <w:rPr>
            <w:noProof/>
            <w:webHidden/>
          </w:rPr>
          <w:fldChar w:fldCharType="end"/>
        </w:r>
      </w:hyperlink>
    </w:p>
    <w:p w:rsidR="00CE72B9" w:rsidRDefault="00FD6D3B"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9D2CFF" w:rsidRDefault="00FD6D3B">
      <w:pPr>
        <w:pStyle w:val="Tabladeilustraciones"/>
        <w:tabs>
          <w:tab w:val="right" w:leader="dot" w:pos="8494"/>
        </w:tabs>
        <w:rPr>
          <w:rFonts w:eastAsiaTheme="minorEastAsia"/>
          <w:b w:val="0"/>
          <w:bCs w:val="0"/>
          <w:noProof/>
          <w:sz w:val="22"/>
          <w:szCs w:val="22"/>
          <w:lang w:eastAsia="es-ES"/>
        </w:rPr>
      </w:pPr>
      <w:r w:rsidRPr="00FD6D3B">
        <w:fldChar w:fldCharType="begin"/>
      </w:r>
      <w:r w:rsidR="00BE2B5B">
        <w:instrText xml:space="preserve"> TOC \h \z \t "Epígrafe" \c </w:instrText>
      </w:r>
      <w:r w:rsidRPr="00FD6D3B">
        <w:fldChar w:fldCharType="separate"/>
      </w:r>
      <w:hyperlink w:anchor="_Toc240972946" w:history="1">
        <w:r w:rsidR="009D2CFF" w:rsidRPr="00556F25">
          <w:rPr>
            <w:rStyle w:val="Hipervnculo"/>
            <w:noProof/>
          </w:rPr>
          <w:t>Figura 1</w:t>
        </w:r>
        <w:r w:rsidR="009D2CFF" w:rsidRPr="00556F25">
          <w:rPr>
            <w:rStyle w:val="Hipervnculo"/>
            <w:noProof/>
          </w:rPr>
          <w:noBreakHyphen/>
          <w:t>1: Plano de arquitecto</w:t>
        </w:r>
        <w:r w:rsidR="009D2CFF">
          <w:rPr>
            <w:noProof/>
            <w:webHidden/>
          </w:rPr>
          <w:tab/>
        </w:r>
        <w:r>
          <w:rPr>
            <w:noProof/>
            <w:webHidden/>
          </w:rPr>
          <w:fldChar w:fldCharType="begin"/>
        </w:r>
        <w:r w:rsidR="009D2CFF">
          <w:rPr>
            <w:noProof/>
            <w:webHidden/>
          </w:rPr>
          <w:instrText xml:space="preserve"> PAGEREF _Toc240972946 \h </w:instrText>
        </w:r>
        <w:r>
          <w:rPr>
            <w:noProof/>
            <w:webHidden/>
          </w:rPr>
        </w:r>
        <w:r>
          <w:rPr>
            <w:noProof/>
            <w:webHidden/>
          </w:rPr>
          <w:fldChar w:fldCharType="separate"/>
        </w:r>
        <w:r w:rsidR="009D2CFF">
          <w:rPr>
            <w:noProof/>
            <w:webHidden/>
          </w:rPr>
          <w:t>5</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47" w:history="1">
        <w:r w:rsidR="009D2CFF" w:rsidRPr="00556F25">
          <w:rPr>
            <w:rStyle w:val="Hipervnculo"/>
            <w:noProof/>
          </w:rPr>
          <w:t>Figura 1</w:t>
        </w:r>
        <w:r w:rsidR="009D2CFF" w:rsidRPr="00556F25">
          <w:rPr>
            <w:rStyle w:val="Hipervnculo"/>
            <w:noProof/>
          </w:rPr>
          <w:noBreakHyphen/>
          <w:t>2: Plano de planta</w:t>
        </w:r>
        <w:r w:rsidR="009D2CFF">
          <w:rPr>
            <w:noProof/>
            <w:webHidden/>
          </w:rPr>
          <w:tab/>
        </w:r>
        <w:r>
          <w:rPr>
            <w:noProof/>
            <w:webHidden/>
          </w:rPr>
          <w:fldChar w:fldCharType="begin"/>
        </w:r>
        <w:r w:rsidR="009D2CFF">
          <w:rPr>
            <w:noProof/>
            <w:webHidden/>
          </w:rPr>
          <w:instrText xml:space="preserve"> PAGEREF _Toc240972947 \h </w:instrText>
        </w:r>
        <w:r>
          <w:rPr>
            <w:noProof/>
            <w:webHidden/>
          </w:rPr>
        </w:r>
        <w:r>
          <w:rPr>
            <w:noProof/>
            <w:webHidden/>
          </w:rPr>
          <w:fldChar w:fldCharType="separate"/>
        </w:r>
        <w:r w:rsidR="009D2CFF">
          <w:rPr>
            <w:noProof/>
            <w:webHidden/>
          </w:rPr>
          <w:t>6</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48" w:history="1">
        <w:r w:rsidR="009D2CFF" w:rsidRPr="00556F25">
          <w:rPr>
            <w:rStyle w:val="Hipervnculo"/>
            <w:noProof/>
          </w:rPr>
          <w:t>Figura 1</w:t>
        </w:r>
        <w:r w:rsidR="009D2CFF" w:rsidRPr="00556F25">
          <w:rPr>
            <w:rStyle w:val="Hipervnculo"/>
            <w:noProof/>
          </w:rPr>
          <w:noBreakHyphen/>
          <w:t>3: Estructura de paredes</w:t>
        </w:r>
        <w:r w:rsidR="009D2CFF">
          <w:rPr>
            <w:noProof/>
            <w:webHidden/>
          </w:rPr>
          <w:tab/>
        </w:r>
        <w:r>
          <w:rPr>
            <w:noProof/>
            <w:webHidden/>
          </w:rPr>
          <w:fldChar w:fldCharType="begin"/>
        </w:r>
        <w:r w:rsidR="009D2CFF">
          <w:rPr>
            <w:noProof/>
            <w:webHidden/>
          </w:rPr>
          <w:instrText xml:space="preserve"> PAGEREF _Toc240972948 \h </w:instrText>
        </w:r>
        <w:r>
          <w:rPr>
            <w:noProof/>
            <w:webHidden/>
          </w:rPr>
        </w:r>
        <w:r>
          <w:rPr>
            <w:noProof/>
            <w:webHidden/>
          </w:rPr>
          <w:fldChar w:fldCharType="separate"/>
        </w:r>
        <w:r w:rsidR="009D2CFF">
          <w:rPr>
            <w:noProof/>
            <w:webHidden/>
          </w:rPr>
          <w:t>7</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49" w:history="1">
        <w:r w:rsidR="009D2CFF" w:rsidRPr="00556F25">
          <w:rPr>
            <w:rStyle w:val="Hipervnculo"/>
            <w:noProof/>
          </w:rPr>
          <w:t>Figura 1</w:t>
        </w:r>
        <w:r w:rsidR="009D2CFF" w:rsidRPr="00556F25">
          <w:rPr>
            <w:rStyle w:val="Hipervnculo"/>
            <w:noProof/>
          </w:rPr>
          <w:noBreakHyphen/>
          <w:t>4: Modelados de vanos (1)</w:t>
        </w:r>
        <w:r w:rsidR="009D2CFF">
          <w:rPr>
            <w:noProof/>
            <w:webHidden/>
          </w:rPr>
          <w:tab/>
        </w:r>
        <w:r>
          <w:rPr>
            <w:noProof/>
            <w:webHidden/>
          </w:rPr>
          <w:fldChar w:fldCharType="begin"/>
        </w:r>
        <w:r w:rsidR="009D2CFF">
          <w:rPr>
            <w:noProof/>
            <w:webHidden/>
          </w:rPr>
          <w:instrText xml:space="preserve"> PAGEREF _Toc240972949 \h </w:instrText>
        </w:r>
        <w:r>
          <w:rPr>
            <w:noProof/>
            <w:webHidden/>
          </w:rPr>
        </w:r>
        <w:r>
          <w:rPr>
            <w:noProof/>
            <w:webHidden/>
          </w:rPr>
          <w:fldChar w:fldCharType="separate"/>
        </w:r>
        <w:r w:rsidR="009D2CFF">
          <w:rPr>
            <w:noProof/>
            <w:webHidden/>
          </w:rPr>
          <w:t>8</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0" w:history="1">
        <w:r w:rsidR="009D2CFF" w:rsidRPr="00556F25">
          <w:rPr>
            <w:rStyle w:val="Hipervnculo"/>
            <w:noProof/>
          </w:rPr>
          <w:t>Figura 1</w:t>
        </w:r>
        <w:r w:rsidR="009D2CFF" w:rsidRPr="00556F25">
          <w:rPr>
            <w:rStyle w:val="Hipervnculo"/>
            <w:noProof/>
          </w:rPr>
          <w:noBreakHyphen/>
          <w:t>5: Modelado de vanos (2)</w:t>
        </w:r>
        <w:r w:rsidR="009D2CFF">
          <w:rPr>
            <w:noProof/>
            <w:webHidden/>
          </w:rPr>
          <w:tab/>
        </w:r>
        <w:r>
          <w:rPr>
            <w:noProof/>
            <w:webHidden/>
          </w:rPr>
          <w:fldChar w:fldCharType="begin"/>
        </w:r>
        <w:r w:rsidR="009D2CFF">
          <w:rPr>
            <w:noProof/>
            <w:webHidden/>
          </w:rPr>
          <w:instrText xml:space="preserve"> PAGEREF _Toc240972950 \h </w:instrText>
        </w:r>
        <w:r>
          <w:rPr>
            <w:noProof/>
            <w:webHidden/>
          </w:rPr>
        </w:r>
        <w:r>
          <w:rPr>
            <w:noProof/>
            <w:webHidden/>
          </w:rPr>
          <w:fldChar w:fldCharType="separate"/>
        </w:r>
        <w:r w:rsidR="009D2CFF">
          <w:rPr>
            <w:noProof/>
            <w:webHidden/>
          </w:rPr>
          <w:t>9</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1" w:history="1">
        <w:r w:rsidR="009D2CFF" w:rsidRPr="00556F25">
          <w:rPr>
            <w:rStyle w:val="Hipervnculo"/>
            <w:noProof/>
          </w:rPr>
          <w:t>Figura 1</w:t>
        </w:r>
        <w:r w:rsidR="009D2CFF" w:rsidRPr="00556F25">
          <w:rPr>
            <w:rStyle w:val="Hipervnculo"/>
            <w:noProof/>
          </w:rPr>
          <w:noBreakHyphen/>
          <w:t>6: Perspectiva de la vivienda con puertas, ventanas y baranda</w:t>
        </w:r>
        <w:r w:rsidR="009D2CFF">
          <w:rPr>
            <w:noProof/>
            <w:webHidden/>
          </w:rPr>
          <w:tab/>
        </w:r>
        <w:r>
          <w:rPr>
            <w:noProof/>
            <w:webHidden/>
          </w:rPr>
          <w:fldChar w:fldCharType="begin"/>
        </w:r>
        <w:r w:rsidR="009D2CFF">
          <w:rPr>
            <w:noProof/>
            <w:webHidden/>
          </w:rPr>
          <w:instrText xml:space="preserve"> PAGEREF _Toc240972951 \h </w:instrText>
        </w:r>
        <w:r>
          <w:rPr>
            <w:noProof/>
            <w:webHidden/>
          </w:rPr>
        </w:r>
        <w:r>
          <w:rPr>
            <w:noProof/>
            <w:webHidden/>
          </w:rPr>
          <w:fldChar w:fldCharType="separate"/>
        </w:r>
        <w:r w:rsidR="009D2CFF">
          <w:rPr>
            <w:noProof/>
            <w:webHidden/>
          </w:rPr>
          <w:t>10</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2" w:history="1">
        <w:r w:rsidR="009D2CFF" w:rsidRPr="00556F25">
          <w:rPr>
            <w:rStyle w:val="Hipervnculo"/>
            <w:noProof/>
          </w:rPr>
          <w:t>Figura 1</w:t>
        </w:r>
        <w:r w:rsidR="009D2CFF" w:rsidRPr="00556F25">
          <w:rPr>
            <w:rStyle w:val="Hipervnculo"/>
            <w:noProof/>
          </w:rPr>
          <w:noBreakHyphen/>
          <w:t>7: Diseño y modelado de suelos</w:t>
        </w:r>
        <w:r w:rsidR="009D2CFF">
          <w:rPr>
            <w:noProof/>
            <w:webHidden/>
          </w:rPr>
          <w:tab/>
        </w:r>
        <w:r>
          <w:rPr>
            <w:noProof/>
            <w:webHidden/>
          </w:rPr>
          <w:fldChar w:fldCharType="begin"/>
        </w:r>
        <w:r w:rsidR="009D2CFF">
          <w:rPr>
            <w:noProof/>
            <w:webHidden/>
          </w:rPr>
          <w:instrText xml:space="preserve"> PAGEREF _Toc240972952 \h </w:instrText>
        </w:r>
        <w:r>
          <w:rPr>
            <w:noProof/>
            <w:webHidden/>
          </w:rPr>
        </w:r>
        <w:r>
          <w:rPr>
            <w:noProof/>
            <w:webHidden/>
          </w:rPr>
          <w:fldChar w:fldCharType="separate"/>
        </w:r>
        <w:r w:rsidR="009D2CFF">
          <w:rPr>
            <w:noProof/>
            <w:webHidden/>
          </w:rPr>
          <w:t>11</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3" w:history="1">
        <w:r w:rsidR="009D2CFF" w:rsidRPr="00556F25">
          <w:rPr>
            <w:rStyle w:val="Hipervnculo"/>
            <w:noProof/>
          </w:rPr>
          <w:t>Figura 1</w:t>
        </w:r>
        <w:r w:rsidR="009D2CFF" w:rsidRPr="00556F25">
          <w:rPr>
            <w:rStyle w:val="Hipervnculo"/>
            <w:noProof/>
          </w:rPr>
          <w:noBreakHyphen/>
          <w:t>8: Editor de materiales</w:t>
        </w:r>
        <w:r w:rsidR="009D2CFF">
          <w:rPr>
            <w:noProof/>
            <w:webHidden/>
          </w:rPr>
          <w:tab/>
        </w:r>
        <w:r>
          <w:rPr>
            <w:noProof/>
            <w:webHidden/>
          </w:rPr>
          <w:fldChar w:fldCharType="begin"/>
        </w:r>
        <w:r w:rsidR="009D2CFF">
          <w:rPr>
            <w:noProof/>
            <w:webHidden/>
          </w:rPr>
          <w:instrText xml:space="preserve"> PAGEREF _Toc240972953 \h </w:instrText>
        </w:r>
        <w:r>
          <w:rPr>
            <w:noProof/>
            <w:webHidden/>
          </w:rPr>
        </w:r>
        <w:r>
          <w:rPr>
            <w:noProof/>
            <w:webHidden/>
          </w:rPr>
          <w:fldChar w:fldCharType="separate"/>
        </w:r>
        <w:r w:rsidR="009D2CFF">
          <w:rPr>
            <w:noProof/>
            <w:webHidden/>
          </w:rPr>
          <w:t>13</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4" w:history="1">
        <w:r w:rsidR="009D2CFF" w:rsidRPr="00556F25">
          <w:rPr>
            <w:rStyle w:val="Hipervnculo"/>
            <w:noProof/>
          </w:rPr>
          <w:t>Figura 1</w:t>
        </w:r>
        <w:r w:rsidR="009D2CFF" w:rsidRPr="00556F25">
          <w:rPr>
            <w:rStyle w:val="Hipervnculo"/>
            <w:noProof/>
          </w:rPr>
          <w:noBreakHyphen/>
          <w:t>9: Parámetros material tipo Blinn</w:t>
        </w:r>
        <w:r w:rsidR="009D2CFF">
          <w:rPr>
            <w:noProof/>
            <w:webHidden/>
          </w:rPr>
          <w:tab/>
        </w:r>
        <w:r>
          <w:rPr>
            <w:noProof/>
            <w:webHidden/>
          </w:rPr>
          <w:fldChar w:fldCharType="begin"/>
        </w:r>
        <w:r w:rsidR="009D2CFF">
          <w:rPr>
            <w:noProof/>
            <w:webHidden/>
          </w:rPr>
          <w:instrText xml:space="preserve"> PAGEREF _Toc240972954 \h </w:instrText>
        </w:r>
        <w:r>
          <w:rPr>
            <w:noProof/>
            <w:webHidden/>
          </w:rPr>
        </w:r>
        <w:r>
          <w:rPr>
            <w:noProof/>
            <w:webHidden/>
          </w:rPr>
          <w:fldChar w:fldCharType="separate"/>
        </w:r>
        <w:r w:rsidR="009D2CFF">
          <w:rPr>
            <w:noProof/>
            <w:webHidden/>
          </w:rPr>
          <w:t>14</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5" w:history="1">
        <w:r w:rsidR="009D2CFF" w:rsidRPr="00556F25">
          <w:rPr>
            <w:rStyle w:val="Hipervnculo"/>
            <w:noProof/>
          </w:rPr>
          <w:t>Figura 1</w:t>
        </w:r>
        <w:r w:rsidR="009D2CFF" w:rsidRPr="00556F25">
          <w:rPr>
            <w:rStyle w:val="Hipervnculo"/>
            <w:noProof/>
          </w:rPr>
          <w:noBreakHyphen/>
          <w:t>10: Parámetros material tipo  Map</w:t>
        </w:r>
        <w:r w:rsidR="009D2CFF">
          <w:rPr>
            <w:noProof/>
            <w:webHidden/>
          </w:rPr>
          <w:tab/>
        </w:r>
        <w:r>
          <w:rPr>
            <w:noProof/>
            <w:webHidden/>
          </w:rPr>
          <w:fldChar w:fldCharType="begin"/>
        </w:r>
        <w:r w:rsidR="009D2CFF">
          <w:rPr>
            <w:noProof/>
            <w:webHidden/>
          </w:rPr>
          <w:instrText xml:space="preserve"> PAGEREF _Toc240972955 \h </w:instrText>
        </w:r>
        <w:r>
          <w:rPr>
            <w:noProof/>
            <w:webHidden/>
          </w:rPr>
        </w:r>
        <w:r>
          <w:rPr>
            <w:noProof/>
            <w:webHidden/>
          </w:rPr>
          <w:fldChar w:fldCharType="separate"/>
        </w:r>
        <w:r w:rsidR="009D2CFF">
          <w:rPr>
            <w:noProof/>
            <w:webHidden/>
          </w:rPr>
          <w:t>15</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6" w:history="1">
        <w:r w:rsidR="009D2CFF" w:rsidRPr="00556F25">
          <w:rPr>
            <w:rStyle w:val="Hipervnculo"/>
            <w:noProof/>
          </w:rPr>
          <w:t>Figura 1</w:t>
        </w:r>
        <w:r w:rsidR="009D2CFF" w:rsidRPr="00556F25">
          <w:rPr>
            <w:rStyle w:val="Hipervnculo"/>
            <w:noProof/>
          </w:rPr>
          <w:noBreakHyphen/>
          <w:t>11: Modificador UVW Mapping y Gizmo</w:t>
        </w:r>
        <w:r w:rsidR="009D2CFF">
          <w:rPr>
            <w:noProof/>
            <w:webHidden/>
          </w:rPr>
          <w:tab/>
        </w:r>
        <w:r>
          <w:rPr>
            <w:noProof/>
            <w:webHidden/>
          </w:rPr>
          <w:fldChar w:fldCharType="begin"/>
        </w:r>
        <w:r w:rsidR="009D2CFF">
          <w:rPr>
            <w:noProof/>
            <w:webHidden/>
          </w:rPr>
          <w:instrText xml:space="preserve"> PAGEREF _Toc240972956 \h </w:instrText>
        </w:r>
        <w:r>
          <w:rPr>
            <w:noProof/>
            <w:webHidden/>
          </w:rPr>
        </w:r>
        <w:r>
          <w:rPr>
            <w:noProof/>
            <w:webHidden/>
          </w:rPr>
          <w:fldChar w:fldCharType="separate"/>
        </w:r>
        <w:r w:rsidR="009D2CFF">
          <w:rPr>
            <w:noProof/>
            <w:webHidden/>
          </w:rPr>
          <w:t>16</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7" w:history="1">
        <w:r w:rsidR="009D2CFF" w:rsidRPr="00556F25">
          <w:rPr>
            <w:rStyle w:val="Hipervnculo"/>
            <w:noProof/>
          </w:rPr>
          <w:t>Figura 1</w:t>
        </w:r>
        <w:r w:rsidR="009D2CFF" w:rsidRPr="00556F25">
          <w:rPr>
            <w:rStyle w:val="Hipervnculo"/>
            <w:noProof/>
          </w:rPr>
          <w:noBreakHyphen/>
          <w:t>12: Imágenes de texturas exteriores</w:t>
        </w:r>
        <w:r w:rsidR="009D2CFF">
          <w:rPr>
            <w:noProof/>
            <w:webHidden/>
          </w:rPr>
          <w:tab/>
        </w:r>
        <w:r>
          <w:rPr>
            <w:noProof/>
            <w:webHidden/>
          </w:rPr>
          <w:fldChar w:fldCharType="begin"/>
        </w:r>
        <w:r w:rsidR="009D2CFF">
          <w:rPr>
            <w:noProof/>
            <w:webHidden/>
          </w:rPr>
          <w:instrText xml:space="preserve"> PAGEREF _Toc240972957 \h </w:instrText>
        </w:r>
        <w:r>
          <w:rPr>
            <w:noProof/>
            <w:webHidden/>
          </w:rPr>
        </w:r>
        <w:r>
          <w:rPr>
            <w:noProof/>
            <w:webHidden/>
          </w:rPr>
          <w:fldChar w:fldCharType="separate"/>
        </w:r>
        <w:r w:rsidR="009D2CFF">
          <w:rPr>
            <w:noProof/>
            <w:webHidden/>
          </w:rPr>
          <w:t>18</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8" w:history="1">
        <w:r w:rsidR="009D2CFF" w:rsidRPr="00556F25">
          <w:rPr>
            <w:rStyle w:val="Hipervnculo"/>
            <w:noProof/>
          </w:rPr>
          <w:t>Figura 1</w:t>
        </w:r>
        <w:r w:rsidR="009D2CFF" w:rsidRPr="00556F25">
          <w:rPr>
            <w:rStyle w:val="Hipervnculo"/>
            <w:noProof/>
          </w:rPr>
          <w:noBreakHyphen/>
          <w:t>13: Diseño de exteriores</w:t>
        </w:r>
        <w:r w:rsidR="009D2CFF">
          <w:rPr>
            <w:noProof/>
            <w:webHidden/>
          </w:rPr>
          <w:tab/>
        </w:r>
        <w:r>
          <w:rPr>
            <w:noProof/>
            <w:webHidden/>
          </w:rPr>
          <w:fldChar w:fldCharType="begin"/>
        </w:r>
        <w:r w:rsidR="009D2CFF">
          <w:rPr>
            <w:noProof/>
            <w:webHidden/>
          </w:rPr>
          <w:instrText xml:space="preserve"> PAGEREF _Toc240972958 \h </w:instrText>
        </w:r>
        <w:r>
          <w:rPr>
            <w:noProof/>
            <w:webHidden/>
          </w:rPr>
        </w:r>
        <w:r>
          <w:rPr>
            <w:noProof/>
            <w:webHidden/>
          </w:rPr>
          <w:fldChar w:fldCharType="separate"/>
        </w:r>
        <w:r w:rsidR="009D2CFF">
          <w:rPr>
            <w:noProof/>
            <w:webHidden/>
          </w:rPr>
          <w:t>18</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59" w:history="1">
        <w:r w:rsidR="009D2CFF" w:rsidRPr="00556F25">
          <w:rPr>
            <w:rStyle w:val="Hipervnculo"/>
            <w:noProof/>
          </w:rPr>
          <w:t>Figura 1</w:t>
        </w:r>
        <w:r w:rsidR="009D2CFF" w:rsidRPr="00556F25">
          <w:rPr>
            <w:rStyle w:val="Hipervnculo"/>
            <w:noProof/>
          </w:rPr>
          <w:noBreakHyphen/>
          <w:t>14: Polígonos de estructura</w:t>
        </w:r>
        <w:r w:rsidR="009D2CFF">
          <w:rPr>
            <w:noProof/>
            <w:webHidden/>
          </w:rPr>
          <w:tab/>
        </w:r>
        <w:r>
          <w:rPr>
            <w:noProof/>
            <w:webHidden/>
          </w:rPr>
          <w:fldChar w:fldCharType="begin"/>
        </w:r>
        <w:r w:rsidR="009D2CFF">
          <w:rPr>
            <w:noProof/>
            <w:webHidden/>
          </w:rPr>
          <w:instrText xml:space="preserve"> PAGEREF _Toc240972959 \h </w:instrText>
        </w:r>
        <w:r>
          <w:rPr>
            <w:noProof/>
            <w:webHidden/>
          </w:rPr>
        </w:r>
        <w:r>
          <w:rPr>
            <w:noProof/>
            <w:webHidden/>
          </w:rPr>
          <w:fldChar w:fldCharType="separate"/>
        </w:r>
        <w:r w:rsidR="009D2CFF">
          <w:rPr>
            <w:noProof/>
            <w:webHidden/>
          </w:rPr>
          <w:t>20</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60" w:history="1">
        <w:r w:rsidR="009D2CFF" w:rsidRPr="00556F25">
          <w:rPr>
            <w:rStyle w:val="Hipervnculo"/>
            <w:noProof/>
          </w:rPr>
          <w:t>Figura 1</w:t>
        </w:r>
        <w:r w:rsidR="009D2CFF" w:rsidRPr="00556F25">
          <w:rPr>
            <w:rStyle w:val="Hipervnculo"/>
            <w:noProof/>
          </w:rPr>
          <w:noBreakHyphen/>
          <w:t>15: Mallado de la cortina</w:t>
        </w:r>
        <w:r w:rsidR="009D2CFF">
          <w:rPr>
            <w:noProof/>
            <w:webHidden/>
          </w:rPr>
          <w:tab/>
        </w:r>
        <w:r>
          <w:rPr>
            <w:noProof/>
            <w:webHidden/>
          </w:rPr>
          <w:fldChar w:fldCharType="begin"/>
        </w:r>
        <w:r w:rsidR="009D2CFF">
          <w:rPr>
            <w:noProof/>
            <w:webHidden/>
          </w:rPr>
          <w:instrText xml:space="preserve"> PAGEREF _Toc240972960 \h </w:instrText>
        </w:r>
        <w:r>
          <w:rPr>
            <w:noProof/>
            <w:webHidden/>
          </w:rPr>
        </w:r>
        <w:r>
          <w:rPr>
            <w:noProof/>
            <w:webHidden/>
          </w:rPr>
          <w:fldChar w:fldCharType="separate"/>
        </w:r>
        <w:r w:rsidR="009D2CFF">
          <w:rPr>
            <w:noProof/>
            <w:webHidden/>
          </w:rPr>
          <w:t>22</w:t>
        </w:r>
        <w:r>
          <w:rPr>
            <w:noProof/>
            <w:webHidden/>
          </w:rPr>
          <w:fldChar w:fldCharType="end"/>
        </w:r>
      </w:hyperlink>
    </w:p>
    <w:p w:rsidR="009D2CFF" w:rsidRDefault="00FD6D3B">
      <w:pPr>
        <w:pStyle w:val="Tabladeilustraciones"/>
        <w:tabs>
          <w:tab w:val="right" w:leader="dot" w:pos="8494"/>
        </w:tabs>
        <w:rPr>
          <w:rFonts w:eastAsiaTheme="minorEastAsia"/>
          <w:b w:val="0"/>
          <w:bCs w:val="0"/>
          <w:noProof/>
          <w:sz w:val="22"/>
          <w:szCs w:val="22"/>
          <w:lang w:eastAsia="es-ES"/>
        </w:rPr>
      </w:pPr>
      <w:hyperlink w:anchor="_Toc240972961" w:history="1">
        <w:r w:rsidR="009D2CFF" w:rsidRPr="00556F25">
          <w:rPr>
            <w:rStyle w:val="Hipervnculo"/>
            <w:noProof/>
          </w:rPr>
          <w:t>Figura 1</w:t>
        </w:r>
        <w:r w:rsidR="009D2CFF" w:rsidRPr="00556F25">
          <w:rPr>
            <w:rStyle w:val="Hipervnculo"/>
            <w:noProof/>
          </w:rPr>
          <w:noBreakHyphen/>
          <w:t>16: Modelo final de la cortina</w:t>
        </w:r>
        <w:r w:rsidR="009D2CFF">
          <w:rPr>
            <w:noProof/>
            <w:webHidden/>
          </w:rPr>
          <w:tab/>
        </w:r>
        <w:r>
          <w:rPr>
            <w:noProof/>
            <w:webHidden/>
          </w:rPr>
          <w:fldChar w:fldCharType="begin"/>
        </w:r>
        <w:r w:rsidR="009D2CFF">
          <w:rPr>
            <w:noProof/>
            <w:webHidden/>
          </w:rPr>
          <w:instrText xml:space="preserve"> PAGEREF _Toc240972961 \h </w:instrText>
        </w:r>
        <w:r>
          <w:rPr>
            <w:noProof/>
            <w:webHidden/>
          </w:rPr>
        </w:r>
        <w:r>
          <w:rPr>
            <w:noProof/>
            <w:webHidden/>
          </w:rPr>
          <w:fldChar w:fldCharType="separate"/>
        </w:r>
        <w:r w:rsidR="009D2CFF">
          <w:rPr>
            <w:noProof/>
            <w:webHidden/>
          </w:rPr>
          <w:t>22</w:t>
        </w:r>
        <w:r>
          <w:rPr>
            <w:noProof/>
            <w:webHidden/>
          </w:rPr>
          <w:fldChar w:fldCharType="end"/>
        </w:r>
      </w:hyperlink>
    </w:p>
    <w:p w:rsidR="00900E8E" w:rsidRDefault="00FD6D3B"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Ref228804409"/>
      <w:bookmarkStart w:id="1" w:name="_Toc241121784"/>
      <w:r>
        <w:t>Modelado de Vivienda Virtual</w:t>
      </w:r>
      <w:bookmarkEnd w:id="1"/>
    </w:p>
    <w:p w:rsidR="00CC6AC3" w:rsidRDefault="00CC6AC3" w:rsidP="00CC6AC3">
      <w:r>
        <w:t>Con esta escena virtual se pretende recrear una vivienda de alto realismo y atractiva para el sujeto, con el objetivo de hacerle experimentar de la forma más aproximada a la realidad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175836" w:rsidP="00CC6AC3">
      <w:pPr>
        <w:pStyle w:val="Prrafodelista"/>
        <w:ind w:left="720"/>
      </w:pPr>
      <w:r>
        <w:t>Este es el primer paso hacia el modelado del</w:t>
      </w:r>
      <w:r w:rsidR="00CC6AC3">
        <w:t xml:space="preserve">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 xml:space="preserve">Cuando un sujeto se encuentra </w:t>
      </w:r>
      <w:r w:rsidR="00175836">
        <w:t>inmerso en la experiencia de navegación</w:t>
      </w:r>
      <w:r>
        <w:t xml:space="preserve"> en el mundo tridimensional de la vivienda virtual debe de realizarlo tal y como lo experimentaría en una vivienda real, en la que se puede ir encontrando con elementos a su paso que deb</w:t>
      </w:r>
      <w:r w:rsidR="00175836">
        <w:t>e</w:t>
      </w:r>
      <w:r>
        <w:t xml:space="preserve"> ir sorte</w:t>
      </w:r>
      <w:r w:rsidR="00175836">
        <w:t>ando (muebles, paredes, etc.). P</w:t>
      </w:r>
      <w:r>
        <w:t>or tanto es necesario que cada uno de los elementos</w:t>
      </w:r>
      <w:r w:rsidR="00175836">
        <w:t xml:space="preserve"> que componen la escena no sea traspasable</w:t>
      </w:r>
      <w:r>
        <w:t xml:space="preserve"> por el sujeto y que pueda </w:t>
      </w:r>
      <w:r w:rsidR="00175836">
        <w:t>colisionar con él</w:t>
      </w:r>
      <w:r>
        <w:t>.</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 xml:space="preserve">Para la realización de las etapas de modelado se ha utilizado 3DStudio como herramienta de creación de modelos y entornos virtuales, por tanto y cara a la integración con el interfaz de navegación BCI desarrollado en el DTE de la ETSIT, </w:t>
      </w:r>
      <w:r>
        <w:lastRenderedPageBreak/>
        <w:t>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1121785"/>
      <w:r>
        <w:t>Estructura básica de la vivienda</w:t>
      </w:r>
      <w:bookmarkEnd w:id="2"/>
    </w:p>
    <w:p w:rsidR="00CC6AC3" w:rsidRDefault="00CC6AC3" w:rsidP="00CC6AC3">
      <w:pPr>
        <w:pStyle w:val="Ttulo3"/>
      </w:pPr>
      <w:bookmarkStart w:id="3" w:name="_Toc241121786"/>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lastRenderedPageBreak/>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972946"/>
      <w:r>
        <w:t xml:space="preserve">Figura </w:t>
      </w:r>
      <w:fldSimple w:instr=" STYLEREF 1 \s ">
        <w:r w:rsidR="001763C9">
          <w:rPr>
            <w:noProof/>
          </w:rPr>
          <w:t>1</w:t>
        </w:r>
      </w:fldSimple>
      <w:r w:rsidR="001763C9">
        <w:noBreakHyphen/>
      </w:r>
      <w:fldSimple w:instr=" SEQ Figura \* ARABIC \s 1 ">
        <w:r w:rsidR="001763C9">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lastRenderedPageBreak/>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972947"/>
      <w:r>
        <w:t xml:space="preserve">Figura </w:t>
      </w:r>
      <w:fldSimple w:instr=" STYLEREF 1 \s ">
        <w:r w:rsidR="001763C9">
          <w:rPr>
            <w:noProof/>
          </w:rPr>
          <w:t>1</w:t>
        </w:r>
      </w:fldSimple>
      <w:r w:rsidR="001763C9">
        <w:noBreakHyphen/>
      </w:r>
      <w:fldSimple w:instr=" SEQ Figura \* ARABIC \s 1 ">
        <w:r w:rsidR="001763C9">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1121787"/>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lastRenderedPageBreak/>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100797">
      <w:pPr>
        <w:pStyle w:val="Epgrafe"/>
      </w:pPr>
      <w:bookmarkStart w:id="7" w:name="_Toc240972948"/>
      <w:r>
        <w:t xml:space="preserve">Figura </w:t>
      </w:r>
      <w:fldSimple w:instr=" STYLEREF 1 \s ">
        <w:r w:rsidR="001763C9">
          <w:rPr>
            <w:noProof/>
          </w:rPr>
          <w:t>1</w:t>
        </w:r>
      </w:fldSimple>
      <w:r w:rsidR="001763C9">
        <w:noBreakHyphen/>
      </w:r>
      <w:fldSimple w:instr=" SEQ Figura \* ARABIC \s 1 ">
        <w:r w:rsidR="001763C9">
          <w:rPr>
            <w:noProof/>
          </w:rPr>
          <w:t>3</w:t>
        </w:r>
      </w:fldSimple>
      <w:r w:rsidR="00422786">
        <w:t>: Estructura de paredes</w:t>
      </w:r>
      <w:bookmarkEnd w:id="7"/>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1121788"/>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lastRenderedPageBreak/>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972949"/>
      <w:r>
        <w:t xml:space="preserve">Figura </w:t>
      </w:r>
      <w:fldSimple w:instr=" STYLEREF 1 \s ">
        <w:r w:rsidR="001763C9">
          <w:rPr>
            <w:noProof/>
          </w:rPr>
          <w:t>1</w:t>
        </w:r>
      </w:fldSimple>
      <w:r w:rsidR="001763C9">
        <w:noBreakHyphen/>
      </w:r>
      <w:fldSimple w:instr=" SEQ Figura \* ARABIC \s 1 ">
        <w:r w:rsidR="001763C9">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t>El procedimiento es el siguiente:</w:t>
      </w:r>
    </w:p>
    <w:p w:rsidR="00CC6AC3" w:rsidRDefault="00CC6AC3" w:rsidP="00CC6AC3">
      <w:pPr>
        <w:pStyle w:val="Prrafodelista"/>
        <w:numPr>
          <w:ilvl w:val="0"/>
          <w:numId w:val="8"/>
        </w:numPr>
      </w:pPr>
      <w:r>
        <w:t>Se selecciona la pared a la que se quiere realizar el vano.</w:t>
      </w:r>
    </w:p>
    <w:p w:rsidR="00CC6AC3" w:rsidRDefault="00CC6AC3" w:rsidP="00CC6AC3">
      <w:pPr>
        <w:pStyle w:val="Prrafodelista"/>
        <w:numPr>
          <w:ilvl w:val="0"/>
          <w:numId w:val="8"/>
        </w:numPr>
      </w:pPr>
      <w:r>
        <w:lastRenderedPageBreak/>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972950"/>
      <w:r>
        <w:t xml:space="preserve">Figura </w:t>
      </w:r>
      <w:fldSimple w:instr=" STYLEREF 1 \s ">
        <w:r w:rsidR="001763C9">
          <w:rPr>
            <w:noProof/>
          </w:rPr>
          <w:t>1</w:t>
        </w:r>
      </w:fldSimple>
      <w:r w:rsidR="001763C9">
        <w:noBreakHyphen/>
      </w:r>
      <w:fldSimple w:instr=" SEQ Figura \* ARABIC \s 1 ">
        <w:r w:rsidR="001763C9">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lastRenderedPageBreak/>
        <w:t xml:space="preserve">Los distintos tipos de modelos de puerta en 3dStudio se pueden encontrar en el menú </w:t>
      </w:r>
      <w:r w:rsidRPr="00A25871">
        <w:rPr>
          <w:i/>
        </w:rPr>
        <w:t>Panel de Comandos/Doors</w:t>
      </w:r>
      <w:r>
        <w:t>.</w:t>
      </w:r>
    </w:p>
    <w:p w:rsidR="00CC6AC3" w:rsidRDefault="00CC6AC3" w:rsidP="00CC6AC3">
      <w:r>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xml:space="preserve">: </w:t>
      </w:r>
      <w:r w:rsidR="00C92132">
        <w:t>ancho (</w:t>
      </w:r>
      <w:r>
        <w:t>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 xml:space="preserve">se consigue un efecto </w:t>
      </w:r>
      <w:r w:rsidR="00360FFA">
        <w:t>de mayor sentido estético</w:t>
      </w:r>
      <w:r w:rsidR="00487E4E">
        <w:t xml:space="preserve"> para este tipo de elementos.</w:t>
      </w:r>
    </w:p>
    <w:p w:rsidR="00CC6AC3" w:rsidRDefault="00CC6AC3" w:rsidP="00CC6AC3">
      <w:r>
        <w:t>FALTAN LAS VENTANAS</w:t>
      </w:r>
      <w:r w:rsidR="00244AFD">
        <w:t xml:space="preserve"> y baranda</w:t>
      </w:r>
    </w:p>
    <w:p w:rsidR="00430A39" w:rsidRDefault="00430A39" w:rsidP="00CC6AC3"/>
    <w:p w:rsidR="00430A39" w:rsidRDefault="00430A39" w:rsidP="00CC6AC3">
      <w:r>
        <w:t>FOTOS DE VENTANAS</w:t>
      </w:r>
      <w:r w:rsidR="00244AFD">
        <w:t xml:space="preserve"> y baranda</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DD00E2" w:rsidRDefault="009B0A77" w:rsidP="00DD00E2">
      <w:pPr>
        <w:keepNext/>
        <w:jc w:val="center"/>
      </w:pPr>
      <w:r>
        <w:rPr>
          <w:noProof/>
          <w:lang w:eastAsia="es-ES"/>
        </w:rPr>
        <w:drawing>
          <wp:inline distT="0" distB="0" distL="0" distR="0">
            <wp:extent cx="4245529" cy="2771775"/>
            <wp:effectExtent l="19050" t="0" r="2621" b="0"/>
            <wp:docPr id="14" name="13 Imagen" descr="puertasy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yventanas.PNG"/>
                    <pic:cNvPicPr/>
                  </pic:nvPicPr>
                  <pic:blipFill>
                    <a:blip r:embed="rId20"/>
                    <a:stretch>
                      <a:fillRect/>
                    </a:stretch>
                  </pic:blipFill>
                  <pic:spPr>
                    <a:xfrm>
                      <a:off x="0" y="0"/>
                      <a:ext cx="4247059" cy="2772774"/>
                    </a:xfrm>
                    <a:prstGeom prst="rect">
                      <a:avLst/>
                    </a:prstGeom>
                  </pic:spPr>
                </pic:pic>
              </a:graphicData>
            </a:graphic>
          </wp:inline>
        </w:drawing>
      </w:r>
    </w:p>
    <w:p w:rsidR="00C92132" w:rsidRDefault="00DD00E2" w:rsidP="00DD00E2">
      <w:pPr>
        <w:pStyle w:val="Epgrafe"/>
      </w:pPr>
      <w:bookmarkStart w:id="11" w:name="_Toc240972951"/>
      <w:r>
        <w:t xml:space="preserve">Figura </w:t>
      </w:r>
      <w:fldSimple w:instr=" STYLEREF 1 \s ">
        <w:r w:rsidR="001763C9">
          <w:rPr>
            <w:noProof/>
          </w:rPr>
          <w:t>1</w:t>
        </w:r>
      </w:fldSimple>
      <w:r w:rsidR="001763C9">
        <w:noBreakHyphen/>
      </w:r>
      <w:fldSimple w:instr=" SEQ Figura \* ARABIC \s 1 ">
        <w:r w:rsidR="001763C9">
          <w:rPr>
            <w:noProof/>
          </w:rPr>
          <w:t>6</w:t>
        </w:r>
      </w:fldSimple>
      <w:r>
        <w:t>: Perspectiva de la vivienda con puertas, ventanas y baranda</w:t>
      </w:r>
      <w:bookmarkEnd w:id="11"/>
    </w:p>
    <w:p w:rsidR="00CC6AC3" w:rsidRDefault="00CC6AC3" w:rsidP="00CC6AC3">
      <w:pPr>
        <w:pStyle w:val="Ttulo3"/>
      </w:pPr>
      <w:bookmarkStart w:id="12" w:name="_Toc241121789"/>
      <w:r>
        <w:lastRenderedPageBreak/>
        <w:t xml:space="preserve">Diseño de </w:t>
      </w:r>
      <w:r w:rsidRPr="00FB630E">
        <w:t>suelo</w:t>
      </w:r>
      <w:r>
        <w:t>s</w:t>
      </w:r>
      <w:r w:rsidRPr="00FB630E">
        <w:t xml:space="preserve"> </w:t>
      </w:r>
      <w:r>
        <w:t>y techo</w:t>
      </w:r>
      <w:bookmarkEnd w:id="12"/>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DF65F0" w:rsidP="00F80578">
      <w:pPr>
        <w:keepNext/>
        <w:jc w:val="center"/>
      </w:pPr>
      <w:r>
        <w:rPr>
          <w:noProof/>
          <w:lang w:eastAsia="es-ES"/>
        </w:rPr>
        <w:drawing>
          <wp:inline distT="0" distB="0" distL="0" distR="0">
            <wp:extent cx="4851872" cy="2938281"/>
            <wp:effectExtent l="19050" t="0" r="5878" b="0"/>
            <wp:docPr id="16" name="15 Imagen" descr="sue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elos.PNG"/>
                    <pic:cNvPicPr/>
                  </pic:nvPicPr>
                  <pic:blipFill>
                    <a:blip r:embed="rId21"/>
                    <a:stretch>
                      <a:fillRect/>
                    </a:stretch>
                  </pic:blipFill>
                  <pic:spPr>
                    <a:xfrm>
                      <a:off x="0" y="0"/>
                      <a:ext cx="4856587" cy="2941136"/>
                    </a:xfrm>
                    <a:prstGeom prst="rect">
                      <a:avLst/>
                    </a:prstGeom>
                  </pic:spPr>
                </pic:pic>
              </a:graphicData>
            </a:graphic>
          </wp:inline>
        </w:drawing>
      </w:r>
    </w:p>
    <w:p w:rsidR="00F80578" w:rsidRDefault="00F80578" w:rsidP="00F80578">
      <w:pPr>
        <w:pStyle w:val="Epgrafe"/>
      </w:pPr>
      <w:bookmarkStart w:id="13" w:name="_Toc240972952"/>
      <w:r>
        <w:t xml:space="preserve">Figura </w:t>
      </w:r>
      <w:fldSimple w:instr=" STYLEREF 1 \s ">
        <w:r w:rsidR="001763C9">
          <w:rPr>
            <w:noProof/>
          </w:rPr>
          <w:t>1</w:t>
        </w:r>
      </w:fldSimple>
      <w:r w:rsidR="001763C9">
        <w:noBreakHyphen/>
      </w:r>
      <w:fldSimple w:instr=" SEQ Figura \* ARABIC \s 1 ">
        <w:r w:rsidR="001763C9">
          <w:rPr>
            <w:noProof/>
          </w:rPr>
          <w:t>7</w:t>
        </w:r>
      </w:fldSimple>
      <w:r w:rsidR="00422786">
        <w:t>: Diseño y modelado de suelos</w:t>
      </w:r>
      <w:bookmarkEnd w:id="13"/>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4" w:name="_Ref239920725"/>
      <w:r>
        <w:t>Techos</w:t>
      </w:r>
      <w:bookmarkEnd w:id="14"/>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lastRenderedPageBreak/>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 xml:space="preserve">En el interior de la vivienda no </w:t>
      </w:r>
      <w:r w:rsidR="00AF53C7">
        <w:t>se van a situar, como se verá más adelante, p</w:t>
      </w:r>
      <w:r>
        <w:t>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00227E">
      <w:pPr>
        <w:pStyle w:val="Ttulo2"/>
      </w:pPr>
      <w:bookmarkStart w:id="15" w:name="_Ref240296163"/>
      <w:bookmarkStart w:id="16" w:name="_Ref240296172"/>
      <w:bookmarkStart w:id="17" w:name="_Toc241121790"/>
      <w:r>
        <w:t>Texturización</w:t>
      </w:r>
      <w:bookmarkEnd w:id="17"/>
      <w:r>
        <w:t xml:space="preserve"> </w:t>
      </w:r>
      <w:bookmarkEnd w:id="15"/>
      <w:bookmarkEnd w:id="16"/>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lastRenderedPageBreak/>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D92ED1" w:rsidRDefault="00D92ED1" w:rsidP="00D92ED1">
      <w:r>
        <w:t xml:space="preserve">La texturización suele aportar aquellas pinceladas necesarias para incorporar a la escena final de los aspectos que más nos acercan a la realidad y que con el modelado tridimensional no es posible cubrir. </w:t>
      </w:r>
    </w:p>
    <w:p w:rsidR="00D92ED1" w:rsidRDefault="00D92ED1" w:rsidP="00D92ED1">
      <w:r>
        <w:t xml:space="preserve">Tanto es así que la calidad final que se obtiene de un mundo virtual diseñado utilizando una herramienta de modelado 3D está íntimamente relacionada con la de sus texturas. Una textura no es más que una imagen bidimensional cualquiera proyectada sobre las creaciones 3D, de modo que haga de “piel” de la malla </w:t>
      </w:r>
      <w:r w:rsidR="007A408D">
        <w:t>de las mismas. Sin las texturas</w:t>
      </w:r>
      <w:r>
        <w:t xml:space="preserve"> incluso el objeto más elaborado parece irreal e incompleto y por este motivo es tan importante en  el quehacer de un buen diseñador de mundos virtuales.</w:t>
      </w:r>
    </w:p>
    <w:p w:rsidR="00D92ED1" w:rsidRDefault="00D92ED1" w:rsidP="00D92ED1">
      <w:r>
        <w:t>Uno de los principales problemas que conlleva texturizar un mundo virtual para un diseñador es conseguir el efecto final deseado. No hay reglas de cómo conseguir el efecto final deseado, sino que la mayoría de las veces entra en juego la destreza del diseñador a la hora de aplicar las texturas, proyectarlas sobre los objetos y solamente a través del conocimiento del espacio por parte del diseñador y del nivel artístico de éste y su experiencia, el efecto final puede ser de mejor o peor calidad.</w:t>
      </w:r>
    </w:p>
    <w:p w:rsidR="00387493" w:rsidRDefault="00CC6AC3" w:rsidP="00CC6AC3">
      <w:r>
        <w:t xml:space="preserve">A través del cuadro de diálogo “Material Editor” de 3DStudio se pueden aplicar distintos tipos de </w:t>
      </w:r>
      <w:r w:rsidR="00F33866">
        <w:t>materiales</w:t>
      </w:r>
      <w:r>
        <w:t xml:space="preserve">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lastRenderedPageBreak/>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2"/>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8" w:name="_Ref240109478"/>
      <w:bookmarkStart w:id="19" w:name="_Toc240972953"/>
      <w:r>
        <w:t xml:space="preserve">Figura </w:t>
      </w:r>
      <w:fldSimple w:instr=" STYLEREF 1 \s ">
        <w:r w:rsidR="001763C9">
          <w:rPr>
            <w:noProof/>
          </w:rPr>
          <w:t>1</w:t>
        </w:r>
      </w:fldSimple>
      <w:r w:rsidR="001763C9">
        <w:noBreakHyphen/>
      </w:r>
      <w:fldSimple w:instr=" SEQ Figura \* ARABIC \s 1 ">
        <w:r w:rsidR="001763C9">
          <w:rPr>
            <w:noProof/>
          </w:rPr>
          <w:t>8</w:t>
        </w:r>
      </w:fldSimple>
      <w:bookmarkEnd w:id="18"/>
      <w:r w:rsidR="00422786">
        <w:t>: Editor de materiales</w:t>
      </w:r>
      <w:bookmarkEnd w:id="19"/>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FD6D3B">
        <w:fldChar w:fldCharType="begin"/>
      </w:r>
      <w:r w:rsidR="00F24525">
        <w:instrText xml:space="preserve"> REF _Ref240109478 \h </w:instrText>
      </w:r>
      <w:r w:rsidR="00FD6D3B">
        <w:fldChar w:fldCharType="separate"/>
      </w:r>
      <w:r w:rsidR="00F24525">
        <w:t xml:space="preserve">Figura </w:t>
      </w:r>
      <w:r w:rsidR="00F24525">
        <w:rPr>
          <w:noProof/>
        </w:rPr>
        <w:t>1</w:t>
      </w:r>
      <w:r w:rsidR="00F24525">
        <w:noBreakHyphen/>
      </w:r>
      <w:r w:rsidR="00F24525">
        <w:rPr>
          <w:noProof/>
        </w:rPr>
        <w:t>7</w:t>
      </w:r>
      <w:r w:rsidR="00FD6D3B">
        <w:fldChar w:fldCharType="end"/>
      </w:r>
      <w:r w:rsidR="00F24525">
        <w:t>)</w:t>
      </w:r>
      <w:r>
        <w:t>:</w:t>
      </w:r>
    </w:p>
    <w:p w:rsidR="00CC6AC3" w:rsidRPr="006A7B16" w:rsidRDefault="00CC6AC3" w:rsidP="00CC6AC3">
      <w:pPr>
        <w:rPr>
          <w:b/>
          <w:i/>
          <w:u w:val="single"/>
        </w:rPr>
      </w:pPr>
      <w:r w:rsidRPr="006A7B16">
        <w:rPr>
          <w:b/>
          <w:i/>
          <w:u w:val="single"/>
        </w:rPr>
        <w:t>A.- 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3"/>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20" w:name="_Toc240972954"/>
      <w:r>
        <w:t xml:space="preserve">Figura </w:t>
      </w:r>
      <w:fldSimple w:instr=" STYLEREF 1 \s ">
        <w:r w:rsidR="001763C9">
          <w:rPr>
            <w:noProof/>
          </w:rPr>
          <w:t>1</w:t>
        </w:r>
      </w:fldSimple>
      <w:r w:rsidR="001763C9">
        <w:noBreakHyphen/>
      </w:r>
      <w:fldSimple w:instr=" SEQ Figura \* ARABIC \s 1 ">
        <w:r w:rsidR="001763C9">
          <w:rPr>
            <w:noProof/>
          </w:rPr>
          <w:t>9</w:t>
        </w:r>
      </w:fldSimple>
      <w:r w:rsidR="00422786">
        <w:t xml:space="preserve">: </w:t>
      </w:r>
      <w:r w:rsidR="00D95958">
        <w:t>Parámetros material</w:t>
      </w:r>
      <w:r w:rsidR="00422786">
        <w:t xml:space="preserve"> tipo Blinn</w:t>
      </w:r>
      <w:bookmarkEnd w:id="20"/>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w:t>
      </w:r>
      <w:r>
        <w:lastRenderedPageBreak/>
        <w:t xml:space="preserve">mismo. Por este motivo se han utilizado para aplicar texturas a las paredes </w:t>
      </w:r>
      <w:r w:rsidR="00B830BF">
        <w:t>y techo de la vivienda virtual, ya que son superficies de gran tamaño y el fin que se pretende conseguir con su texturización, a través de 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rsidR="00FD6D3B">
        <w:fldChar w:fldCharType="begin"/>
      </w:r>
      <w:r>
        <w:instrText xml:space="preserve"> REF _Ref239920725 \w \h </w:instrText>
      </w:r>
      <w:r w:rsidR="00FD6D3B">
        <w:fldChar w:fldCharType="separate"/>
      </w:r>
      <w:r>
        <w:t>1.1.4.2</w:t>
      </w:r>
      <w:r w:rsidR="00FD6D3B">
        <w:fldChar w:fldCharType="end"/>
      </w:r>
      <w:r>
        <w:t xml:space="preserve"> </w:t>
      </w:r>
      <w:r w:rsidR="00FD6D3B">
        <w:fldChar w:fldCharType="begin"/>
      </w:r>
      <w:r>
        <w:instrText xml:space="preserve"> REF _Ref239920725 \h </w:instrText>
      </w:r>
      <w:r w:rsidR="00FD6D3B">
        <w:fldChar w:fldCharType="separate"/>
      </w:r>
      <w:r>
        <w:t>Techos</w:t>
      </w:r>
      <w:r w:rsidR="00FD6D3B">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FD6D3B">
        <w:fldChar w:fldCharType="begin"/>
      </w:r>
      <w:r w:rsidR="008A28D3">
        <w:instrText xml:space="preserve"> REF _Ref240109478 \h </w:instrText>
      </w:r>
      <w:r w:rsidR="00FD6D3B">
        <w:fldChar w:fldCharType="separate"/>
      </w:r>
      <w:r w:rsidR="007B08F5">
        <w:t xml:space="preserve">Figura </w:t>
      </w:r>
      <w:r w:rsidR="007B08F5">
        <w:rPr>
          <w:noProof/>
        </w:rPr>
        <w:t>1</w:t>
      </w:r>
      <w:r w:rsidR="007B08F5">
        <w:noBreakHyphen/>
      </w:r>
      <w:r w:rsidR="007B08F5">
        <w:rPr>
          <w:noProof/>
        </w:rPr>
        <w:t>8</w:t>
      </w:r>
      <w:r w:rsidR="00FD6D3B">
        <w:fldChar w:fldCharType="end"/>
      </w:r>
      <w:r w:rsidR="008A28D3">
        <w:t xml:space="preserve">, que opciones hay que utilizar para aplicar la textura, una vez que se ha confeccionado. </w:t>
      </w:r>
    </w:p>
    <w:p w:rsidR="00CC6AC3" w:rsidRPr="006A7B16" w:rsidRDefault="00CC6AC3" w:rsidP="00CC6AC3">
      <w:pPr>
        <w:rPr>
          <w:b/>
          <w:i/>
          <w:u w:val="single"/>
        </w:rPr>
      </w:pPr>
      <w:r w:rsidRPr="006A7B16">
        <w:rPr>
          <w:b/>
          <w:i/>
          <w:u w:val="single"/>
        </w:rPr>
        <w:t>B.- 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lastRenderedPageBreak/>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4"/>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21" w:name="_Toc240972955"/>
      <w:r>
        <w:t xml:space="preserve">Figura </w:t>
      </w:r>
      <w:fldSimple w:instr=" STYLEREF 1 \s ">
        <w:r w:rsidR="001763C9">
          <w:rPr>
            <w:noProof/>
          </w:rPr>
          <w:t>1</w:t>
        </w:r>
      </w:fldSimple>
      <w:r w:rsidR="001763C9">
        <w:noBreakHyphen/>
      </w:r>
      <w:fldSimple w:instr=" SEQ Figura \* ARABIC \s 1 ">
        <w:r w:rsidR="001763C9">
          <w:rPr>
            <w:noProof/>
          </w:rPr>
          <w:t>10</w:t>
        </w:r>
      </w:fldSimple>
      <w:r w:rsidR="00422786">
        <w:t xml:space="preserve">: </w:t>
      </w:r>
      <w:r w:rsidR="00D95958">
        <w:t>Parámetros material</w:t>
      </w:r>
      <w:r w:rsidR="00422786">
        <w:t xml:space="preserve"> tipo  Map</w:t>
      </w:r>
      <w:bookmarkEnd w:id="21"/>
    </w:p>
    <w:p w:rsidR="00B06723" w:rsidRDefault="00CC6AC3" w:rsidP="00CC6AC3">
      <w:r>
        <w:t>El mapa de bits puede ser cualquier fichero de imagen conocido (JPEG, GIF, PNG, TIFF, BMP, etc.) incluso un fichero de imagen en movimiento o video  en formato MPEG o MOV.</w:t>
      </w:r>
    </w:p>
    <w:p w:rsidR="00B06723" w:rsidRPr="004204A0" w:rsidRDefault="00B06723" w:rsidP="00CC6AC3">
      <w:pPr>
        <w:rPr>
          <w:b/>
          <w:i/>
        </w:rPr>
      </w:pPr>
      <w:r w:rsidRPr="004204A0">
        <w:rPr>
          <w:b/>
          <w:i/>
        </w:rPr>
        <w:t>Ajuste de coordenadas de textura de imagen</w:t>
      </w:r>
      <w:r w:rsidR="00F84C40" w:rsidRPr="004204A0">
        <w:rPr>
          <w:b/>
          <w:i/>
        </w:rPr>
        <w:t xml:space="preserve">. </w:t>
      </w:r>
      <w:r w:rsidR="006960B2">
        <w:rPr>
          <w:b/>
          <w:i/>
        </w:rPr>
        <w:t xml:space="preserve">Modificador </w:t>
      </w:r>
      <w:r w:rsidR="00F84C40" w:rsidRPr="004204A0">
        <w:rPr>
          <w:b/>
          <w:i/>
        </w:rPr>
        <w:t>UVW Map</w:t>
      </w:r>
    </w:p>
    <w:p w:rsidR="00973227" w:rsidRDefault="002346DD" w:rsidP="00CC6AC3">
      <w:r>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 xml:space="preserve">El modificador del que hablamos es “UVW Map”.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que sean más o menos grandes y de forma más o menos alargada</w:t>
      </w:r>
      <w:r w:rsidR="00907909">
        <w:t>. Se muestra el efecto en la siguiente figura.</w:t>
      </w:r>
    </w:p>
    <w:p w:rsidR="00907909" w:rsidRDefault="00907909" w:rsidP="00907909">
      <w:pPr>
        <w:keepNext/>
        <w:jc w:val="center"/>
      </w:pPr>
      <w:r>
        <w:rPr>
          <w:noProof/>
          <w:lang w:eastAsia="es-ES"/>
        </w:rPr>
        <w:lastRenderedPageBreak/>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22" w:name="_Toc240972956"/>
      <w:r>
        <w:t xml:space="preserve">Figura </w:t>
      </w:r>
      <w:fldSimple w:instr=" STYLEREF 1 \s ">
        <w:r w:rsidR="001763C9">
          <w:rPr>
            <w:noProof/>
          </w:rPr>
          <w:t>1</w:t>
        </w:r>
      </w:fldSimple>
      <w:r w:rsidR="001763C9">
        <w:noBreakHyphen/>
      </w:r>
      <w:fldSimple w:instr=" SEQ Figura \* ARABIC \s 1 ">
        <w:r w:rsidR="001763C9">
          <w:rPr>
            <w:noProof/>
          </w:rPr>
          <w:t>11</w:t>
        </w:r>
      </w:fldSimple>
      <w:r w:rsidR="00A4528B">
        <w:t xml:space="preserve">: </w:t>
      </w:r>
      <w:r w:rsidR="00D95958">
        <w:t>Modificador</w:t>
      </w:r>
      <w:r w:rsidR="00A4528B">
        <w:t xml:space="preserve"> UVW Mapping y Gizmo</w:t>
      </w:r>
      <w:bookmarkEnd w:id="22"/>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t>Las imágenes que se han utilizado para crear los materiales que se aplican como textura en la estructura básica de paredes, suelos, ventanas y puertas son las siguientes:</w:t>
      </w:r>
    </w:p>
    <w:p w:rsidR="0026674A" w:rsidRDefault="0026674A" w:rsidP="00CC6AC3">
      <w:r>
        <w:t>/-------------------------------------------------------------/</w:t>
      </w:r>
    </w:p>
    <w:p w:rsidR="00387493" w:rsidRDefault="00387493" w:rsidP="00CC6AC3">
      <w:r>
        <w:lastRenderedPageBreak/>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3" w:name="_Toc241121791"/>
      <w:r>
        <w:t>Diseño de e</w:t>
      </w:r>
      <w:r w:rsidRPr="000C5B48">
        <w:t>xteriores</w:t>
      </w:r>
      <w:bookmarkEnd w:id="23"/>
    </w:p>
    <w:p w:rsidR="004B2E3D" w:rsidRDefault="004B2E3D" w:rsidP="004B2E3D">
      <w:r>
        <w:t xml:space="preserve">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w:t>
      </w:r>
      <w:r w:rsidR="00DC5B29">
        <w:t xml:space="preserve">entorno </w:t>
      </w:r>
      <w:r>
        <w:t>exterior lo más real posible.</w:t>
      </w:r>
    </w:p>
    <w:p w:rsidR="00DC5B29" w:rsidRDefault="00DC5B29" w:rsidP="004B2E3D">
      <w:r>
        <w:t xml:space="preserve">Con tal fin, la vivienda es rodeada de un paisaje vegetal en el que se puede distinguir </w:t>
      </w:r>
      <w:r w:rsidR="00AC5C93">
        <w:t>un terreno exterior sembrado</w:t>
      </w:r>
      <w:r>
        <w:t xml:space="preserve"> </w:t>
      </w:r>
      <w:r w:rsidR="00AC5C93">
        <w:t>de</w:t>
      </w:r>
      <w:r>
        <w:t xml:space="preserve"> césped y una línea de árboles en la lejanía. </w:t>
      </w:r>
    </w:p>
    <w:p w:rsidR="004B2E3D" w:rsidRDefault="004B2E3D" w:rsidP="004B2E3D">
      <w:r>
        <w:t xml:space="preserve">Para conseguir este efecto se rodea a la vivienda de un </w:t>
      </w:r>
      <w:r w:rsidR="00AC5C93">
        <w:t>plano</w:t>
      </w:r>
      <w:r>
        <w:t xml:space="preserve"> </w:t>
      </w:r>
      <w:r w:rsidR="00AC5C93">
        <w:t xml:space="preserve">a ras de suelo, </w:t>
      </w:r>
      <w:r>
        <w:t xml:space="preserve">texturizado </w:t>
      </w:r>
      <w:r w:rsidR="00DC5B29">
        <w:t xml:space="preserve">con </w:t>
      </w:r>
      <w:r w:rsidR="00AC5C93">
        <w:t>un</w:t>
      </w:r>
      <w:r w:rsidR="00DC5B29">
        <w:t xml:space="preserve"> material </w:t>
      </w:r>
      <w:r w:rsidR="00AC5C93">
        <w:t>con la representación de una imagen de césped real</w:t>
      </w:r>
      <w:r w:rsidR="00DA7821">
        <w:t xml:space="preserve"> y de un plano semicircular texturizado con la vista de horizonte </w:t>
      </w:r>
      <w:r w:rsidR="00AC5C93">
        <w:t xml:space="preserve">de una línea </w:t>
      </w:r>
      <w:r w:rsidR="00DA7821">
        <w:t xml:space="preserve">de árboles, de manera que el horizonte que se observa </w:t>
      </w:r>
      <w:r w:rsidR="00DC5B29">
        <w:t xml:space="preserve">simula </w:t>
      </w:r>
      <w:r w:rsidR="00DA7821">
        <w:t>la entrada de un posible bosque.</w:t>
      </w:r>
    </w:p>
    <w:p w:rsidR="00AC5C93" w:rsidRDefault="00DC5B29" w:rsidP="004B2E3D">
      <w:r>
        <w:t>Las</w:t>
      </w:r>
      <w:r w:rsidR="00AC5C93">
        <w:t xml:space="preserve"> imágenes utilizadas para el césped y la línea de arboles de horizontes es la siguiente.</w:t>
      </w:r>
    </w:p>
    <w:p w:rsidR="00720401" w:rsidRDefault="00720401" w:rsidP="004B2E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2"/>
        <w:gridCol w:w="5676"/>
      </w:tblGrid>
      <w:tr w:rsidR="00720401" w:rsidTr="008D779A">
        <w:trPr>
          <w:trHeight w:val="1489"/>
        </w:trPr>
        <w:tc>
          <w:tcPr>
            <w:tcW w:w="3002" w:type="dxa"/>
          </w:tcPr>
          <w:p w:rsidR="00720401" w:rsidRDefault="00720401" w:rsidP="004B2E3D">
            <w:r>
              <w:rPr>
                <w:noProof/>
                <w:lang w:eastAsia="es-ES"/>
              </w:rPr>
              <w:drawing>
                <wp:inline distT="0" distB="0" distL="0" distR="0">
                  <wp:extent cx="1543050" cy="1044970"/>
                  <wp:effectExtent l="19050" t="0" r="0" b="0"/>
                  <wp:docPr id="6" name="0 Imagen" descr="GR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2.JPG"/>
                          <pic:cNvPicPr/>
                        </pic:nvPicPr>
                        <pic:blipFill>
                          <a:blip r:embed="rId26" cstate="print"/>
                          <a:stretch>
                            <a:fillRect/>
                          </a:stretch>
                        </pic:blipFill>
                        <pic:spPr>
                          <a:xfrm>
                            <a:off x="0" y="0"/>
                            <a:ext cx="1546702" cy="1047443"/>
                          </a:xfrm>
                          <a:prstGeom prst="rect">
                            <a:avLst/>
                          </a:prstGeom>
                        </pic:spPr>
                      </pic:pic>
                    </a:graphicData>
                  </a:graphic>
                </wp:inline>
              </w:drawing>
            </w:r>
          </w:p>
        </w:tc>
        <w:tc>
          <w:tcPr>
            <w:tcW w:w="5598" w:type="dxa"/>
          </w:tcPr>
          <w:p w:rsidR="00720401" w:rsidRDefault="00720401" w:rsidP="001763C9">
            <w:pPr>
              <w:keepNext/>
            </w:pPr>
            <w:r>
              <w:rPr>
                <w:noProof/>
                <w:lang w:eastAsia="es-ES"/>
              </w:rPr>
              <w:drawing>
                <wp:inline distT="0" distB="0" distL="0" distR="0">
                  <wp:extent cx="3444069" cy="1009650"/>
                  <wp:effectExtent l="19050" t="0" r="3981" b="0"/>
                  <wp:docPr id="12" name="1 Imagen" descr="ALT019-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019-05-D.jpg"/>
                          <pic:cNvPicPr/>
                        </pic:nvPicPr>
                        <pic:blipFill>
                          <a:blip r:embed="rId27" cstate="print"/>
                          <a:stretch>
                            <a:fillRect/>
                          </a:stretch>
                        </pic:blipFill>
                        <pic:spPr>
                          <a:xfrm>
                            <a:off x="0" y="0"/>
                            <a:ext cx="3448218" cy="1010866"/>
                          </a:xfrm>
                          <a:prstGeom prst="rect">
                            <a:avLst/>
                          </a:prstGeom>
                        </pic:spPr>
                      </pic:pic>
                    </a:graphicData>
                  </a:graphic>
                </wp:inline>
              </w:drawing>
            </w:r>
          </w:p>
        </w:tc>
      </w:tr>
      <w:tr w:rsidR="001763C9" w:rsidTr="008D779A">
        <w:trPr>
          <w:trHeight w:val="236"/>
        </w:trPr>
        <w:tc>
          <w:tcPr>
            <w:tcW w:w="8600" w:type="dxa"/>
            <w:gridSpan w:val="2"/>
          </w:tcPr>
          <w:p w:rsidR="001763C9" w:rsidRDefault="001763C9" w:rsidP="001763C9">
            <w:pPr>
              <w:pStyle w:val="Epgrafe"/>
              <w:rPr>
                <w:noProof/>
                <w:lang w:eastAsia="es-ES"/>
              </w:rPr>
            </w:pPr>
            <w:bookmarkStart w:id="24" w:name="_Ref240600988"/>
            <w:bookmarkStart w:id="25" w:name="_Toc240972957"/>
            <w:r>
              <w:lastRenderedPageBreak/>
              <w:t xml:space="preserve">Figura </w:t>
            </w:r>
            <w:fldSimple w:instr=" STYLEREF 1 \s ">
              <w:r>
                <w:rPr>
                  <w:noProof/>
                </w:rPr>
                <w:t>1</w:t>
              </w:r>
            </w:fldSimple>
            <w:r>
              <w:noBreakHyphen/>
            </w:r>
            <w:fldSimple w:instr=" SEQ Figura \* ARABIC \s 1 ">
              <w:r>
                <w:rPr>
                  <w:noProof/>
                </w:rPr>
                <w:t>12</w:t>
              </w:r>
            </w:fldSimple>
            <w:bookmarkEnd w:id="24"/>
            <w:r w:rsidR="008D779A">
              <w:t>: Imágenes de texturas exteriores</w:t>
            </w:r>
            <w:bookmarkEnd w:id="25"/>
          </w:p>
        </w:tc>
      </w:tr>
    </w:tbl>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 xml:space="preserve">La siguiente composición de </w:t>
      </w:r>
      <w:r w:rsidR="00AC5C93">
        <w:t>imágenes</w:t>
      </w:r>
      <w:r>
        <w:t xml:space="preserve"> muestra una vista de perspectiva del terreno de césped y él plano </w:t>
      </w:r>
      <w:r w:rsidR="00AC5C93">
        <w:t xml:space="preserve">semicircular </w:t>
      </w:r>
      <w:r>
        <w:t>de horizonte</w:t>
      </w:r>
      <w:r w:rsidR="00AC5C93">
        <w:t xml:space="preserve"> (1), la s</w:t>
      </w:r>
      <w:r>
        <w:t>emiesfera que modela el cielo</w:t>
      </w:r>
      <w:r w:rsidR="00AC5C93">
        <w:t xml:space="preserve"> (2)</w:t>
      </w:r>
      <w:r>
        <w:t xml:space="preserve"> y una vista desde la terraza de la vivienda donde se observa el efecto conseguido</w:t>
      </w:r>
      <w:r w:rsidR="00AC5C93">
        <w:t xml:space="preserve"> (3)</w:t>
      </w:r>
      <w:r>
        <w:t>.</w:t>
      </w:r>
    </w:p>
    <w:p w:rsidR="00CC7A02" w:rsidRDefault="00287814" w:rsidP="00CC7A02">
      <w:pPr>
        <w:keepNext/>
        <w:jc w:val="center"/>
      </w:pPr>
      <w:r>
        <w:rPr>
          <w:noProof/>
          <w:lang w:eastAsia="es-ES"/>
        </w:rPr>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bookmarkStart w:id="26" w:name="_Toc240972958"/>
      <w:r>
        <w:t xml:space="preserve">Figura </w:t>
      </w:r>
      <w:fldSimple w:instr=" STYLEREF 1 \s ">
        <w:r w:rsidR="001763C9">
          <w:rPr>
            <w:noProof/>
          </w:rPr>
          <w:t>1</w:t>
        </w:r>
      </w:fldSimple>
      <w:r w:rsidR="001763C9">
        <w:noBreakHyphen/>
      </w:r>
      <w:fldSimple w:instr=" SEQ Figura \* ARABIC \s 1 ">
        <w:r w:rsidR="001763C9">
          <w:rPr>
            <w:noProof/>
          </w:rPr>
          <w:t>13</w:t>
        </w:r>
      </w:fldSimple>
      <w:r>
        <w:t>: Diseño de exteriores</w:t>
      </w:r>
      <w:bookmarkEnd w:id="26"/>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r w:rsidR="008D779A" w:rsidRPr="004B2E3D">
        <w:t xml:space="preserve"> </w:t>
      </w:r>
    </w:p>
    <w:p w:rsidR="00CC6AC3" w:rsidRDefault="00CC6AC3" w:rsidP="00CC6AC3">
      <w:pPr>
        <w:pStyle w:val="Ttulo2"/>
      </w:pPr>
      <w:bookmarkStart w:id="27" w:name="_Toc241121792"/>
      <w:r w:rsidRPr="006E65CA">
        <w:t>Decoración interior</w:t>
      </w:r>
      <w:bookmarkEnd w:id="27"/>
    </w:p>
    <w:p w:rsidR="004D6252" w:rsidRDefault="004D6252" w:rsidP="00966B3C">
      <w:r>
        <w:t xml:space="preserve">Un mundo virtual que pretende sumergir al observador en la experiencia de estar virtualmente recorriendo el entorno real que se intenta recrear, hace imprescindible que el mundo virtual incorpore elementos propios de él, o que se podrían encontrar en la versión real del entorno.  Aumentar la capacidad de un mundo virtual de ser capaz </w:t>
      </w:r>
      <w:r>
        <w:lastRenderedPageBreak/>
        <w:t xml:space="preserve">de hacer experimentar </w:t>
      </w:r>
      <w:r w:rsidR="003F3A0E">
        <w:t xml:space="preserve">la </w:t>
      </w:r>
      <w:r>
        <w:t xml:space="preserve">sensación real al observador, pasa por aumentar el número de objetos que podrían formar </w:t>
      </w:r>
      <w:r w:rsidR="003F3A0E">
        <w:t xml:space="preserve">parte de </w:t>
      </w:r>
      <w:r>
        <w:t>él. Además los objetos que se incorporan deben</w:t>
      </w:r>
      <w:r w:rsidR="000D07DA">
        <w:t>,</w:t>
      </w:r>
      <w:r>
        <w:t xml:space="preserve"> individualmente </w:t>
      </w:r>
      <w:r w:rsidR="000D07DA">
        <w:t xml:space="preserve">y por si solos, </w:t>
      </w:r>
      <w:r>
        <w:t xml:space="preserve">asemejarse a </w:t>
      </w:r>
      <w:r w:rsidR="003F3A0E">
        <w:t>su</w:t>
      </w:r>
      <w:r>
        <w:t xml:space="preserve"> realidad con el mayor grado posible, de manera que el conjunto y disposición de ellos </w:t>
      </w:r>
      <w:r w:rsidR="000D07DA">
        <w:t xml:space="preserve">en el entorno </w:t>
      </w:r>
      <w:r w:rsidR="00BB4823">
        <w:t>consiga el efecto esperado por el espectador.</w:t>
      </w:r>
    </w:p>
    <w:p w:rsidR="00BB4823" w:rsidRDefault="00BB4823" w:rsidP="0085750B">
      <w:r>
        <w:t>Con este fin, la vivienda virtual requiere de elementos de decoración que se podrían encontrar en</w:t>
      </w:r>
      <w:r w:rsidR="003F3A0E">
        <w:t xml:space="preserve"> una vivienda real y que da</w:t>
      </w:r>
      <w:r>
        <w:t>n forma y sentido a cada uno de los recintos o habitaciones en los que se ubiquen.</w:t>
      </w:r>
      <w:r w:rsidR="003F3A0E">
        <w:t xml:space="preserve"> Estos objetos modelan muebles y objetos de decoración como pueden ser cuadros, electrodomésticos o incluso sanitarios para el cuarto de baño.</w:t>
      </w:r>
    </w:p>
    <w:p w:rsidR="003F3A0E" w:rsidRDefault="003F3A0E" w:rsidP="003F3A0E">
      <w:pPr>
        <w:pStyle w:val="Ttulo3"/>
      </w:pPr>
      <w:bookmarkStart w:id="28" w:name="_Toc241121793"/>
      <w:r>
        <w:t>Modelos</w:t>
      </w:r>
      <w:r w:rsidR="004F3DCE">
        <w:t xml:space="preserve"> prediseñados, ¿p</w:t>
      </w:r>
      <w:r w:rsidRPr="003F3A0E">
        <w:t>or qué?</w:t>
      </w:r>
      <w:bookmarkEnd w:id="28"/>
    </w:p>
    <w:p w:rsidR="003F3A0E" w:rsidRDefault="003F3A0E" w:rsidP="0085750B">
      <w:r>
        <w:t>La gran mayoría de los objetos y elementos de decoración que se incluyen en el mundo virtual de la vivienda son modelos prediseñados por diseñadores expertos que se han obtenido de lugares en internet de libre descarga y distribución (</w:t>
      </w:r>
      <w:r w:rsidR="000D07DA">
        <w:t xml:space="preserve">se listan los enlaces de las paginas utilizadas en el </w:t>
      </w:r>
      <w:r>
        <w:t xml:space="preserve">Anexo XXXX). </w:t>
      </w:r>
    </w:p>
    <w:p w:rsidR="003F3A0E" w:rsidRDefault="003F3A0E" w:rsidP="0085750B">
      <w:r>
        <w:t xml:space="preserve">Cada uno de los modelos tiene un grado de detalle muy alto y </w:t>
      </w:r>
      <w:r w:rsidR="000D07DA">
        <w:t>el</w:t>
      </w:r>
      <w:r>
        <w:t xml:space="preserve"> modelado de cada uno de ellos </w:t>
      </w:r>
      <w:r w:rsidR="000D07DA">
        <w:t>podría ocupar un proyecto completo e independiente dado que su implementación tiene un nivel alt</w:t>
      </w:r>
      <w:r w:rsidR="004F3DCE">
        <w:t>o de</w:t>
      </w:r>
      <w:r w:rsidR="000D07DA">
        <w:t xml:space="preserve"> complejidad debido al gran número de polígonos o primas que componen la malla de cada modelo. </w:t>
      </w:r>
      <w:r w:rsidR="000360FC">
        <w:t xml:space="preserve">Es decir, el detalle que se puede conseguir de un objeto </w:t>
      </w:r>
      <w:r w:rsidR="00087354">
        <w:t xml:space="preserve">real en su versión virtual, </w:t>
      </w:r>
      <w:r w:rsidR="000360FC">
        <w:t>es directamente proporcional al número polígonos que lo componen.</w:t>
      </w:r>
    </w:p>
    <w:p w:rsidR="000D07DA" w:rsidRDefault="000D07DA" w:rsidP="0085750B">
      <w:r>
        <w:t xml:space="preserve">Cuanto mayor es el número de polígonos que dan forma al modelo de un objeto tridimensional </w:t>
      </w:r>
      <w:r w:rsidR="004F3DCE">
        <w:t xml:space="preserve">que debe ser visualizado, </w:t>
      </w:r>
      <w:r>
        <w:t xml:space="preserve">mayor capacidad de computación es necesaria en el sistema que realiza el renderizado del modelo, y más aún si el renderizado no es estático sino en tiempo real, objetivo con el </w:t>
      </w:r>
      <w:r w:rsidR="004F3DCE">
        <w:t xml:space="preserve">cual se diseña el mundo virtual de la vivienda virtual. Además a mayor número de polígonos más complejo es proceso de mapeo y aplicación de texturas. </w:t>
      </w:r>
    </w:p>
    <w:p w:rsidR="004F3DCE" w:rsidRDefault="004F3DCE" w:rsidP="0085750B">
      <w:r>
        <w:t>Por estos motivos los modelos prediseñados se han importado al entorno virtual de la vivienda, pero han sido sometidos a un proceso de optimización.</w:t>
      </w:r>
    </w:p>
    <w:p w:rsidR="004F3DCE" w:rsidRDefault="004F3DCE" w:rsidP="004F3DCE">
      <w:pPr>
        <w:pStyle w:val="Ttulo3"/>
      </w:pPr>
      <w:bookmarkStart w:id="29" w:name="_Toc241121794"/>
      <w:r>
        <w:t>Optimización</w:t>
      </w:r>
      <w:r w:rsidR="002619F2">
        <w:t xml:space="preserve"> de modelos y texturización</w:t>
      </w:r>
      <w:bookmarkEnd w:id="29"/>
    </w:p>
    <w:p w:rsidR="007013C6" w:rsidRDefault="004F3DCE" w:rsidP="004F3DCE">
      <w:r>
        <w:t xml:space="preserve">Los modelos prediseñados han sido, casi con seguridad, modelados con 3dStudio y no estaban en su origen </w:t>
      </w:r>
      <w:r w:rsidR="007013C6">
        <w:t>destinados a ser exportados al estándar VRML 97. En cambio el proceso de modelado que se ha seguido durante la construcción de la estructura básica de la vivienda, como de los exteriores de la misma, han sido pensados con la finalidad de ser exportados a VRML, utilizándose 3dStudio para facilitar el proceso de diseño, pero destinados para finalmente ser procesados en VRML</w:t>
      </w:r>
      <w:r w:rsidR="00150703">
        <w:t>.</w:t>
      </w:r>
    </w:p>
    <w:p w:rsidR="006831CE" w:rsidRDefault="007013C6" w:rsidP="004F3DCE">
      <w:r>
        <w:lastRenderedPageBreak/>
        <w:t xml:space="preserve">Por este motivo el modelado de la estructura básica de la vivienda ha sido realizado a partir de formas básicas que por definición contienen un número menor de polígonos que formas más complicadas. Así </w:t>
      </w:r>
      <w:r w:rsidR="002001A8">
        <w:t>por ejemplo lo</w:t>
      </w:r>
      <w:r w:rsidR="006831CE">
        <w:t xml:space="preserve">s </w:t>
      </w:r>
      <w:r w:rsidR="00150703">
        <w:t>muros de la vivienda</w:t>
      </w:r>
      <w:r w:rsidR="006831CE">
        <w:t xml:space="preserve"> son cajas formadas por los seis polígonos necesarios, o los planos utilizados son elementos de un solo polígono. Elementos como puertas y ventanas al ser propios de 3dStudio son modelos ya optimizados en número de prismas. De esta forma la estructura básica de la vivienda junto con los exteriores contiene alrededor de los </w:t>
      </w:r>
      <w:r w:rsidR="001C3438">
        <w:t>175</w:t>
      </w:r>
      <w:r w:rsidR="006831CE">
        <w:t xml:space="preserve">0 polígonos y unos </w:t>
      </w:r>
      <w:r w:rsidR="001C3438">
        <w:t>1160 vértices.</w:t>
      </w:r>
    </w:p>
    <w:p w:rsidR="00DF5170" w:rsidRDefault="00DF5170" w:rsidP="00DF5170">
      <w:pPr>
        <w:keepNext/>
        <w:jc w:val="center"/>
      </w:pPr>
      <w:r>
        <w:rPr>
          <w:noProof/>
          <w:lang w:eastAsia="es-ES"/>
        </w:rPr>
        <w:drawing>
          <wp:inline distT="0" distB="0" distL="0" distR="0">
            <wp:extent cx="4695825" cy="2800350"/>
            <wp:effectExtent l="19050" t="0" r="9525" b="0"/>
            <wp:docPr id="7" name="6 Imagen" descr="numpoligonos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poligonosestructura.PNG"/>
                    <pic:cNvPicPr/>
                  </pic:nvPicPr>
                  <pic:blipFill>
                    <a:blip r:embed="rId29"/>
                    <a:stretch>
                      <a:fillRect/>
                    </a:stretch>
                  </pic:blipFill>
                  <pic:spPr>
                    <a:xfrm>
                      <a:off x="0" y="0"/>
                      <a:ext cx="4695825" cy="2800350"/>
                    </a:xfrm>
                    <a:prstGeom prst="rect">
                      <a:avLst/>
                    </a:prstGeom>
                  </pic:spPr>
                </pic:pic>
              </a:graphicData>
            </a:graphic>
          </wp:inline>
        </w:drawing>
      </w:r>
    </w:p>
    <w:p w:rsidR="001C3438" w:rsidRDefault="00DF5170" w:rsidP="00DF5170">
      <w:pPr>
        <w:pStyle w:val="Epgrafe"/>
      </w:pPr>
      <w:bookmarkStart w:id="30" w:name="_Toc240972959"/>
      <w:r>
        <w:t xml:space="preserve">Figura </w:t>
      </w:r>
      <w:fldSimple w:instr=" STYLEREF 1 \s ">
        <w:r w:rsidR="001763C9">
          <w:rPr>
            <w:noProof/>
          </w:rPr>
          <w:t>1</w:t>
        </w:r>
      </w:fldSimple>
      <w:r w:rsidR="001763C9">
        <w:noBreakHyphen/>
      </w:r>
      <w:fldSimple w:instr=" SEQ Figura \* ARABIC \s 1 ">
        <w:r w:rsidR="001763C9">
          <w:rPr>
            <w:noProof/>
          </w:rPr>
          <w:t>14</w:t>
        </w:r>
      </w:fldSimple>
      <w:r>
        <w:t>: Polígonos de estructura</w:t>
      </w:r>
      <w:bookmarkEnd w:id="30"/>
      <w:r>
        <w:t xml:space="preserve"> </w:t>
      </w:r>
    </w:p>
    <w:p w:rsidR="001403E5" w:rsidRDefault="001403E5" w:rsidP="001403E5">
      <w:r>
        <w:t>Cualquiera de los modelos de decoración prediseñados supera</w:t>
      </w:r>
      <w:r w:rsidR="00150703">
        <w:t>, por si solo,</w:t>
      </w:r>
      <w:r>
        <w:t xml:space="preserve"> estos números de manera holgada, de forma que es imprescindible un proceso de optimizaci</w:t>
      </w:r>
      <w:r w:rsidR="00150703">
        <w:t>ón.</w:t>
      </w:r>
    </w:p>
    <w:p w:rsidR="00150703" w:rsidRDefault="00150703" w:rsidP="001403E5">
      <w:r>
        <w:t>De la lista de modificadores que se le pueden aplicar a un elemento en 3dStudio se ha escogido el mod</w:t>
      </w:r>
      <w:r w:rsidR="00A15C5C">
        <w:t>i</w:t>
      </w:r>
      <w:r>
        <w:t>ficador “Optimize”</w:t>
      </w:r>
      <w:r w:rsidR="00895F0D">
        <w:t>.</w:t>
      </w:r>
    </w:p>
    <w:p w:rsidR="00895F0D" w:rsidRDefault="00895F0D" w:rsidP="001403E5">
      <w:r>
        <w:t>EXPLICAR COMO FUNCIONA Y QUE REDUCCION DE POLÏGONOS SE CONSIGUE</w:t>
      </w:r>
    </w:p>
    <w:p w:rsidR="00895F0D" w:rsidRDefault="00895F0D" w:rsidP="001403E5"/>
    <w:p w:rsidR="002619F2" w:rsidRDefault="002619F2" w:rsidP="002619F2">
      <w:r>
        <w:t xml:space="preserve">Para terminar el proceso de optimización de los elementos de decoración de la vivienda se realiza la texturización de cada uno de ellos, siguiendo el mismo mecanismo detallado en el apartado </w:t>
      </w:r>
      <w:r w:rsidR="00FD6D3B">
        <w:fldChar w:fldCharType="begin"/>
      </w:r>
      <w:r>
        <w:instrText xml:space="preserve"> REF _Ref240296163 \r \h </w:instrText>
      </w:r>
      <w:r w:rsidR="00FD6D3B">
        <w:fldChar w:fldCharType="separate"/>
      </w:r>
      <w:r w:rsidR="0000227E">
        <w:t>1.1.5</w:t>
      </w:r>
      <w:r w:rsidR="00FD6D3B">
        <w:fldChar w:fldCharType="end"/>
      </w:r>
      <w:r>
        <w:t>, de manera que represente de una forma fiel a la realidad que pretender emular.</w:t>
      </w:r>
    </w:p>
    <w:p w:rsidR="002619F2" w:rsidRDefault="002619F2" w:rsidP="001403E5">
      <w:r>
        <w:t>En la siguiente imagen se presentan los elementos de decoración de la vivienda, divididos por habitación donde se han sido ubicados. Se muestra además el modelo en bruto del modelo (sin texturizar) y el efecto de aplicar imágenes y colores de textura sobre ellos.</w:t>
      </w:r>
    </w:p>
    <w:p w:rsidR="002619F2" w:rsidRDefault="002619F2" w:rsidP="001403E5"/>
    <w:p w:rsidR="002619F2" w:rsidRDefault="002619F2" w:rsidP="002619F2">
      <w:r>
        <w:t>FOTO COMPOSICION DE LOS ELEMENTOS DE LA VIVIENDA DIVIDIDOS POR HABITACION, CON LA IMAGEN/ES SIN TEXTURA Y CON TEXTURA</w:t>
      </w:r>
    </w:p>
    <w:p w:rsidR="002619F2" w:rsidRDefault="002619F2" w:rsidP="001403E5"/>
    <w:p w:rsidR="002619F2" w:rsidRDefault="002619F2" w:rsidP="002619F2">
      <w:pPr>
        <w:pStyle w:val="Ttulo3"/>
      </w:pPr>
      <w:bookmarkStart w:id="31" w:name="_Toc241121795"/>
      <w:r>
        <w:t>Elementos modelados</w:t>
      </w:r>
      <w:r w:rsidR="000F27F1">
        <w:t>. Cortinas</w:t>
      </w:r>
      <w:bookmarkEnd w:id="31"/>
    </w:p>
    <w:p w:rsidR="002619F2" w:rsidRDefault="00155F8A" w:rsidP="002619F2">
      <w:r>
        <w:t>No obstante no todos los elementos de decoración han sido importados a partir de modelos ya predis</w:t>
      </w:r>
      <w:r w:rsidR="00A465FB">
        <w:t>eñados sino que se ha realizado el</w:t>
      </w:r>
      <w:r>
        <w:t xml:space="preserve"> modelado </w:t>
      </w:r>
      <w:r w:rsidR="00A465FB">
        <w:t xml:space="preserve">de </w:t>
      </w:r>
      <w:r>
        <w:t>alguno de ellos con el objetivo de</w:t>
      </w:r>
      <w:r w:rsidR="00A465FB">
        <w:t>, con un número aceptable de polígonos, represente la realidad esperada.</w:t>
      </w:r>
    </w:p>
    <w:p w:rsidR="00A465FB" w:rsidRDefault="00A465FB" w:rsidP="002619F2">
      <w:r>
        <w:t>Este es el caso de las cortinas que cubren las ventanas del salón y dormitorio, que también han servido como cortinas para la bañera del cuarto de baño.</w:t>
      </w:r>
    </w:p>
    <w:p w:rsidR="00CE6D32" w:rsidRDefault="00CE6D32" w:rsidP="002619F2">
      <w:r>
        <w:t xml:space="preserve">Para conseguir modelar formas planas y onduladas, como es el caso de las cortinas, es necesario que el modelo contenga </w:t>
      </w:r>
      <w:r w:rsidR="00DA1082">
        <w:t>un número de</w:t>
      </w:r>
      <w:r>
        <w:t xml:space="preserve"> polígonos </w:t>
      </w:r>
      <w:r w:rsidR="00DA1082">
        <w:t xml:space="preserve">muy alto </w:t>
      </w:r>
      <w:r>
        <w:t>para conseguir un efecto curvo continuo. Los modelos de cortinas, prediseñados por expertos</w:t>
      </w:r>
      <w:r w:rsidR="002A573E">
        <w:t>,</w:t>
      </w:r>
      <w:r>
        <w:t xml:space="preserve"> no eran factibles de exportar, ya que aún aplicando el modificador “Optimze” de 3dStudio </w:t>
      </w:r>
      <w:r w:rsidR="002A573E">
        <w:t xml:space="preserve">sobre ellos, </w:t>
      </w:r>
      <w:r>
        <w:t>si se quería reducir considerablemente el número de prismas se perdía la estructura</w:t>
      </w:r>
      <w:r w:rsidR="00DA1082">
        <w:t xml:space="preserve"> y forma</w:t>
      </w:r>
      <w:r>
        <w:t xml:space="preserve"> básica de la cortina. Las cortinas son elementos decorativos que aportan un</w:t>
      </w:r>
      <w:r w:rsidR="002A573E">
        <w:t>a</w:t>
      </w:r>
      <w:r>
        <w:t xml:space="preserve"> considerable </w:t>
      </w:r>
      <w:r w:rsidR="002A573E">
        <w:t xml:space="preserve">sensación de </w:t>
      </w:r>
      <w:r>
        <w:t>calidez a una habitación, aumentando así el i</w:t>
      </w:r>
      <w:r w:rsidR="00DA1082">
        <w:t>mpacto visual, por tanto no cabe la opción de no incluirlas en el mundo virtual de la vivienda, pero han requerido un diseño particularizado.</w:t>
      </w:r>
    </w:p>
    <w:p w:rsidR="0058584E" w:rsidRDefault="002A573E" w:rsidP="0058584E">
      <w:r>
        <w:t>Se opta por diseñarlas con elementos básicos. Se usan dos planos adjuntos para dar forma a la cortina</w:t>
      </w:r>
      <w:r w:rsidR="001F4FC7">
        <w:t>, las normales de cada uno de ellos apuntan hacia el “exterior” de la cortina. Recordemos que un plano es visible, cuando se renderiza, únicamente en la dirección en la que apuntan sus normales. De esta forma la cort</w:t>
      </w:r>
      <w:r w:rsidR="0058584E">
        <w:t>ina es visible desde todos sus á</w:t>
      </w:r>
      <w:r w:rsidR="001F4FC7">
        <w:t xml:space="preserve">ngulos. </w:t>
      </w:r>
    </w:p>
    <w:p w:rsidR="0058584E" w:rsidRDefault="001F4FC7" w:rsidP="0058584E">
      <w:r>
        <w:t>El efecto ondulado se aproxima con pliegues triangulares</w:t>
      </w:r>
      <w:r w:rsidR="0058584E">
        <w:t xml:space="preserve"> tal y como se puede observar en la figura XXX.</w:t>
      </w:r>
      <w:r>
        <w:t xml:space="preserve"> </w:t>
      </w:r>
      <w:r w:rsidR="0058584E">
        <w:t xml:space="preserve">Los pliegues no tienen porque ser perfectos ni equidistantes, dotando al modelo de mayor realismo a través de las irregularidades de los pliegues. </w:t>
      </w:r>
    </w:p>
    <w:p w:rsidR="00A5557D" w:rsidRDefault="0058584E" w:rsidP="00A5557D">
      <w:pPr>
        <w:keepNext/>
        <w:jc w:val="center"/>
      </w:pPr>
      <w:r>
        <w:rPr>
          <w:noProof/>
          <w:lang w:eastAsia="es-ES"/>
        </w:rPr>
        <w:lastRenderedPageBreak/>
        <w:drawing>
          <wp:inline distT="0" distB="0" distL="0" distR="0">
            <wp:extent cx="5400040" cy="1905000"/>
            <wp:effectExtent l="19050" t="0" r="0" b="0"/>
            <wp:docPr id="8" name="7 Imagen" descr="cortinaMa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Malla.PNG"/>
                    <pic:cNvPicPr/>
                  </pic:nvPicPr>
                  <pic:blipFill>
                    <a:blip r:embed="rId30"/>
                    <a:stretch>
                      <a:fillRect/>
                    </a:stretch>
                  </pic:blipFill>
                  <pic:spPr>
                    <a:xfrm>
                      <a:off x="0" y="0"/>
                      <a:ext cx="5400040" cy="1905000"/>
                    </a:xfrm>
                    <a:prstGeom prst="rect">
                      <a:avLst/>
                    </a:prstGeom>
                  </pic:spPr>
                </pic:pic>
              </a:graphicData>
            </a:graphic>
          </wp:inline>
        </w:drawing>
      </w:r>
    </w:p>
    <w:p w:rsidR="0058584E" w:rsidRDefault="00A5557D" w:rsidP="00A5557D">
      <w:pPr>
        <w:pStyle w:val="Epgrafe"/>
      </w:pPr>
      <w:bookmarkStart w:id="32" w:name="_Toc240972960"/>
      <w:r>
        <w:t xml:space="preserve">Figura </w:t>
      </w:r>
      <w:fldSimple w:instr=" STYLEREF 1 \s ">
        <w:r w:rsidR="001763C9">
          <w:rPr>
            <w:noProof/>
          </w:rPr>
          <w:t>1</w:t>
        </w:r>
      </w:fldSimple>
      <w:r w:rsidR="001763C9">
        <w:noBreakHyphen/>
      </w:r>
      <w:fldSimple w:instr=" SEQ Figura \* ARABIC \s 1 ">
        <w:r w:rsidR="001763C9">
          <w:rPr>
            <w:noProof/>
          </w:rPr>
          <w:t>15</w:t>
        </w:r>
      </w:fldSimple>
      <w:r>
        <w:t>: Mallado de la cortina</w:t>
      </w:r>
      <w:bookmarkEnd w:id="32"/>
    </w:p>
    <w:p w:rsidR="0058584E" w:rsidRDefault="0058584E" w:rsidP="002619F2">
      <w:r>
        <w:t xml:space="preserve">Si se duplica la cortina en dos hojas y se unen por un riel, modelado con un tubo rectangular (una caja alargada), </w:t>
      </w:r>
      <w:r w:rsidR="00B32447">
        <w:t xml:space="preserve">y se texturiza con un material de color semitransparente, </w:t>
      </w:r>
      <w:r>
        <w:t xml:space="preserve">se consigue la cortina que se estaba buscando </w:t>
      </w:r>
      <w:r w:rsidR="00DA1082">
        <w:t xml:space="preserve">con </w:t>
      </w:r>
      <w:r>
        <w:t>un total de 120 polígonos.</w:t>
      </w:r>
    </w:p>
    <w:p w:rsidR="00A5557D" w:rsidRDefault="00A5557D" w:rsidP="00A5557D">
      <w:pPr>
        <w:keepNext/>
        <w:jc w:val="center"/>
      </w:pPr>
      <w:r>
        <w:rPr>
          <w:noProof/>
          <w:lang w:eastAsia="es-ES"/>
        </w:rPr>
        <w:drawing>
          <wp:inline distT="0" distB="0" distL="0" distR="0">
            <wp:extent cx="5400040" cy="1652905"/>
            <wp:effectExtent l="19050" t="0" r="0" b="0"/>
            <wp:docPr id="10" name="9 Imagen" descr="cortin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3D.PNG"/>
                    <pic:cNvPicPr/>
                  </pic:nvPicPr>
                  <pic:blipFill>
                    <a:blip r:embed="rId31"/>
                    <a:stretch>
                      <a:fillRect/>
                    </a:stretch>
                  </pic:blipFill>
                  <pic:spPr>
                    <a:xfrm>
                      <a:off x="0" y="0"/>
                      <a:ext cx="5400040" cy="1652905"/>
                    </a:xfrm>
                    <a:prstGeom prst="rect">
                      <a:avLst/>
                    </a:prstGeom>
                  </pic:spPr>
                </pic:pic>
              </a:graphicData>
            </a:graphic>
          </wp:inline>
        </w:drawing>
      </w:r>
    </w:p>
    <w:p w:rsidR="00A5557D" w:rsidRDefault="00A5557D" w:rsidP="00A5557D">
      <w:pPr>
        <w:pStyle w:val="Epgrafe"/>
      </w:pPr>
      <w:bookmarkStart w:id="33" w:name="_Toc240972961"/>
      <w:r>
        <w:t xml:space="preserve">Figura </w:t>
      </w:r>
      <w:fldSimple w:instr=" STYLEREF 1 \s ">
        <w:r w:rsidR="001763C9">
          <w:rPr>
            <w:noProof/>
          </w:rPr>
          <w:t>1</w:t>
        </w:r>
      </w:fldSimple>
      <w:r w:rsidR="001763C9">
        <w:noBreakHyphen/>
      </w:r>
      <w:fldSimple w:instr=" SEQ Figura \* ARABIC \s 1 ">
        <w:r w:rsidR="001763C9">
          <w:rPr>
            <w:noProof/>
          </w:rPr>
          <w:t>16</w:t>
        </w:r>
      </w:fldSimple>
      <w:r>
        <w:t>: Modelo final de la cortina</w:t>
      </w:r>
      <w:bookmarkEnd w:id="33"/>
    </w:p>
    <w:p w:rsidR="00DA1082" w:rsidRDefault="00DA1082" w:rsidP="001403E5">
      <w:r>
        <w:t xml:space="preserve">El resultado obtenido es más que aceptable. A vista de observador, la aproximación triangulada de las ondulaciones de la cortina es casi imperceptible, mientras que el número de polígonos se ha reducido en aproximadamente 10 </w:t>
      </w:r>
      <w:r w:rsidR="009C597D">
        <w:t xml:space="preserve">o 20 </w:t>
      </w:r>
      <w:r>
        <w:t>ve</w:t>
      </w:r>
      <w:r w:rsidR="009C597D">
        <w:t xml:space="preserve">ces, por cortina, </w:t>
      </w:r>
      <w:r>
        <w:t xml:space="preserve">el número de polígonos necesarios para la recreación ondulada perfecta. </w:t>
      </w:r>
    </w:p>
    <w:p w:rsidR="00DA1082" w:rsidRDefault="00DA1082" w:rsidP="001403E5">
      <w:r>
        <w:t>Además  la cortina diseñada se instancia varias veces en distintas ubicaciones de la vivienda, se replica hasta en 5 veces, de manera que era imprescindible realizar un diseño optimo y adecuado a las necesidades del mundo virtual y de los requerimientos de VRML</w:t>
      </w:r>
      <w:r w:rsidR="009C597D">
        <w:t xml:space="preserve"> y renderizado en tiempo real.</w:t>
      </w:r>
    </w:p>
    <w:p w:rsidR="00855A64" w:rsidRDefault="00855A64" w:rsidP="00855A64">
      <w:pPr>
        <w:pStyle w:val="Ttulo3"/>
      </w:pPr>
      <w:bookmarkStart w:id="34" w:name="_Toc241121796"/>
      <w:r>
        <w:t>Decoración</w:t>
      </w:r>
      <w:r w:rsidRPr="007900F0">
        <w:t xml:space="preserve"> final de la vivienda</w:t>
      </w:r>
      <w:r>
        <w:t>. Resultado</w:t>
      </w:r>
      <w:bookmarkEnd w:id="34"/>
    </w:p>
    <w:p w:rsidR="007C42A5" w:rsidRDefault="007C42A5" w:rsidP="007C42A5">
      <w:r>
        <w:t>El resultado obtenido desde el punto de vista final del observador caminando por cada una de las habitaciones se muestra en la siguiente composición de imágenes.</w:t>
      </w:r>
    </w:p>
    <w:p w:rsidR="007C42A5" w:rsidRPr="007C42A5" w:rsidRDefault="007C42A5" w:rsidP="007C42A5"/>
    <w:p w:rsidR="00855A64" w:rsidRDefault="00855A64"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DF5176" w:rsidRDefault="00DF5176" w:rsidP="001403E5"/>
    <w:p w:rsidR="00071F1D" w:rsidRPr="00C46886" w:rsidRDefault="00071F1D" w:rsidP="000F7EE8"/>
    <w:bookmarkEnd w:id="0"/>
    <w:p w:rsidR="001A3078" w:rsidRPr="001A3078" w:rsidRDefault="001A3078" w:rsidP="001A3078">
      <w:pPr>
        <w:pStyle w:val="Ttulo2"/>
        <w:numPr>
          <w:ilvl w:val="0"/>
          <w:numId w:val="0"/>
        </w:numPr>
        <w:ind w:left="737"/>
      </w:pPr>
    </w:p>
    <w:sectPr w:rsidR="001A3078" w:rsidRPr="001A3078" w:rsidSect="005C29E5">
      <w:headerReference w:type="even" r:id="rId32"/>
      <w:headerReference w:type="default" r:id="rId33"/>
      <w:headerReference w:type="first" r:id="rId34"/>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273F" w:rsidRDefault="00B6273F" w:rsidP="00B07406">
      <w:pPr>
        <w:spacing w:after="0" w:line="240" w:lineRule="auto"/>
      </w:pPr>
      <w:r>
        <w:separator/>
      </w:r>
    </w:p>
  </w:endnote>
  <w:endnote w:type="continuationSeparator" w:id="1">
    <w:p w:rsidR="00B6273F" w:rsidRDefault="00B6273F"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D92ED1">
      <w:tc>
        <w:tcPr>
          <w:tcW w:w="500" w:type="pct"/>
          <w:tcBorders>
            <w:top w:val="single" w:sz="4" w:space="0" w:color="943634" w:themeColor="accent2" w:themeShade="BF"/>
          </w:tcBorders>
          <w:shd w:val="clear" w:color="auto" w:fill="943634" w:themeFill="accent2" w:themeFillShade="BF"/>
        </w:tcPr>
        <w:p w:rsidR="00D92ED1" w:rsidRDefault="00D92ED1">
          <w:pPr>
            <w:pStyle w:val="Piedepgina"/>
            <w:jc w:val="right"/>
            <w:rPr>
              <w:b/>
              <w:color w:val="FFFFFF" w:themeColor="background1"/>
            </w:rPr>
          </w:pPr>
          <w:fldSimple w:instr=" PAGE   \* MERGEFORMAT ">
            <w:r w:rsidR="007A408D" w:rsidRPr="007A408D">
              <w:rPr>
                <w:noProof/>
                <w:color w:val="FFFFFF" w:themeColor="background1"/>
              </w:rPr>
              <w:t>16</w:t>
            </w:r>
          </w:fldSimple>
        </w:p>
      </w:tc>
      <w:tc>
        <w:tcPr>
          <w:tcW w:w="4500" w:type="pct"/>
          <w:tcBorders>
            <w:top w:val="single" w:sz="4" w:space="0" w:color="auto"/>
          </w:tcBorders>
        </w:tcPr>
        <w:p w:rsidR="00D92ED1" w:rsidRDefault="00D92ED1">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D92ED1" w:rsidRDefault="00D92ED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D92ED1">
      <w:tc>
        <w:tcPr>
          <w:tcW w:w="4500" w:type="pct"/>
          <w:tcBorders>
            <w:top w:val="single" w:sz="4" w:space="0" w:color="000000" w:themeColor="text1"/>
          </w:tcBorders>
        </w:tcPr>
        <w:p w:rsidR="00D92ED1" w:rsidRDefault="00D92ED1"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D92ED1" w:rsidRDefault="00D92ED1">
          <w:pPr>
            <w:pStyle w:val="Encabezado"/>
            <w:rPr>
              <w:color w:val="FFFFFF" w:themeColor="background1"/>
            </w:rPr>
          </w:pPr>
          <w:fldSimple w:instr=" PAGE   \* MERGEFORMAT ">
            <w:r w:rsidR="007A408D" w:rsidRPr="007A408D">
              <w:rPr>
                <w:noProof/>
                <w:color w:val="FFFFFF" w:themeColor="background1"/>
              </w:rPr>
              <w:t>17</w:t>
            </w:r>
          </w:fldSimple>
        </w:p>
      </w:tc>
    </w:tr>
  </w:tbl>
  <w:p w:rsidR="00D92ED1" w:rsidRDefault="00D92ED1"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D92ED1" w:rsidTr="009D1163">
      <w:tc>
        <w:tcPr>
          <w:tcW w:w="4500" w:type="pct"/>
          <w:tcBorders>
            <w:top w:val="single" w:sz="4" w:space="0" w:color="000000" w:themeColor="text1"/>
          </w:tcBorders>
        </w:tcPr>
        <w:p w:rsidR="00D92ED1" w:rsidRDefault="00D92ED1"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D92ED1" w:rsidRDefault="00D92ED1" w:rsidP="009D1163">
          <w:pPr>
            <w:pStyle w:val="Encabezado"/>
            <w:rPr>
              <w:color w:val="FFFFFF" w:themeColor="background1"/>
            </w:rPr>
          </w:pPr>
          <w:fldSimple w:instr=" PAGE   \* MERGEFORMAT ">
            <w:r w:rsidRPr="00D92ED1">
              <w:rPr>
                <w:noProof/>
                <w:color w:val="FFFFFF" w:themeColor="background1"/>
              </w:rPr>
              <w:t>1</w:t>
            </w:r>
          </w:fldSimple>
        </w:p>
      </w:tc>
    </w:tr>
  </w:tbl>
  <w:p w:rsidR="00D92ED1" w:rsidRDefault="00D92ED1"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273F" w:rsidRDefault="00B6273F" w:rsidP="00B07406">
      <w:pPr>
        <w:spacing w:after="0" w:line="240" w:lineRule="auto"/>
      </w:pPr>
      <w:r>
        <w:separator/>
      </w:r>
    </w:p>
  </w:footnote>
  <w:footnote w:type="continuationSeparator" w:id="1">
    <w:p w:rsidR="00B6273F" w:rsidRDefault="00B6273F"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ED1" w:rsidRDefault="00D92ED1"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ED1" w:rsidRDefault="00D92ED1"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ED1" w:rsidRDefault="00D92ED1"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ED1" w:rsidRDefault="00D92ED1"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7A408D">
      <w:rPr>
        <w:i/>
        <w:noProof/>
      </w:rPr>
      <w:t>Modelado de Vivienda Virtual</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ED1" w:rsidRDefault="00D92ED1"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3">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1"/>
  </w:num>
  <w:num w:numId="5">
    <w:abstractNumId w:val="13"/>
  </w:num>
  <w:num w:numId="6">
    <w:abstractNumId w:val="11"/>
  </w:num>
  <w:num w:numId="7">
    <w:abstractNumId w:val="2"/>
  </w:num>
  <w:num w:numId="8">
    <w:abstractNumId w:val="14"/>
  </w:num>
  <w:num w:numId="9">
    <w:abstractNumId w:val="12"/>
  </w:num>
  <w:num w:numId="10">
    <w:abstractNumId w:val="3"/>
  </w:num>
  <w:num w:numId="11">
    <w:abstractNumId w:val="7"/>
  </w:num>
  <w:num w:numId="12">
    <w:abstractNumId w:val="5"/>
  </w:num>
  <w:num w:numId="13">
    <w:abstractNumId w:val="15"/>
  </w:num>
  <w:num w:numId="14">
    <w:abstractNumId w:val="6"/>
  </w:num>
  <w:num w:numId="15">
    <w:abstractNumId w:val="10"/>
  </w:num>
  <w:num w:numId="16">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62818"/>
  </w:hdrShapeDefaults>
  <w:footnotePr>
    <w:footnote w:id="0"/>
    <w:footnote w:id="1"/>
  </w:footnotePr>
  <w:endnotePr>
    <w:endnote w:id="0"/>
    <w:endnote w:id="1"/>
  </w:endnotePr>
  <w:compat/>
  <w:rsids>
    <w:rsidRoot w:val="00900E8E"/>
    <w:rsid w:val="00000F0A"/>
    <w:rsid w:val="0000227E"/>
    <w:rsid w:val="00003134"/>
    <w:rsid w:val="000038F5"/>
    <w:rsid w:val="000059C1"/>
    <w:rsid w:val="00006EF7"/>
    <w:rsid w:val="00010FAF"/>
    <w:rsid w:val="00011B8C"/>
    <w:rsid w:val="000227F6"/>
    <w:rsid w:val="00022926"/>
    <w:rsid w:val="000262A9"/>
    <w:rsid w:val="000266B2"/>
    <w:rsid w:val="00030624"/>
    <w:rsid w:val="00034C55"/>
    <w:rsid w:val="000360FC"/>
    <w:rsid w:val="0004146D"/>
    <w:rsid w:val="000422D9"/>
    <w:rsid w:val="0004471D"/>
    <w:rsid w:val="00044A89"/>
    <w:rsid w:val="00045453"/>
    <w:rsid w:val="00050339"/>
    <w:rsid w:val="000560E3"/>
    <w:rsid w:val="00061910"/>
    <w:rsid w:val="000703FC"/>
    <w:rsid w:val="00071F1D"/>
    <w:rsid w:val="00074AA4"/>
    <w:rsid w:val="0007620D"/>
    <w:rsid w:val="00080C22"/>
    <w:rsid w:val="000815A5"/>
    <w:rsid w:val="00081E2F"/>
    <w:rsid w:val="00087354"/>
    <w:rsid w:val="00087411"/>
    <w:rsid w:val="0009053A"/>
    <w:rsid w:val="00097FB6"/>
    <w:rsid w:val="000A565F"/>
    <w:rsid w:val="000A5B23"/>
    <w:rsid w:val="000A6662"/>
    <w:rsid w:val="000B71C0"/>
    <w:rsid w:val="000C395F"/>
    <w:rsid w:val="000C5B48"/>
    <w:rsid w:val="000C6C45"/>
    <w:rsid w:val="000D07DA"/>
    <w:rsid w:val="000D4C39"/>
    <w:rsid w:val="000D67BE"/>
    <w:rsid w:val="000E33F8"/>
    <w:rsid w:val="000E4108"/>
    <w:rsid w:val="000E470F"/>
    <w:rsid w:val="000F0B49"/>
    <w:rsid w:val="000F0F65"/>
    <w:rsid w:val="000F27F1"/>
    <w:rsid w:val="000F6BED"/>
    <w:rsid w:val="000F7EE8"/>
    <w:rsid w:val="00100797"/>
    <w:rsid w:val="0010274D"/>
    <w:rsid w:val="00102757"/>
    <w:rsid w:val="00104333"/>
    <w:rsid w:val="001061F1"/>
    <w:rsid w:val="00106728"/>
    <w:rsid w:val="001067FF"/>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4CEA"/>
    <w:rsid w:val="001650DE"/>
    <w:rsid w:val="00167241"/>
    <w:rsid w:val="00167F8A"/>
    <w:rsid w:val="00167FD1"/>
    <w:rsid w:val="00170C75"/>
    <w:rsid w:val="00170DE7"/>
    <w:rsid w:val="00175836"/>
    <w:rsid w:val="001763C9"/>
    <w:rsid w:val="00180199"/>
    <w:rsid w:val="001815D7"/>
    <w:rsid w:val="00193DDD"/>
    <w:rsid w:val="00197F6D"/>
    <w:rsid w:val="001A1A17"/>
    <w:rsid w:val="001A2A25"/>
    <w:rsid w:val="001A3078"/>
    <w:rsid w:val="001A455C"/>
    <w:rsid w:val="001B103D"/>
    <w:rsid w:val="001B2A40"/>
    <w:rsid w:val="001B694E"/>
    <w:rsid w:val="001C0796"/>
    <w:rsid w:val="001C3438"/>
    <w:rsid w:val="001D0531"/>
    <w:rsid w:val="001D1F40"/>
    <w:rsid w:val="001D24C4"/>
    <w:rsid w:val="001E071C"/>
    <w:rsid w:val="001E2631"/>
    <w:rsid w:val="001E3D73"/>
    <w:rsid w:val="001E4B0E"/>
    <w:rsid w:val="001E6977"/>
    <w:rsid w:val="001E6F28"/>
    <w:rsid w:val="001F0B4B"/>
    <w:rsid w:val="001F4FC7"/>
    <w:rsid w:val="002001A8"/>
    <w:rsid w:val="00210AAD"/>
    <w:rsid w:val="002116A9"/>
    <w:rsid w:val="00212745"/>
    <w:rsid w:val="002138E0"/>
    <w:rsid w:val="00214244"/>
    <w:rsid w:val="0021485C"/>
    <w:rsid w:val="002216BD"/>
    <w:rsid w:val="00223453"/>
    <w:rsid w:val="002240E3"/>
    <w:rsid w:val="0022484D"/>
    <w:rsid w:val="0023222C"/>
    <w:rsid w:val="002346DD"/>
    <w:rsid w:val="002356C8"/>
    <w:rsid w:val="00237788"/>
    <w:rsid w:val="00241403"/>
    <w:rsid w:val="00244AFD"/>
    <w:rsid w:val="0025493F"/>
    <w:rsid w:val="00260B41"/>
    <w:rsid w:val="002619F2"/>
    <w:rsid w:val="00261F67"/>
    <w:rsid w:val="00262A91"/>
    <w:rsid w:val="00266411"/>
    <w:rsid w:val="0026674A"/>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692F"/>
    <w:rsid w:val="002D6F24"/>
    <w:rsid w:val="002E3A62"/>
    <w:rsid w:val="002E5074"/>
    <w:rsid w:val="002E5437"/>
    <w:rsid w:val="002F1C54"/>
    <w:rsid w:val="002F2840"/>
    <w:rsid w:val="002F2F76"/>
    <w:rsid w:val="002F4B98"/>
    <w:rsid w:val="00301196"/>
    <w:rsid w:val="00303207"/>
    <w:rsid w:val="0030399E"/>
    <w:rsid w:val="00307E9F"/>
    <w:rsid w:val="0031414F"/>
    <w:rsid w:val="00320944"/>
    <w:rsid w:val="00320ABA"/>
    <w:rsid w:val="003228F1"/>
    <w:rsid w:val="003229AF"/>
    <w:rsid w:val="0032623D"/>
    <w:rsid w:val="0032689A"/>
    <w:rsid w:val="00330790"/>
    <w:rsid w:val="003310A7"/>
    <w:rsid w:val="003339C9"/>
    <w:rsid w:val="00334B33"/>
    <w:rsid w:val="003376F1"/>
    <w:rsid w:val="00337A77"/>
    <w:rsid w:val="00346491"/>
    <w:rsid w:val="00357D8C"/>
    <w:rsid w:val="003605F7"/>
    <w:rsid w:val="00360CBC"/>
    <w:rsid w:val="00360F69"/>
    <w:rsid w:val="00360FFA"/>
    <w:rsid w:val="00367D04"/>
    <w:rsid w:val="00367DD5"/>
    <w:rsid w:val="003719DB"/>
    <w:rsid w:val="00374274"/>
    <w:rsid w:val="00376B50"/>
    <w:rsid w:val="00387493"/>
    <w:rsid w:val="00390567"/>
    <w:rsid w:val="00396F2A"/>
    <w:rsid w:val="00397B5C"/>
    <w:rsid w:val="003A1821"/>
    <w:rsid w:val="003A2424"/>
    <w:rsid w:val="003A3626"/>
    <w:rsid w:val="003A55FE"/>
    <w:rsid w:val="003B0263"/>
    <w:rsid w:val="003B387A"/>
    <w:rsid w:val="003B6D36"/>
    <w:rsid w:val="003C571F"/>
    <w:rsid w:val="003D0CED"/>
    <w:rsid w:val="003D6511"/>
    <w:rsid w:val="003D7D42"/>
    <w:rsid w:val="003E4772"/>
    <w:rsid w:val="003E4FE8"/>
    <w:rsid w:val="003F36A3"/>
    <w:rsid w:val="003F3A0E"/>
    <w:rsid w:val="003F5158"/>
    <w:rsid w:val="003F74B0"/>
    <w:rsid w:val="00404AFA"/>
    <w:rsid w:val="004111B0"/>
    <w:rsid w:val="004160BD"/>
    <w:rsid w:val="004204A0"/>
    <w:rsid w:val="00422786"/>
    <w:rsid w:val="00423F19"/>
    <w:rsid w:val="004261CF"/>
    <w:rsid w:val="00430A39"/>
    <w:rsid w:val="004330B4"/>
    <w:rsid w:val="00440A85"/>
    <w:rsid w:val="004445C9"/>
    <w:rsid w:val="00447B8B"/>
    <w:rsid w:val="00453D41"/>
    <w:rsid w:val="00461891"/>
    <w:rsid w:val="004740C2"/>
    <w:rsid w:val="00477AFD"/>
    <w:rsid w:val="00481BB6"/>
    <w:rsid w:val="0048445B"/>
    <w:rsid w:val="00484CA6"/>
    <w:rsid w:val="00487E4E"/>
    <w:rsid w:val="00492022"/>
    <w:rsid w:val="00492DB2"/>
    <w:rsid w:val="004A1094"/>
    <w:rsid w:val="004A17CC"/>
    <w:rsid w:val="004B006F"/>
    <w:rsid w:val="004B06A7"/>
    <w:rsid w:val="004B2E3D"/>
    <w:rsid w:val="004C254D"/>
    <w:rsid w:val="004C377A"/>
    <w:rsid w:val="004C5658"/>
    <w:rsid w:val="004C5B48"/>
    <w:rsid w:val="004C7E02"/>
    <w:rsid w:val="004D075D"/>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6DAD"/>
    <w:rsid w:val="0054098E"/>
    <w:rsid w:val="00541314"/>
    <w:rsid w:val="005534B9"/>
    <w:rsid w:val="005544FE"/>
    <w:rsid w:val="00554F55"/>
    <w:rsid w:val="00555CA6"/>
    <w:rsid w:val="005578FE"/>
    <w:rsid w:val="0056099D"/>
    <w:rsid w:val="00561140"/>
    <w:rsid w:val="0056742A"/>
    <w:rsid w:val="00571D5D"/>
    <w:rsid w:val="005732A3"/>
    <w:rsid w:val="0057672E"/>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42676"/>
    <w:rsid w:val="00644072"/>
    <w:rsid w:val="00647827"/>
    <w:rsid w:val="00647D10"/>
    <w:rsid w:val="0065023C"/>
    <w:rsid w:val="0065167C"/>
    <w:rsid w:val="00651E50"/>
    <w:rsid w:val="006545CC"/>
    <w:rsid w:val="00655B85"/>
    <w:rsid w:val="00660B73"/>
    <w:rsid w:val="00660FE4"/>
    <w:rsid w:val="006710E7"/>
    <w:rsid w:val="00671AB1"/>
    <w:rsid w:val="0067234B"/>
    <w:rsid w:val="00672678"/>
    <w:rsid w:val="00680153"/>
    <w:rsid w:val="0068134C"/>
    <w:rsid w:val="006831CE"/>
    <w:rsid w:val="00690148"/>
    <w:rsid w:val="0069169F"/>
    <w:rsid w:val="0069295A"/>
    <w:rsid w:val="00693E7E"/>
    <w:rsid w:val="006941BE"/>
    <w:rsid w:val="006960B2"/>
    <w:rsid w:val="006A07FA"/>
    <w:rsid w:val="006A5BAF"/>
    <w:rsid w:val="006A7242"/>
    <w:rsid w:val="006A7B16"/>
    <w:rsid w:val="006B11F6"/>
    <w:rsid w:val="006B25E8"/>
    <w:rsid w:val="006B61B6"/>
    <w:rsid w:val="006B68F6"/>
    <w:rsid w:val="006B77BF"/>
    <w:rsid w:val="006B7C2D"/>
    <w:rsid w:val="006C2335"/>
    <w:rsid w:val="006C2B66"/>
    <w:rsid w:val="006D2650"/>
    <w:rsid w:val="006E65CA"/>
    <w:rsid w:val="006E751B"/>
    <w:rsid w:val="006F1746"/>
    <w:rsid w:val="006F26D6"/>
    <w:rsid w:val="006F3E10"/>
    <w:rsid w:val="006F65C4"/>
    <w:rsid w:val="007013C6"/>
    <w:rsid w:val="007029C6"/>
    <w:rsid w:val="0070666A"/>
    <w:rsid w:val="00706D99"/>
    <w:rsid w:val="0071111A"/>
    <w:rsid w:val="007132F8"/>
    <w:rsid w:val="0071400E"/>
    <w:rsid w:val="00720401"/>
    <w:rsid w:val="00724C71"/>
    <w:rsid w:val="00731620"/>
    <w:rsid w:val="007356AD"/>
    <w:rsid w:val="00736614"/>
    <w:rsid w:val="00740FA9"/>
    <w:rsid w:val="00742337"/>
    <w:rsid w:val="00747039"/>
    <w:rsid w:val="00751248"/>
    <w:rsid w:val="0075194D"/>
    <w:rsid w:val="0075488E"/>
    <w:rsid w:val="00754C1C"/>
    <w:rsid w:val="00754FD9"/>
    <w:rsid w:val="00761F38"/>
    <w:rsid w:val="00762BA6"/>
    <w:rsid w:val="007631C6"/>
    <w:rsid w:val="00767D1F"/>
    <w:rsid w:val="007708BB"/>
    <w:rsid w:val="00776A3C"/>
    <w:rsid w:val="007776B7"/>
    <w:rsid w:val="00780E86"/>
    <w:rsid w:val="00782A2B"/>
    <w:rsid w:val="00783360"/>
    <w:rsid w:val="007900F0"/>
    <w:rsid w:val="00792962"/>
    <w:rsid w:val="00793DA5"/>
    <w:rsid w:val="007A391A"/>
    <w:rsid w:val="007A408D"/>
    <w:rsid w:val="007A7B09"/>
    <w:rsid w:val="007B08F5"/>
    <w:rsid w:val="007B1A22"/>
    <w:rsid w:val="007B2621"/>
    <w:rsid w:val="007C3483"/>
    <w:rsid w:val="007C42A5"/>
    <w:rsid w:val="007C46D1"/>
    <w:rsid w:val="007C6AAF"/>
    <w:rsid w:val="007D3BE5"/>
    <w:rsid w:val="007D439E"/>
    <w:rsid w:val="007D46DA"/>
    <w:rsid w:val="007E6E05"/>
    <w:rsid w:val="00801943"/>
    <w:rsid w:val="00802EB0"/>
    <w:rsid w:val="008075BD"/>
    <w:rsid w:val="00811B54"/>
    <w:rsid w:val="00812890"/>
    <w:rsid w:val="00814ECB"/>
    <w:rsid w:val="00816CDF"/>
    <w:rsid w:val="00817211"/>
    <w:rsid w:val="00824C19"/>
    <w:rsid w:val="00824E01"/>
    <w:rsid w:val="00827F6D"/>
    <w:rsid w:val="0083359A"/>
    <w:rsid w:val="00833986"/>
    <w:rsid w:val="00833CD5"/>
    <w:rsid w:val="00835611"/>
    <w:rsid w:val="008404D4"/>
    <w:rsid w:val="0084616B"/>
    <w:rsid w:val="008503FC"/>
    <w:rsid w:val="00853C68"/>
    <w:rsid w:val="008555DE"/>
    <w:rsid w:val="00855A64"/>
    <w:rsid w:val="0085747A"/>
    <w:rsid w:val="0085750B"/>
    <w:rsid w:val="0085785E"/>
    <w:rsid w:val="00861C91"/>
    <w:rsid w:val="00862565"/>
    <w:rsid w:val="00864ECA"/>
    <w:rsid w:val="00865DB7"/>
    <w:rsid w:val="008726F9"/>
    <w:rsid w:val="0087324A"/>
    <w:rsid w:val="0087575A"/>
    <w:rsid w:val="0088359D"/>
    <w:rsid w:val="00892269"/>
    <w:rsid w:val="00892EE5"/>
    <w:rsid w:val="00895F0D"/>
    <w:rsid w:val="008A0FC0"/>
    <w:rsid w:val="008A28D3"/>
    <w:rsid w:val="008A6017"/>
    <w:rsid w:val="008B09C9"/>
    <w:rsid w:val="008B214A"/>
    <w:rsid w:val="008C291F"/>
    <w:rsid w:val="008C379B"/>
    <w:rsid w:val="008C6243"/>
    <w:rsid w:val="008C7E75"/>
    <w:rsid w:val="008D2E92"/>
    <w:rsid w:val="008D62C1"/>
    <w:rsid w:val="008D775E"/>
    <w:rsid w:val="008D779A"/>
    <w:rsid w:val="008E0511"/>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41F6F"/>
    <w:rsid w:val="009456A9"/>
    <w:rsid w:val="00945E3B"/>
    <w:rsid w:val="00946F99"/>
    <w:rsid w:val="0095034A"/>
    <w:rsid w:val="00951892"/>
    <w:rsid w:val="009526F9"/>
    <w:rsid w:val="00954971"/>
    <w:rsid w:val="009567DE"/>
    <w:rsid w:val="00963DCB"/>
    <w:rsid w:val="00965EA3"/>
    <w:rsid w:val="00966B3C"/>
    <w:rsid w:val="00966B81"/>
    <w:rsid w:val="00971504"/>
    <w:rsid w:val="00971C83"/>
    <w:rsid w:val="00973227"/>
    <w:rsid w:val="00975183"/>
    <w:rsid w:val="0097782B"/>
    <w:rsid w:val="009836F1"/>
    <w:rsid w:val="00985747"/>
    <w:rsid w:val="00987207"/>
    <w:rsid w:val="00987D4F"/>
    <w:rsid w:val="00990105"/>
    <w:rsid w:val="00991CC3"/>
    <w:rsid w:val="00991DEB"/>
    <w:rsid w:val="00992123"/>
    <w:rsid w:val="009A301A"/>
    <w:rsid w:val="009A4317"/>
    <w:rsid w:val="009A505A"/>
    <w:rsid w:val="009A7BAA"/>
    <w:rsid w:val="009B08CC"/>
    <w:rsid w:val="009B0A77"/>
    <w:rsid w:val="009B1F46"/>
    <w:rsid w:val="009B553E"/>
    <w:rsid w:val="009B719A"/>
    <w:rsid w:val="009C136D"/>
    <w:rsid w:val="009C597D"/>
    <w:rsid w:val="009C77C0"/>
    <w:rsid w:val="009C7998"/>
    <w:rsid w:val="009D1163"/>
    <w:rsid w:val="009D2CFF"/>
    <w:rsid w:val="009D3F20"/>
    <w:rsid w:val="009D5A70"/>
    <w:rsid w:val="009D668B"/>
    <w:rsid w:val="009D6883"/>
    <w:rsid w:val="009D6B2C"/>
    <w:rsid w:val="009D7FEC"/>
    <w:rsid w:val="009E37A2"/>
    <w:rsid w:val="009E52EE"/>
    <w:rsid w:val="009F7FD1"/>
    <w:rsid w:val="00A023BB"/>
    <w:rsid w:val="00A02773"/>
    <w:rsid w:val="00A068B3"/>
    <w:rsid w:val="00A07F74"/>
    <w:rsid w:val="00A10931"/>
    <w:rsid w:val="00A15C5C"/>
    <w:rsid w:val="00A17939"/>
    <w:rsid w:val="00A30F9D"/>
    <w:rsid w:val="00A31859"/>
    <w:rsid w:val="00A326B6"/>
    <w:rsid w:val="00A40283"/>
    <w:rsid w:val="00A41734"/>
    <w:rsid w:val="00A4528B"/>
    <w:rsid w:val="00A465FB"/>
    <w:rsid w:val="00A51872"/>
    <w:rsid w:val="00A51FC4"/>
    <w:rsid w:val="00A53116"/>
    <w:rsid w:val="00A5557D"/>
    <w:rsid w:val="00A57556"/>
    <w:rsid w:val="00A57B3B"/>
    <w:rsid w:val="00A57ED9"/>
    <w:rsid w:val="00A60373"/>
    <w:rsid w:val="00A60865"/>
    <w:rsid w:val="00A66839"/>
    <w:rsid w:val="00A70FD7"/>
    <w:rsid w:val="00A7132F"/>
    <w:rsid w:val="00A73342"/>
    <w:rsid w:val="00A736F3"/>
    <w:rsid w:val="00A822B3"/>
    <w:rsid w:val="00A85C55"/>
    <w:rsid w:val="00A8608F"/>
    <w:rsid w:val="00A93447"/>
    <w:rsid w:val="00AB15ED"/>
    <w:rsid w:val="00AB2A8C"/>
    <w:rsid w:val="00AB5D45"/>
    <w:rsid w:val="00AC3668"/>
    <w:rsid w:val="00AC573C"/>
    <w:rsid w:val="00AC5C93"/>
    <w:rsid w:val="00AC61AD"/>
    <w:rsid w:val="00AE03D3"/>
    <w:rsid w:val="00AE24A5"/>
    <w:rsid w:val="00AE65CA"/>
    <w:rsid w:val="00AF0C8D"/>
    <w:rsid w:val="00AF1319"/>
    <w:rsid w:val="00AF53C7"/>
    <w:rsid w:val="00B035F3"/>
    <w:rsid w:val="00B06723"/>
    <w:rsid w:val="00B07406"/>
    <w:rsid w:val="00B1278B"/>
    <w:rsid w:val="00B134C3"/>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273F"/>
    <w:rsid w:val="00B64A32"/>
    <w:rsid w:val="00B66FE1"/>
    <w:rsid w:val="00B723BC"/>
    <w:rsid w:val="00B7349B"/>
    <w:rsid w:val="00B73A44"/>
    <w:rsid w:val="00B76838"/>
    <w:rsid w:val="00B77D0D"/>
    <w:rsid w:val="00B830BF"/>
    <w:rsid w:val="00B84D1B"/>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4823"/>
    <w:rsid w:val="00BB69AD"/>
    <w:rsid w:val="00BE2B5B"/>
    <w:rsid w:val="00BE4989"/>
    <w:rsid w:val="00BF1DE5"/>
    <w:rsid w:val="00BF3E1F"/>
    <w:rsid w:val="00C0425B"/>
    <w:rsid w:val="00C04694"/>
    <w:rsid w:val="00C04C15"/>
    <w:rsid w:val="00C06B77"/>
    <w:rsid w:val="00C1132E"/>
    <w:rsid w:val="00C114A7"/>
    <w:rsid w:val="00C12E10"/>
    <w:rsid w:val="00C1506C"/>
    <w:rsid w:val="00C25227"/>
    <w:rsid w:val="00C329A4"/>
    <w:rsid w:val="00C40414"/>
    <w:rsid w:val="00C41D26"/>
    <w:rsid w:val="00C44D21"/>
    <w:rsid w:val="00C46886"/>
    <w:rsid w:val="00C52DB9"/>
    <w:rsid w:val="00C541A9"/>
    <w:rsid w:val="00C55CEC"/>
    <w:rsid w:val="00C567E4"/>
    <w:rsid w:val="00C64AEA"/>
    <w:rsid w:val="00C720F1"/>
    <w:rsid w:val="00C760AB"/>
    <w:rsid w:val="00C767E1"/>
    <w:rsid w:val="00C81D29"/>
    <w:rsid w:val="00C822C2"/>
    <w:rsid w:val="00C8528C"/>
    <w:rsid w:val="00C8582E"/>
    <w:rsid w:val="00C858BB"/>
    <w:rsid w:val="00C86B0A"/>
    <w:rsid w:val="00C90F1A"/>
    <w:rsid w:val="00C914AF"/>
    <w:rsid w:val="00C92132"/>
    <w:rsid w:val="00C94049"/>
    <w:rsid w:val="00C94258"/>
    <w:rsid w:val="00C960E7"/>
    <w:rsid w:val="00C978C9"/>
    <w:rsid w:val="00CA6F6B"/>
    <w:rsid w:val="00CB06BE"/>
    <w:rsid w:val="00CB1AC8"/>
    <w:rsid w:val="00CC1FAA"/>
    <w:rsid w:val="00CC6AC3"/>
    <w:rsid w:val="00CC7A02"/>
    <w:rsid w:val="00CD13F6"/>
    <w:rsid w:val="00CD141E"/>
    <w:rsid w:val="00CE6D32"/>
    <w:rsid w:val="00CE6E14"/>
    <w:rsid w:val="00CE72B9"/>
    <w:rsid w:val="00CF1874"/>
    <w:rsid w:val="00CF41C8"/>
    <w:rsid w:val="00CF6ABD"/>
    <w:rsid w:val="00D0217A"/>
    <w:rsid w:val="00D02406"/>
    <w:rsid w:val="00D20820"/>
    <w:rsid w:val="00D211DB"/>
    <w:rsid w:val="00D25404"/>
    <w:rsid w:val="00D25DFB"/>
    <w:rsid w:val="00D373DB"/>
    <w:rsid w:val="00D4117A"/>
    <w:rsid w:val="00D42141"/>
    <w:rsid w:val="00D45B45"/>
    <w:rsid w:val="00D51B2D"/>
    <w:rsid w:val="00D5353F"/>
    <w:rsid w:val="00D553C7"/>
    <w:rsid w:val="00D55B4B"/>
    <w:rsid w:val="00D55F4B"/>
    <w:rsid w:val="00D56B1D"/>
    <w:rsid w:val="00D57DF2"/>
    <w:rsid w:val="00D61B30"/>
    <w:rsid w:val="00D65DF3"/>
    <w:rsid w:val="00D66A07"/>
    <w:rsid w:val="00D7306C"/>
    <w:rsid w:val="00D75BF2"/>
    <w:rsid w:val="00D83829"/>
    <w:rsid w:val="00D86703"/>
    <w:rsid w:val="00D92ED1"/>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44E1"/>
    <w:rsid w:val="00DE4DE1"/>
    <w:rsid w:val="00DF3DA1"/>
    <w:rsid w:val="00DF5170"/>
    <w:rsid w:val="00DF5176"/>
    <w:rsid w:val="00DF65F0"/>
    <w:rsid w:val="00DF747D"/>
    <w:rsid w:val="00E00A5F"/>
    <w:rsid w:val="00E04B80"/>
    <w:rsid w:val="00E06FA2"/>
    <w:rsid w:val="00E2056F"/>
    <w:rsid w:val="00E22B42"/>
    <w:rsid w:val="00E265A7"/>
    <w:rsid w:val="00E3034B"/>
    <w:rsid w:val="00E3419D"/>
    <w:rsid w:val="00E34EB1"/>
    <w:rsid w:val="00E34FAA"/>
    <w:rsid w:val="00E375EE"/>
    <w:rsid w:val="00E379FC"/>
    <w:rsid w:val="00E42ED0"/>
    <w:rsid w:val="00E46479"/>
    <w:rsid w:val="00E47FF7"/>
    <w:rsid w:val="00E53788"/>
    <w:rsid w:val="00E7284D"/>
    <w:rsid w:val="00E72BAE"/>
    <w:rsid w:val="00E73C97"/>
    <w:rsid w:val="00E74392"/>
    <w:rsid w:val="00E75627"/>
    <w:rsid w:val="00E766F3"/>
    <w:rsid w:val="00E83E91"/>
    <w:rsid w:val="00E86396"/>
    <w:rsid w:val="00E966E3"/>
    <w:rsid w:val="00E96C4F"/>
    <w:rsid w:val="00EA15D4"/>
    <w:rsid w:val="00EA669F"/>
    <w:rsid w:val="00EB3AF2"/>
    <w:rsid w:val="00EB7406"/>
    <w:rsid w:val="00EC16C8"/>
    <w:rsid w:val="00EC1B2B"/>
    <w:rsid w:val="00EC3464"/>
    <w:rsid w:val="00EC451A"/>
    <w:rsid w:val="00EC58EA"/>
    <w:rsid w:val="00EC692C"/>
    <w:rsid w:val="00ED1E90"/>
    <w:rsid w:val="00EE13FB"/>
    <w:rsid w:val="00EE256C"/>
    <w:rsid w:val="00EE6CDB"/>
    <w:rsid w:val="00EE7E53"/>
    <w:rsid w:val="00EF16F2"/>
    <w:rsid w:val="00EF1830"/>
    <w:rsid w:val="00EF7460"/>
    <w:rsid w:val="00F055E1"/>
    <w:rsid w:val="00F0687F"/>
    <w:rsid w:val="00F06FD9"/>
    <w:rsid w:val="00F13E46"/>
    <w:rsid w:val="00F2037F"/>
    <w:rsid w:val="00F24525"/>
    <w:rsid w:val="00F25B84"/>
    <w:rsid w:val="00F33866"/>
    <w:rsid w:val="00F40EEC"/>
    <w:rsid w:val="00F424EC"/>
    <w:rsid w:val="00F45139"/>
    <w:rsid w:val="00F547C9"/>
    <w:rsid w:val="00F5503D"/>
    <w:rsid w:val="00F559C3"/>
    <w:rsid w:val="00F57602"/>
    <w:rsid w:val="00F617F1"/>
    <w:rsid w:val="00F66B3A"/>
    <w:rsid w:val="00F6753A"/>
    <w:rsid w:val="00F75711"/>
    <w:rsid w:val="00F80578"/>
    <w:rsid w:val="00F84C40"/>
    <w:rsid w:val="00F84FF6"/>
    <w:rsid w:val="00F86AAE"/>
    <w:rsid w:val="00FA093C"/>
    <w:rsid w:val="00FA13DE"/>
    <w:rsid w:val="00FA32A0"/>
    <w:rsid w:val="00FB6741"/>
    <w:rsid w:val="00FB7EE4"/>
    <w:rsid w:val="00FD6D3B"/>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2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77482"/>
    <w:rsid w:val="000A4FC5"/>
    <w:rsid w:val="0010052F"/>
    <w:rsid w:val="0010115D"/>
    <w:rsid w:val="00154469"/>
    <w:rsid w:val="00174B35"/>
    <w:rsid w:val="001B0CA4"/>
    <w:rsid w:val="00272EA9"/>
    <w:rsid w:val="002B6689"/>
    <w:rsid w:val="003445DB"/>
    <w:rsid w:val="003A4BAB"/>
    <w:rsid w:val="003E40C2"/>
    <w:rsid w:val="004109CA"/>
    <w:rsid w:val="004206E0"/>
    <w:rsid w:val="00454C30"/>
    <w:rsid w:val="004E10E9"/>
    <w:rsid w:val="00511067"/>
    <w:rsid w:val="00530061"/>
    <w:rsid w:val="0059510D"/>
    <w:rsid w:val="005E36C0"/>
    <w:rsid w:val="00606A81"/>
    <w:rsid w:val="00630216"/>
    <w:rsid w:val="00641683"/>
    <w:rsid w:val="00677208"/>
    <w:rsid w:val="006F35B5"/>
    <w:rsid w:val="007C24E2"/>
    <w:rsid w:val="007C5952"/>
    <w:rsid w:val="007D2AAF"/>
    <w:rsid w:val="008139A3"/>
    <w:rsid w:val="00896A2C"/>
    <w:rsid w:val="008D2BCF"/>
    <w:rsid w:val="00943DA1"/>
    <w:rsid w:val="009854AF"/>
    <w:rsid w:val="009B7179"/>
    <w:rsid w:val="009F5019"/>
    <w:rsid w:val="00A00740"/>
    <w:rsid w:val="00A00E71"/>
    <w:rsid w:val="00A46444"/>
    <w:rsid w:val="00AE05D8"/>
    <w:rsid w:val="00AF32A8"/>
    <w:rsid w:val="00BB22B4"/>
    <w:rsid w:val="00C15F22"/>
    <w:rsid w:val="00C27BC9"/>
    <w:rsid w:val="00C726AB"/>
    <w:rsid w:val="00C86F7F"/>
    <w:rsid w:val="00CE4249"/>
    <w:rsid w:val="00D124AA"/>
    <w:rsid w:val="00DC1A59"/>
    <w:rsid w:val="00E223FA"/>
    <w:rsid w:val="00E32E59"/>
    <w:rsid w:val="00F82507"/>
    <w:rsid w:val="00FB029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F45D-0D24-492D-A119-B464E54AA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23</Pages>
  <Words>5927</Words>
  <Characters>32603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38454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309</cp:revision>
  <dcterms:created xsi:type="dcterms:W3CDTF">2009-04-15T17:43:00Z</dcterms:created>
  <dcterms:modified xsi:type="dcterms:W3CDTF">2009-09-19T09:28:00Z</dcterms:modified>
</cp:coreProperties>
</file>