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A0" w:rsidRPr="00F115A7" w:rsidRDefault="0060308F">
      <w:pPr>
        <w:rPr>
          <w:sz w:val="28"/>
          <w:szCs w:val="28"/>
        </w:rPr>
      </w:pPr>
      <w:r w:rsidRPr="00F115A7">
        <w:rPr>
          <w:sz w:val="28"/>
          <w:szCs w:val="28"/>
        </w:rPr>
        <w:t>GBIF Record Summary – Reptiles</w:t>
      </w:r>
      <w:r w:rsidR="005971B0">
        <w:rPr>
          <w:sz w:val="28"/>
          <w:szCs w:val="28"/>
        </w:rPr>
        <w:t xml:space="preserve"> (web page download – 11-6-19)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90"/>
        <w:gridCol w:w="1615"/>
      </w:tblGrid>
      <w:tr w:rsidR="0060308F" w:rsidTr="001A3770">
        <w:tc>
          <w:tcPr>
            <w:tcW w:w="5845" w:type="dxa"/>
          </w:tcPr>
          <w:p w:rsidR="0060308F" w:rsidRPr="001A3770" w:rsidRDefault="009052F0">
            <w:pPr>
              <w:rPr>
                <w:b/>
              </w:rPr>
            </w:pPr>
            <w:r>
              <w:rPr>
                <w:b/>
              </w:rPr>
              <w:t xml:space="preserve">Filter </w:t>
            </w:r>
            <w:r w:rsidR="0060308F" w:rsidRPr="001A3770">
              <w:rPr>
                <w:b/>
              </w:rPr>
              <w:t>Criteria</w:t>
            </w:r>
            <w:r w:rsidR="001A3770">
              <w:rPr>
                <w:b/>
              </w:rPr>
              <w:t xml:space="preserve"> (+  in addition to criteria in row above)</w:t>
            </w:r>
            <w:r w:rsidR="001A3770" w:rsidRPr="001A3770">
              <w:rPr>
                <w:b/>
              </w:rPr>
              <w:t xml:space="preserve"> </w:t>
            </w:r>
          </w:p>
        </w:tc>
        <w:tc>
          <w:tcPr>
            <w:tcW w:w="1890" w:type="dxa"/>
          </w:tcPr>
          <w:p w:rsidR="0060308F" w:rsidRPr="001A3770" w:rsidRDefault="0060308F" w:rsidP="005052A5">
            <w:pPr>
              <w:jc w:val="center"/>
              <w:rPr>
                <w:b/>
              </w:rPr>
            </w:pPr>
            <w:r w:rsidRPr="001A3770">
              <w:rPr>
                <w:b/>
              </w:rPr>
              <w:t>Number of records</w:t>
            </w:r>
          </w:p>
        </w:tc>
        <w:tc>
          <w:tcPr>
            <w:tcW w:w="1615" w:type="dxa"/>
          </w:tcPr>
          <w:p w:rsidR="0060308F" w:rsidRPr="001A3770" w:rsidRDefault="0060308F" w:rsidP="005052A5">
            <w:pPr>
              <w:jc w:val="center"/>
              <w:rPr>
                <w:b/>
              </w:rPr>
            </w:pPr>
            <w:r w:rsidRPr="001A3770">
              <w:rPr>
                <w:b/>
              </w:rPr>
              <w:t>Number of species</w:t>
            </w:r>
          </w:p>
        </w:tc>
      </w:tr>
      <w:tr w:rsidR="0060308F" w:rsidTr="001A3770">
        <w:tc>
          <w:tcPr>
            <w:tcW w:w="5845" w:type="dxa"/>
          </w:tcPr>
          <w:p w:rsidR="0060308F" w:rsidRDefault="001A3770">
            <w:r>
              <w:t xml:space="preserve">Class </w:t>
            </w:r>
            <w:proofErr w:type="spellStart"/>
            <w:r w:rsidR="0060308F">
              <w:t>Reptilia</w:t>
            </w:r>
            <w:proofErr w:type="spellEnd"/>
            <w:r w:rsidR="0060308F">
              <w:t xml:space="preserve"> / Has Coordinates / US</w:t>
            </w:r>
          </w:p>
        </w:tc>
        <w:tc>
          <w:tcPr>
            <w:tcW w:w="1890" w:type="dxa"/>
          </w:tcPr>
          <w:p w:rsidR="0060308F" w:rsidRDefault="001A3770" w:rsidP="005052A5">
            <w:pPr>
              <w:jc w:val="center"/>
            </w:pPr>
            <w:r>
              <w:t>963178</w:t>
            </w:r>
          </w:p>
        </w:tc>
        <w:tc>
          <w:tcPr>
            <w:tcW w:w="1615" w:type="dxa"/>
          </w:tcPr>
          <w:p w:rsidR="0060308F" w:rsidRDefault="00DB133C" w:rsidP="005052A5">
            <w:pPr>
              <w:jc w:val="center"/>
            </w:pPr>
            <w:r>
              <w:t>2097</w:t>
            </w:r>
          </w:p>
        </w:tc>
      </w:tr>
      <w:tr w:rsidR="0060308F" w:rsidTr="001A3770">
        <w:tc>
          <w:tcPr>
            <w:tcW w:w="5845" w:type="dxa"/>
          </w:tcPr>
          <w:p w:rsidR="0060308F" w:rsidRDefault="001A3770">
            <w:r>
              <w:t>+ Not fossils</w:t>
            </w:r>
          </w:p>
        </w:tc>
        <w:tc>
          <w:tcPr>
            <w:tcW w:w="1890" w:type="dxa"/>
          </w:tcPr>
          <w:p w:rsidR="0060308F" w:rsidRDefault="001A3770" w:rsidP="005052A5">
            <w:pPr>
              <w:jc w:val="center"/>
            </w:pPr>
            <w:r>
              <w:t>885572</w:t>
            </w:r>
          </w:p>
        </w:tc>
        <w:tc>
          <w:tcPr>
            <w:tcW w:w="1615" w:type="dxa"/>
          </w:tcPr>
          <w:p w:rsidR="0060308F" w:rsidRDefault="00DB133C" w:rsidP="005052A5">
            <w:pPr>
              <w:jc w:val="center"/>
            </w:pPr>
            <w:r>
              <w:t>707</w:t>
            </w:r>
          </w:p>
        </w:tc>
      </w:tr>
      <w:tr w:rsidR="0060308F" w:rsidTr="001A3770">
        <w:tc>
          <w:tcPr>
            <w:tcW w:w="5845" w:type="dxa"/>
          </w:tcPr>
          <w:p w:rsidR="0060308F" w:rsidRDefault="001A3770" w:rsidP="001A3770">
            <w:r>
              <w:t>+ has coordinate uncertainty</w:t>
            </w:r>
            <w:r>
              <w:t xml:space="preserve"> </w:t>
            </w:r>
          </w:p>
        </w:tc>
        <w:tc>
          <w:tcPr>
            <w:tcW w:w="1890" w:type="dxa"/>
          </w:tcPr>
          <w:p w:rsidR="0060308F" w:rsidRDefault="00DB133C" w:rsidP="005052A5">
            <w:pPr>
              <w:jc w:val="center"/>
            </w:pPr>
            <w:r>
              <w:t>626642</w:t>
            </w:r>
          </w:p>
        </w:tc>
        <w:tc>
          <w:tcPr>
            <w:tcW w:w="1615" w:type="dxa"/>
          </w:tcPr>
          <w:p w:rsidR="0060308F" w:rsidRDefault="00DB133C" w:rsidP="005052A5">
            <w:pPr>
              <w:jc w:val="center"/>
            </w:pPr>
            <w:r>
              <w:t>671</w:t>
            </w:r>
          </w:p>
        </w:tc>
      </w:tr>
      <w:tr w:rsidR="0060308F" w:rsidTr="001A3770">
        <w:tc>
          <w:tcPr>
            <w:tcW w:w="5845" w:type="dxa"/>
          </w:tcPr>
          <w:p w:rsidR="0060308F" w:rsidRDefault="001A3770">
            <w:r>
              <w:t>+ ‘species’ = GAP scientific name</w:t>
            </w:r>
          </w:p>
        </w:tc>
        <w:tc>
          <w:tcPr>
            <w:tcW w:w="1890" w:type="dxa"/>
          </w:tcPr>
          <w:p w:rsidR="0060308F" w:rsidRDefault="00DB133C" w:rsidP="005052A5">
            <w:pPr>
              <w:jc w:val="center"/>
            </w:pPr>
            <w:r>
              <w:t>499417</w:t>
            </w:r>
          </w:p>
        </w:tc>
        <w:tc>
          <w:tcPr>
            <w:tcW w:w="1615" w:type="dxa"/>
          </w:tcPr>
          <w:p w:rsidR="0060308F" w:rsidRDefault="00DB133C" w:rsidP="005052A5">
            <w:pPr>
              <w:jc w:val="center"/>
            </w:pPr>
            <w:r>
              <w:t>307</w:t>
            </w:r>
          </w:p>
        </w:tc>
      </w:tr>
      <w:tr w:rsidR="0060308F" w:rsidTr="001A3770">
        <w:tc>
          <w:tcPr>
            <w:tcW w:w="5845" w:type="dxa"/>
          </w:tcPr>
          <w:p w:rsidR="0060308F" w:rsidRDefault="001A3770">
            <w:r>
              <w:t>+ 1991 - 2006</w:t>
            </w:r>
          </w:p>
        </w:tc>
        <w:tc>
          <w:tcPr>
            <w:tcW w:w="1890" w:type="dxa"/>
          </w:tcPr>
          <w:p w:rsidR="0060308F" w:rsidRDefault="00AB2AEA" w:rsidP="005052A5">
            <w:pPr>
              <w:jc w:val="center"/>
            </w:pPr>
            <w:r>
              <w:t>19841</w:t>
            </w:r>
          </w:p>
        </w:tc>
        <w:tc>
          <w:tcPr>
            <w:tcW w:w="1615" w:type="dxa"/>
          </w:tcPr>
          <w:p w:rsidR="0060308F" w:rsidRDefault="00AB2AEA" w:rsidP="005052A5">
            <w:pPr>
              <w:jc w:val="center"/>
            </w:pPr>
            <w:r>
              <w:t>270</w:t>
            </w:r>
          </w:p>
        </w:tc>
      </w:tr>
    </w:tbl>
    <w:p w:rsidR="0060308F" w:rsidRDefault="0060308F"/>
    <w:p w:rsidR="00A90371" w:rsidRPr="00E04415" w:rsidRDefault="00A90371">
      <w:r>
        <w:t xml:space="preserve">The records returned using these filter criteria disregards any in depth assessment of species taxonomic concepts and potential mismatches in spelling, typos, etc. It uses a single column for comparing taxonomies to GAP scientific name – </w:t>
      </w:r>
      <w:r w:rsidRPr="00A90371">
        <w:rPr>
          <w:b/>
        </w:rPr>
        <w:t>species</w:t>
      </w:r>
      <w:r>
        <w:t xml:space="preserve">. The columns </w:t>
      </w:r>
      <w:proofErr w:type="spellStart"/>
      <w:r w:rsidRPr="00A90371">
        <w:rPr>
          <w:b/>
        </w:rPr>
        <w:t>scientficName</w:t>
      </w:r>
      <w:proofErr w:type="spellEnd"/>
      <w:r>
        <w:t xml:space="preserve"> and </w:t>
      </w:r>
      <w:proofErr w:type="spellStart"/>
      <w:proofErr w:type="gramStart"/>
      <w:r w:rsidRPr="00A90371">
        <w:rPr>
          <w:b/>
        </w:rPr>
        <w:t>verbatimScientificName</w:t>
      </w:r>
      <w:proofErr w:type="spellEnd"/>
      <w:r>
        <w:t>,</w:t>
      </w:r>
      <w:proofErr w:type="gramEnd"/>
      <w:r>
        <w:t xml:space="preserve"> can potentially be used to further refine record requests, i.e. via a fuzzy logic-type process. For example, </w:t>
      </w:r>
      <w:proofErr w:type="spellStart"/>
      <w:r w:rsidR="00E04415" w:rsidRPr="00E04415">
        <w:rPr>
          <w:i/>
        </w:rPr>
        <w:t>Gopherus</w:t>
      </w:r>
      <w:proofErr w:type="spellEnd"/>
      <w:r w:rsidR="00E04415" w:rsidRPr="00E04415">
        <w:rPr>
          <w:i/>
        </w:rPr>
        <w:t xml:space="preserve"> </w:t>
      </w:r>
      <w:proofErr w:type="spellStart"/>
      <w:r w:rsidR="00E04415" w:rsidRPr="00E04415">
        <w:rPr>
          <w:i/>
        </w:rPr>
        <w:t>agassizii</w:t>
      </w:r>
      <w:proofErr w:type="spellEnd"/>
      <w:r w:rsidR="00E04415">
        <w:t xml:space="preserve"> – Desert Gopher Tortoise or </w:t>
      </w:r>
      <w:r w:rsidR="00E04415">
        <w:rPr>
          <w:rStyle w:val="largetext"/>
        </w:rPr>
        <w:t>Agassiz's Desert Tortoise</w:t>
      </w:r>
      <w:r w:rsidR="00E04415">
        <w:rPr>
          <w:rStyle w:val="largetext"/>
        </w:rPr>
        <w:t xml:space="preserve"> – was a combined concept for GAP maps that is now recognized as having a Sonoran population (</w:t>
      </w:r>
      <w:proofErr w:type="spellStart"/>
      <w:r w:rsidR="00E04415">
        <w:rPr>
          <w:rStyle w:val="copy"/>
          <w:i/>
          <w:iCs/>
        </w:rPr>
        <w:t>Gopherus</w:t>
      </w:r>
      <w:proofErr w:type="spellEnd"/>
      <w:r w:rsidR="00E04415">
        <w:rPr>
          <w:rStyle w:val="copy"/>
          <w:i/>
          <w:iCs/>
        </w:rPr>
        <w:t xml:space="preserve"> </w:t>
      </w:r>
      <w:proofErr w:type="spellStart"/>
      <w:r w:rsidR="00E04415">
        <w:rPr>
          <w:rStyle w:val="copy"/>
          <w:i/>
          <w:iCs/>
        </w:rPr>
        <w:t>morafkai</w:t>
      </w:r>
      <w:proofErr w:type="spellEnd"/>
      <w:r w:rsidR="00E04415">
        <w:rPr>
          <w:rStyle w:val="copy"/>
        </w:rPr>
        <w:t>)</w:t>
      </w:r>
      <w:r w:rsidR="00E04415">
        <w:rPr>
          <w:rStyle w:val="largetext"/>
        </w:rPr>
        <w:t xml:space="preserve"> and a Mohave population (</w:t>
      </w:r>
      <w:proofErr w:type="spellStart"/>
      <w:r w:rsidR="00E04415" w:rsidRPr="00E04415">
        <w:rPr>
          <w:i/>
        </w:rPr>
        <w:t>Gopherus</w:t>
      </w:r>
      <w:proofErr w:type="spellEnd"/>
      <w:r w:rsidR="00E04415" w:rsidRPr="00E04415">
        <w:rPr>
          <w:i/>
        </w:rPr>
        <w:t xml:space="preserve"> </w:t>
      </w:r>
      <w:proofErr w:type="spellStart"/>
      <w:r w:rsidR="00E04415" w:rsidRPr="00E04415">
        <w:rPr>
          <w:i/>
        </w:rPr>
        <w:t>agassizii</w:t>
      </w:r>
      <w:proofErr w:type="spellEnd"/>
      <w:r w:rsidR="00E04415">
        <w:rPr>
          <w:rStyle w:val="largetext"/>
        </w:rPr>
        <w:t xml:space="preserve">). All records in GBIF under the </w:t>
      </w:r>
      <w:r w:rsidR="00E04415">
        <w:rPr>
          <w:rStyle w:val="largetext"/>
          <w:b/>
        </w:rPr>
        <w:t xml:space="preserve">species </w:t>
      </w:r>
      <w:r w:rsidR="00E04415">
        <w:rPr>
          <w:rStyle w:val="largetext"/>
        </w:rPr>
        <w:t xml:space="preserve">column use the concept </w:t>
      </w:r>
      <w:proofErr w:type="spellStart"/>
      <w:r w:rsidR="00E04415">
        <w:rPr>
          <w:rStyle w:val="copy"/>
          <w:i/>
          <w:iCs/>
        </w:rPr>
        <w:t>Gopherus</w:t>
      </w:r>
      <w:proofErr w:type="spellEnd"/>
      <w:r w:rsidR="00E04415">
        <w:rPr>
          <w:rStyle w:val="copy"/>
          <w:i/>
          <w:iCs/>
        </w:rPr>
        <w:t xml:space="preserve"> </w:t>
      </w:r>
      <w:proofErr w:type="spellStart"/>
      <w:r w:rsidR="00E04415">
        <w:rPr>
          <w:rStyle w:val="copy"/>
          <w:i/>
          <w:iCs/>
        </w:rPr>
        <w:t>morafkai</w:t>
      </w:r>
      <w:proofErr w:type="spellEnd"/>
      <w:r w:rsidR="00E04415">
        <w:rPr>
          <w:rStyle w:val="largetext"/>
        </w:rPr>
        <w:t xml:space="preserve"> for </w:t>
      </w:r>
      <w:r w:rsidR="00E04415">
        <w:rPr>
          <w:i/>
        </w:rPr>
        <w:t xml:space="preserve">G. </w:t>
      </w:r>
      <w:proofErr w:type="spellStart"/>
      <w:r w:rsidR="00E04415" w:rsidRPr="00E04415">
        <w:rPr>
          <w:i/>
        </w:rPr>
        <w:t>agassizii</w:t>
      </w:r>
      <w:proofErr w:type="spellEnd"/>
      <w:r w:rsidR="00E04415">
        <w:t xml:space="preserve">, however, the cross referencing is available in the </w:t>
      </w:r>
      <w:proofErr w:type="spellStart"/>
      <w:r w:rsidR="00E04415" w:rsidRPr="00A90371">
        <w:rPr>
          <w:b/>
        </w:rPr>
        <w:t>scientficName</w:t>
      </w:r>
      <w:proofErr w:type="spellEnd"/>
      <w:r w:rsidR="00E04415">
        <w:t xml:space="preserve"> and </w:t>
      </w:r>
      <w:proofErr w:type="spellStart"/>
      <w:r w:rsidR="00E04415" w:rsidRPr="00A90371">
        <w:rPr>
          <w:b/>
        </w:rPr>
        <w:t>verbatimScientificName</w:t>
      </w:r>
      <w:proofErr w:type="spellEnd"/>
      <w:r w:rsidR="00E04415">
        <w:t xml:space="preserve"> columns. Clearly more scrutiny is necessary when assessing record requests usin</w:t>
      </w:r>
      <w:r w:rsidR="00122A8B">
        <w:t>g simple filtering criteria.</w:t>
      </w:r>
    </w:p>
    <w:p w:rsidR="00D12993" w:rsidRDefault="00D12993">
      <w:r>
        <w:t>With all filter criteria employed, leaving 19481 records for 270 species names matching GAP scientific name, here are the following summary stats:</w:t>
      </w:r>
    </w:p>
    <w:p w:rsidR="00D12993" w:rsidRDefault="00D12993" w:rsidP="004E778D">
      <w:pPr>
        <w:pStyle w:val="ListParagraph"/>
        <w:numPr>
          <w:ilvl w:val="0"/>
          <w:numId w:val="1"/>
        </w:numPr>
      </w:pPr>
      <w:r>
        <w:t>Mean number of records/species = 73</w:t>
      </w:r>
    </w:p>
    <w:p w:rsidR="00D12993" w:rsidRDefault="00D12993" w:rsidP="004E778D">
      <w:pPr>
        <w:pStyle w:val="ListParagraph"/>
        <w:numPr>
          <w:ilvl w:val="0"/>
          <w:numId w:val="1"/>
        </w:numPr>
      </w:pPr>
      <w:r>
        <w:t>Median number of records/species = 36</w:t>
      </w:r>
    </w:p>
    <w:p w:rsidR="00D12993" w:rsidRDefault="00D12993" w:rsidP="004E778D">
      <w:pPr>
        <w:pStyle w:val="ListParagraph"/>
        <w:numPr>
          <w:ilvl w:val="0"/>
          <w:numId w:val="1"/>
        </w:numPr>
      </w:pPr>
      <w:r>
        <w:t>Minimum</w:t>
      </w:r>
      <w:r w:rsidR="002E702B">
        <w:t xml:space="preserve"> : maximum</w:t>
      </w:r>
      <w:r>
        <w:t xml:space="preserve"> number of records for a given species = 1</w:t>
      </w:r>
      <w:r w:rsidR="002E702B">
        <w:t xml:space="preserve"> : 688</w:t>
      </w:r>
    </w:p>
    <w:p w:rsidR="004E778D" w:rsidRDefault="004E778D" w:rsidP="004E778D">
      <w:pPr>
        <w:pStyle w:val="ListParagraph"/>
        <w:numPr>
          <w:ilvl w:val="0"/>
          <w:numId w:val="1"/>
        </w:numPr>
      </w:pPr>
      <w:r>
        <w:t>167 species have &lt; 50 records</w:t>
      </w:r>
    </w:p>
    <w:p w:rsidR="004E778D" w:rsidRDefault="004E778D" w:rsidP="004E778D">
      <w:pPr>
        <w:pStyle w:val="ListParagraph"/>
        <w:numPr>
          <w:ilvl w:val="0"/>
          <w:numId w:val="1"/>
        </w:numPr>
      </w:pPr>
      <w:r>
        <w:t>25 species have &gt; 200 records</w:t>
      </w:r>
      <w:bookmarkStart w:id="0" w:name="_GoBack"/>
      <w:bookmarkEnd w:id="0"/>
    </w:p>
    <w:p w:rsidR="00A90371" w:rsidRDefault="004E778D" w:rsidP="00A90371">
      <w:pPr>
        <w:pStyle w:val="ListParagraph"/>
        <w:numPr>
          <w:ilvl w:val="0"/>
          <w:numId w:val="1"/>
        </w:numPr>
      </w:pPr>
      <w:proofErr w:type="spellStart"/>
      <w:r w:rsidRPr="004E778D">
        <w:t>Hemidactylus</w:t>
      </w:r>
      <w:proofErr w:type="spellEnd"/>
      <w:r w:rsidRPr="004E778D">
        <w:t xml:space="preserve"> </w:t>
      </w:r>
      <w:proofErr w:type="spellStart"/>
      <w:r w:rsidRPr="004E778D">
        <w:t>mabouia</w:t>
      </w:r>
      <w:proofErr w:type="spellEnd"/>
      <w:r>
        <w:t xml:space="preserve"> – cosmopolitan house gecko – has the most </w:t>
      </w:r>
      <w:r w:rsidR="009D4056">
        <w:t>records = 688</w:t>
      </w:r>
    </w:p>
    <w:p w:rsidR="00D1174E" w:rsidRDefault="00A73CEE" w:rsidP="00A90371">
      <w:pPr>
        <w:ind w:left="360"/>
      </w:pPr>
      <w:r>
        <w:t>H</w:t>
      </w:r>
      <w:r w:rsidR="00D1174E">
        <w:t>istogram of the number of records/species:</w:t>
      </w:r>
    </w:p>
    <w:p w:rsidR="00D1174E" w:rsidRDefault="00D1174E">
      <w:r w:rsidRPr="00D1174E">
        <w:drawing>
          <wp:inline distT="0" distB="0" distL="0" distR="0" wp14:anchorId="2B0963D7" wp14:editId="45F7C50D">
            <wp:extent cx="3438525" cy="2410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5350"/>
    <w:multiLevelType w:val="hybridMultilevel"/>
    <w:tmpl w:val="B5D6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8F"/>
    <w:rsid w:val="00122A8B"/>
    <w:rsid w:val="001A3770"/>
    <w:rsid w:val="002E702B"/>
    <w:rsid w:val="003B4A71"/>
    <w:rsid w:val="0046620E"/>
    <w:rsid w:val="004E778D"/>
    <w:rsid w:val="005052A5"/>
    <w:rsid w:val="005060A0"/>
    <w:rsid w:val="005971B0"/>
    <w:rsid w:val="0060308F"/>
    <w:rsid w:val="009052F0"/>
    <w:rsid w:val="009D4056"/>
    <w:rsid w:val="00A73CEE"/>
    <w:rsid w:val="00A90371"/>
    <w:rsid w:val="00AB2AEA"/>
    <w:rsid w:val="00D1174E"/>
    <w:rsid w:val="00D12993"/>
    <w:rsid w:val="00D52E8D"/>
    <w:rsid w:val="00D865EE"/>
    <w:rsid w:val="00DB133C"/>
    <w:rsid w:val="00DD5468"/>
    <w:rsid w:val="00E04415"/>
    <w:rsid w:val="00E111DB"/>
    <w:rsid w:val="00E64135"/>
    <w:rsid w:val="00F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083D"/>
  <w15:chartTrackingRefBased/>
  <w15:docId w15:val="{C983AE13-5738-4D77-A17E-21CF8C7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78D"/>
    <w:pPr>
      <w:ind w:left="720"/>
      <w:contextualSpacing/>
    </w:pPr>
  </w:style>
  <w:style w:type="character" w:customStyle="1" w:styleId="largetext">
    <w:name w:val="large_text"/>
    <w:basedOn w:val="DefaultParagraphFont"/>
    <w:rsid w:val="00E04415"/>
  </w:style>
  <w:style w:type="character" w:customStyle="1" w:styleId="copy">
    <w:name w:val="copy"/>
    <w:basedOn w:val="DefaultParagraphFont"/>
    <w:rsid w:val="00E0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Rubino</dc:creator>
  <cp:keywords/>
  <dc:description/>
  <cp:lastModifiedBy>Matt Rubino</cp:lastModifiedBy>
  <cp:revision>22</cp:revision>
  <dcterms:created xsi:type="dcterms:W3CDTF">2019-11-07T18:24:00Z</dcterms:created>
  <dcterms:modified xsi:type="dcterms:W3CDTF">2019-11-08T13:57:00Z</dcterms:modified>
</cp:coreProperties>
</file>