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87D" w:rsidRDefault="00615566" w:rsidP="00615566">
      <w:pPr>
        <w:pStyle w:val="Heading1"/>
      </w:pPr>
      <w:proofErr w:type="spellStart"/>
      <w:r w:rsidRPr="002D0D9E">
        <w:t>Desmognathus</w:t>
      </w:r>
      <w:proofErr w:type="spellEnd"/>
      <w:r w:rsidRPr="002D0D9E">
        <w:t xml:space="preserve"> </w:t>
      </w:r>
      <w:proofErr w:type="spellStart"/>
      <w:r w:rsidRPr="002D0D9E">
        <w:t>quadramaculatus</w:t>
      </w:r>
      <w:proofErr w:type="spellEnd"/>
      <w:r>
        <w:t xml:space="preserve"> – Black-bellied Salamander (</w:t>
      </w:r>
      <w:proofErr w:type="spellStart"/>
      <w:r>
        <w:t>aBESAx</w:t>
      </w:r>
      <w:proofErr w:type="spellEnd"/>
      <w:r>
        <w:t>)</w:t>
      </w:r>
    </w:p>
    <w:p w:rsidR="00615566" w:rsidRDefault="00615566" w:rsidP="00615566"/>
    <w:p w:rsidR="005A3668" w:rsidRPr="004748B7" w:rsidRDefault="005A3668" w:rsidP="00615566">
      <w:pPr>
        <w:rPr>
          <w:b/>
          <w:u w:val="single"/>
        </w:rPr>
      </w:pPr>
      <w:r w:rsidRPr="004748B7">
        <w:rPr>
          <w:b/>
          <w:u w:val="single"/>
        </w:rPr>
        <w:t>Introduction/narrative</w:t>
      </w:r>
    </w:p>
    <w:p w:rsidR="005A3668" w:rsidRDefault="005A3668" w:rsidP="005A3668">
      <w:pPr>
        <w:spacing w:line="240" w:lineRule="auto"/>
      </w:pPr>
      <w:r>
        <w:t>Summarization of species’ range extent and habitat?</w:t>
      </w:r>
    </w:p>
    <w:p w:rsidR="005A3668" w:rsidRDefault="005A3668" w:rsidP="005A3668">
      <w:pPr>
        <w:spacing w:line="240" w:lineRule="auto"/>
      </w:pPr>
      <w:r>
        <w:t>Summarization of GBIF filtering criteria – either overall process for all species and/or specific to the individual taxon for whom the</w:t>
      </w:r>
      <w:r w:rsidR="004748B7">
        <w:t xml:space="preserve"> evaluation write-up is focused.</w:t>
      </w:r>
    </w:p>
    <w:p w:rsidR="005A3668" w:rsidRDefault="005A3668" w:rsidP="00615566"/>
    <w:p w:rsidR="00615566" w:rsidRPr="004748B7" w:rsidRDefault="008A6A67" w:rsidP="00615566">
      <w:pPr>
        <w:rPr>
          <w:b/>
          <w:u w:val="single"/>
        </w:rPr>
      </w:pPr>
      <w:r w:rsidRPr="004748B7">
        <w:rPr>
          <w:b/>
          <w:u w:val="single"/>
        </w:rPr>
        <w:t>GBIF Records Download Summary and Filter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1890"/>
      </w:tblGrid>
      <w:tr w:rsidR="005974D6" w:rsidTr="00DF654A">
        <w:tc>
          <w:tcPr>
            <w:tcW w:w="5845" w:type="dxa"/>
          </w:tcPr>
          <w:p w:rsidR="005974D6" w:rsidRPr="001A3770" w:rsidRDefault="005974D6" w:rsidP="00DF654A">
            <w:pPr>
              <w:rPr>
                <w:b/>
              </w:rPr>
            </w:pPr>
            <w:r>
              <w:rPr>
                <w:b/>
              </w:rPr>
              <w:t xml:space="preserve">Filter </w:t>
            </w:r>
            <w:r w:rsidRPr="001A3770">
              <w:rPr>
                <w:b/>
              </w:rPr>
              <w:t>Criteria</w:t>
            </w:r>
            <w:r>
              <w:rPr>
                <w:b/>
              </w:rPr>
              <w:t xml:space="preserve"> (+  in addition to criteria in row above)</w:t>
            </w:r>
            <w:r w:rsidRPr="001A3770">
              <w:rPr>
                <w:b/>
              </w:rPr>
              <w:t xml:space="preserve"> </w:t>
            </w:r>
          </w:p>
        </w:tc>
        <w:tc>
          <w:tcPr>
            <w:tcW w:w="1890" w:type="dxa"/>
          </w:tcPr>
          <w:p w:rsidR="005974D6" w:rsidRPr="001A3770" w:rsidRDefault="005974D6" w:rsidP="00DF654A">
            <w:pPr>
              <w:jc w:val="center"/>
              <w:rPr>
                <w:b/>
              </w:rPr>
            </w:pPr>
            <w:r w:rsidRPr="001A3770">
              <w:rPr>
                <w:b/>
              </w:rPr>
              <w:t>Number of records</w:t>
            </w:r>
          </w:p>
        </w:tc>
      </w:tr>
      <w:tr w:rsidR="005974D6" w:rsidTr="00DF654A">
        <w:tc>
          <w:tcPr>
            <w:tcW w:w="5845" w:type="dxa"/>
          </w:tcPr>
          <w:p w:rsidR="005974D6" w:rsidRDefault="005974D6" w:rsidP="00DF654A">
            <w:proofErr w:type="spellStart"/>
            <w:r w:rsidRPr="002D0D9E">
              <w:t>Desmognathus</w:t>
            </w:r>
            <w:proofErr w:type="spellEnd"/>
            <w:r w:rsidRPr="002D0D9E">
              <w:t xml:space="preserve"> </w:t>
            </w:r>
            <w:proofErr w:type="spellStart"/>
            <w:r w:rsidRPr="002D0D9E">
              <w:t>quadramaculatus</w:t>
            </w:r>
            <w:proofErr w:type="spellEnd"/>
            <w:r>
              <w:t xml:space="preserve"> / Has Coordinates / US</w:t>
            </w:r>
          </w:p>
        </w:tc>
        <w:tc>
          <w:tcPr>
            <w:tcW w:w="1890" w:type="dxa"/>
          </w:tcPr>
          <w:p w:rsidR="005974D6" w:rsidRDefault="005974D6" w:rsidP="00DF654A">
            <w:pPr>
              <w:jc w:val="center"/>
            </w:pPr>
            <w:r>
              <w:t>963178</w:t>
            </w:r>
          </w:p>
        </w:tc>
      </w:tr>
      <w:tr w:rsidR="005974D6" w:rsidTr="00DF654A">
        <w:tc>
          <w:tcPr>
            <w:tcW w:w="5845" w:type="dxa"/>
          </w:tcPr>
          <w:p w:rsidR="005974D6" w:rsidRDefault="005974D6" w:rsidP="00DF654A">
            <w:r>
              <w:t>+ Not fossils</w:t>
            </w:r>
          </w:p>
        </w:tc>
        <w:tc>
          <w:tcPr>
            <w:tcW w:w="1890" w:type="dxa"/>
          </w:tcPr>
          <w:p w:rsidR="005974D6" w:rsidRDefault="005974D6" w:rsidP="00DF654A">
            <w:pPr>
              <w:jc w:val="center"/>
            </w:pPr>
            <w:r>
              <w:t>885572</w:t>
            </w:r>
          </w:p>
        </w:tc>
      </w:tr>
      <w:tr w:rsidR="005974D6" w:rsidTr="00DF654A">
        <w:tc>
          <w:tcPr>
            <w:tcW w:w="5845" w:type="dxa"/>
          </w:tcPr>
          <w:p w:rsidR="005974D6" w:rsidRDefault="005974D6" w:rsidP="00DF654A">
            <w:r>
              <w:t xml:space="preserve">+ has coordinate uncertainty </w:t>
            </w:r>
          </w:p>
        </w:tc>
        <w:tc>
          <w:tcPr>
            <w:tcW w:w="1890" w:type="dxa"/>
          </w:tcPr>
          <w:p w:rsidR="005974D6" w:rsidRDefault="005974D6" w:rsidP="00DF654A">
            <w:pPr>
              <w:jc w:val="center"/>
            </w:pPr>
            <w:r>
              <w:t>626642</w:t>
            </w:r>
          </w:p>
        </w:tc>
      </w:tr>
      <w:tr w:rsidR="005974D6" w:rsidTr="00DF654A">
        <w:tc>
          <w:tcPr>
            <w:tcW w:w="5845" w:type="dxa"/>
          </w:tcPr>
          <w:p w:rsidR="005974D6" w:rsidRDefault="005974D6" w:rsidP="00DF654A">
            <w:r>
              <w:t>+ ‘species’ = GAP scientific name</w:t>
            </w:r>
          </w:p>
        </w:tc>
        <w:tc>
          <w:tcPr>
            <w:tcW w:w="1890" w:type="dxa"/>
          </w:tcPr>
          <w:p w:rsidR="005974D6" w:rsidRDefault="005974D6" w:rsidP="00DF654A">
            <w:pPr>
              <w:jc w:val="center"/>
            </w:pPr>
            <w:r>
              <w:t>499417</w:t>
            </w:r>
          </w:p>
        </w:tc>
      </w:tr>
      <w:tr w:rsidR="005974D6" w:rsidTr="00DF654A">
        <w:tc>
          <w:tcPr>
            <w:tcW w:w="5845" w:type="dxa"/>
          </w:tcPr>
          <w:p w:rsidR="005974D6" w:rsidRDefault="005974D6" w:rsidP="00DF654A">
            <w:r>
              <w:t>+ 1991 - 2006</w:t>
            </w:r>
          </w:p>
        </w:tc>
        <w:tc>
          <w:tcPr>
            <w:tcW w:w="1890" w:type="dxa"/>
          </w:tcPr>
          <w:p w:rsidR="005974D6" w:rsidRDefault="005974D6" w:rsidP="00DF654A">
            <w:pPr>
              <w:jc w:val="center"/>
            </w:pPr>
            <w:r>
              <w:t>19841</w:t>
            </w:r>
          </w:p>
        </w:tc>
      </w:tr>
    </w:tbl>
    <w:p w:rsidR="00615566" w:rsidRDefault="00615566" w:rsidP="00615566"/>
    <w:p w:rsidR="00A04DE4" w:rsidRDefault="00A04DE4">
      <w:r>
        <w:br w:type="page"/>
      </w:r>
    </w:p>
    <w:p w:rsidR="00A04DE4" w:rsidRDefault="00A04DE4">
      <w:pPr>
        <w:rPr>
          <w:b/>
          <w:u w:val="single"/>
        </w:rPr>
      </w:pPr>
      <w:r w:rsidRPr="004748B7">
        <w:rPr>
          <w:b/>
          <w:u w:val="single"/>
        </w:rPr>
        <w:lastRenderedPageBreak/>
        <w:t>Map of species’ range and habitat</w:t>
      </w:r>
    </w:p>
    <w:p w:rsidR="00792508" w:rsidRPr="004748B7" w:rsidRDefault="00792508">
      <w:pPr>
        <w:rPr>
          <w:b/>
          <w:u w:val="single"/>
        </w:rPr>
      </w:pPr>
    </w:p>
    <w:p w:rsidR="00A04DE4" w:rsidRDefault="007B5C8D">
      <w:r>
        <w:rPr>
          <w:noProof/>
        </w:rPr>
        <w:drawing>
          <wp:inline distT="0" distB="0" distL="0" distR="0">
            <wp:extent cx="5943600" cy="4775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Mocku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66" w:rsidRDefault="00615566" w:rsidP="00615566"/>
    <w:p w:rsidR="007B5C8D" w:rsidRDefault="007B5C8D">
      <w:r>
        <w:br w:type="page"/>
      </w:r>
    </w:p>
    <w:p w:rsidR="007B5C8D" w:rsidRDefault="007B5C8D" w:rsidP="00615566">
      <w:pPr>
        <w:rPr>
          <w:b/>
          <w:u w:val="single"/>
        </w:rPr>
      </w:pPr>
      <w:r w:rsidRPr="004748B7">
        <w:rPr>
          <w:b/>
          <w:u w:val="single"/>
        </w:rPr>
        <w:lastRenderedPageBreak/>
        <w:t xml:space="preserve">Map of species’ range </w:t>
      </w:r>
      <w:r w:rsidR="007D64F0">
        <w:rPr>
          <w:b/>
          <w:u w:val="single"/>
        </w:rPr>
        <w:t>illustrating</w:t>
      </w:r>
      <w:r w:rsidR="003F58A3">
        <w:rPr>
          <w:b/>
          <w:u w:val="single"/>
        </w:rPr>
        <w:t xml:space="preserve"> GBIF points, point</w:t>
      </w:r>
      <w:r w:rsidRPr="004748B7">
        <w:rPr>
          <w:b/>
          <w:u w:val="single"/>
        </w:rPr>
        <w:t xml:space="preserve"> buffers (from coordinate uncertainty and 10km) and minimum convex polygon</w:t>
      </w:r>
      <w:r w:rsidR="00720053">
        <w:rPr>
          <w:b/>
          <w:u w:val="single"/>
        </w:rPr>
        <w:t xml:space="preserve"> surrounding GBIF points</w:t>
      </w:r>
    </w:p>
    <w:p w:rsidR="00792508" w:rsidRPr="004748B7" w:rsidRDefault="00792508" w:rsidP="00615566">
      <w:pPr>
        <w:rPr>
          <w:b/>
          <w:u w:val="single"/>
        </w:rPr>
      </w:pPr>
    </w:p>
    <w:p w:rsidR="00A34120" w:rsidRDefault="007B5C8D">
      <w:r>
        <w:rPr>
          <w:noProof/>
        </w:rPr>
        <w:drawing>
          <wp:inline distT="0" distB="0" distL="0" distR="0">
            <wp:extent cx="5943600" cy="4775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racyMocku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B8" w:rsidRDefault="00A34120">
      <w:r>
        <w:t xml:space="preserve">Extent of Occurrence (EOO) – A measure of a species’ range by </w:t>
      </w:r>
      <w:r w:rsidRPr="00A34120">
        <w:t>the smallest polygon</w:t>
      </w:r>
      <w:r>
        <w:t xml:space="preserve"> </w:t>
      </w:r>
      <w:r w:rsidRPr="00A34120">
        <w:t>that encloses all occurrence points</w:t>
      </w:r>
      <w:r>
        <w:t xml:space="preserve"> </w:t>
      </w:r>
      <w:r w:rsidRPr="00A34120">
        <w:t>using a m</w:t>
      </w:r>
      <w:r>
        <w:t>inimum convex polygon (MCP) method.</w:t>
      </w:r>
    </w:p>
    <w:p w:rsidR="007B5C8D" w:rsidRDefault="00C42BB8">
      <w:r>
        <w:t>Area of Occupancy (AOO) – A measure of a species’ range comprising the summed area of tessellations/grids in which occurrence points are located. A modified version sums the area of buffers surrounding occurrence points buffer</w:t>
      </w:r>
      <w:r w:rsidR="00A2725D">
        <w:t>ed</w:t>
      </w:r>
      <w:r>
        <w:t xml:space="preserve"> at varying or static distances.</w:t>
      </w:r>
    </w:p>
    <w:p w:rsidR="00C42BB8" w:rsidRDefault="00C42BB8"/>
    <w:p w:rsidR="00C42BB8" w:rsidRDefault="00C42BB8"/>
    <w:p w:rsidR="00C42BB8" w:rsidRDefault="00C42BB8"/>
    <w:p w:rsidR="00C42BB8" w:rsidRDefault="00C42BB8"/>
    <w:p w:rsidR="00C42BB8" w:rsidRDefault="00C42BB8"/>
    <w:p w:rsidR="007B5C8D" w:rsidRDefault="004748B7">
      <w:pPr>
        <w:rPr>
          <w:b/>
          <w:u w:val="single"/>
        </w:rPr>
      </w:pPr>
      <w:r w:rsidRPr="004748B7">
        <w:rPr>
          <w:b/>
          <w:u w:val="single"/>
        </w:rPr>
        <w:lastRenderedPageBreak/>
        <w:t>Evaluation measures summary</w:t>
      </w:r>
    </w:p>
    <w:p w:rsidR="00F603E7" w:rsidRDefault="00F603E7">
      <w:pPr>
        <w:rPr>
          <w:b/>
          <w:u w:val="single"/>
        </w:rPr>
      </w:pPr>
    </w:p>
    <w:p w:rsidR="00F603E7" w:rsidRDefault="00F603E7">
      <w:pPr>
        <w:rPr>
          <w:b/>
          <w:u w:val="single"/>
        </w:rPr>
      </w:pPr>
      <w:r w:rsidRPr="00F603E7">
        <w:rPr>
          <w:b/>
          <w:noProof/>
          <w:u w:val="single"/>
        </w:rPr>
        <w:drawing>
          <wp:inline distT="0" distB="0" distL="0" distR="0" wp14:anchorId="4FD553D8" wp14:editId="4A5ECE16">
            <wp:extent cx="5182323" cy="3886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E7" w:rsidRPr="00F603E7" w:rsidRDefault="00F603E7">
      <w:r>
        <w:t xml:space="preserve">Proportion habitat in range vs. mean proportion habitat in point buffers for </w:t>
      </w:r>
      <w:proofErr w:type="spellStart"/>
      <w:r w:rsidRPr="00E12C5F">
        <w:rPr>
          <w:i/>
        </w:rPr>
        <w:t>Desmognathus</w:t>
      </w:r>
      <w:proofErr w:type="spellEnd"/>
      <w:r w:rsidRPr="00E12C5F">
        <w:rPr>
          <w:i/>
        </w:rPr>
        <w:t xml:space="preserve"> </w:t>
      </w:r>
      <w:proofErr w:type="spellStart"/>
      <w:r w:rsidRPr="00E12C5F">
        <w:rPr>
          <w:i/>
        </w:rPr>
        <w:t>quadramaculatus</w:t>
      </w:r>
      <w:proofErr w:type="spellEnd"/>
      <w:r>
        <w:t xml:space="preserve">. </w:t>
      </w:r>
      <w:r w:rsidR="00875E25">
        <w:t>Points above the line indicate a species model ‘better than random’; points below indicate a model ‘worse than random’. Marker size is proportional to the number of records used in the assessment.</w:t>
      </w:r>
    </w:p>
    <w:p w:rsidR="007B5C8D" w:rsidRDefault="007B5C8D" w:rsidP="00615566"/>
    <w:p w:rsidR="00615566" w:rsidRDefault="00AB2D4E" w:rsidP="00AB2D4E">
      <w:pPr>
        <w:pStyle w:val="ListParagraph"/>
        <w:numPr>
          <w:ilvl w:val="0"/>
          <w:numId w:val="1"/>
        </w:numPr>
      </w:pPr>
      <w:r>
        <w:t xml:space="preserve">Proportion habitat in </w:t>
      </w:r>
      <w:r w:rsidR="001D63B4">
        <w:t xml:space="preserve">GAP </w:t>
      </w:r>
      <w:r>
        <w:t>range = 0.040</w:t>
      </w:r>
    </w:p>
    <w:p w:rsidR="00AB2D4E" w:rsidRDefault="00735CA8" w:rsidP="00AB2D4E">
      <w:pPr>
        <w:pStyle w:val="ListParagraph"/>
        <w:numPr>
          <w:ilvl w:val="0"/>
          <w:numId w:val="1"/>
        </w:numPr>
      </w:pPr>
      <w:r>
        <w:t>Mean p</w:t>
      </w:r>
      <w:r w:rsidR="00AB2D4E">
        <w:t>roportion habitat in occurrence point buffers = 0.220</w:t>
      </w:r>
    </w:p>
    <w:p w:rsidR="00AB2D4E" w:rsidRDefault="00AB2D4E" w:rsidP="00AB2D4E">
      <w:pPr>
        <w:pStyle w:val="ListParagraph"/>
        <w:numPr>
          <w:ilvl w:val="0"/>
          <w:numId w:val="1"/>
        </w:numPr>
      </w:pPr>
      <w:r>
        <w:t>Proportion</w:t>
      </w:r>
      <w:r w:rsidR="00772565">
        <w:t xml:space="preserve"> EOO of </w:t>
      </w:r>
      <w:r w:rsidR="001D63B4">
        <w:t xml:space="preserve">GAP </w:t>
      </w:r>
      <w:r w:rsidR="00772565">
        <w:t>range</w:t>
      </w:r>
      <w:r>
        <w:t xml:space="preserve"> </w:t>
      </w:r>
      <w:r w:rsidR="00772565">
        <w:t xml:space="preserve">(minimum convex polygon) </w:t>
      </w:r>
      <w:r>
        <w:t xml:space="preserve">= </w:t>
      </w:r>
      <w:r w:rsidR="00186196">
        <w:t>0.599</w:t>
      </w:r>
    </w:p>
    <w:p w:rsidR="00AB2D4E" w:rsidRDefault="00AB2D4E" w:rsidP="00AB2D4E">
      <w:pPr>
        <w:pStyle w:val="ListParagraph"/>
        <w:numPr>
          <w:ilvl w:val="0"/>
          <w:numId w:val="1"/>
        </w:numPr>
      </w:pPr>
      <w:r>
        <w:t xml:space="preserve">Proportion </w:t>
      </w:r>
      <w:r w:rsidR="00772565">
        <w:t xml:space="preserve">AOO of </w:t>
      </w:r>
      <w:r w:rsidR="001D63B4">
        <w:t xml:space="preserve">GAP </w:t>
      </w:r>
      <w:r w:rsidR="00772565">
        <w:t>range (</w:t>
      </w:r>
      <w:r>
        <w:t>occurrence points buffered using coordinate uncertainty</w:t>
      </w:r>
      <w:r w:rsidR="00772565">
        <w:t>)</w:t>
      </w:r>
      <w:r>
        <w:t xml:space="preserve"> = 0.</w:t>
      </w:r>
      <w:r w:rsidR="002931E5">
        <w:t>0</w:t>
      </w:r>
      <w:r w:rsidR="000D6EDE">
        <w:t>02</w:t>
      </w:r>
    </w:p>
    <w:p w:rsidR="00AB2D4E" w:rsidRDefault="00AB2D4E" w:rsidP="00AB2D4E">
      <w:pPr>
        <w:pStyle w:val="ListParagraph"/>
        <w:numPr>
          <w:ilvl w:val="0"/>
          <w:numId w:val="1"/>
        </w:numPr>
      </w:pPr>
      <w:r>
        <w:t xml:space="preserve">Proportion </w:t>
      </w:r>
      <w:r w:rsidR="00772565">
        <w:t xml:space="preserve">AOO </w:t>
      </w:r>
      <w:r w:rsidR="00772565">
        <w:t xml:space="preserve">of </w:t>
      </w:r>
      <w:r w:rsidR="001D63B4">
        <w:t xml:space="preserve">GAP </w:t>
      </w:r>
      <w:r w:rsidR="00772565">
        <w:t>range</w:t>
      </w:r>
      <w:r w:rsidR="00772565">
        <w:t xml:space="preserve"> (</w:t>
      </w:r>
      <w:r>
        <w:t>occurrence points buffered at 10km</w:t>
      </w:r>
      <w:r w:rsidR="00772565">
        <w:t>)</w:t>
      </w:r>
      <w:r>
        <w:t xml:space="preserve"> = 0.</w:t>
      </w:r>
      <w:r w:rsidR="002803F6">
        <w:t>216</w:t>
      </w:r>
    </w:p>
    <w:p w:rsidR="00AB2D4E" w:rsidRDefault="00AB2D4E" w:rsidP="00AB2D4E">
      <w:pPr>
        <w:pStyle w:val="ListParagraph"/>
        <w:numPr>
          <w:ilvl w:val="0"/>
          <w:numId w:val="1"/>
        </w:numPr>
      </w:pPr>
      <w:r>
        <w:t xml:space="preserve">Number of occurrence points </w:t>
      </w:r>
      <w:r w:rsidRPr="00AB2D4E">
        <w:rPr>
          <w:u w:val="single"/>
        </w:rPr>
        <w:t>in</w:t>
      </w:r>
      <w:r w:rsidR="001172B9">
        <w:t xml:space="preserve"> </w:t>
      </w:r>
      <w:r w:rsidR="001D63B4">
        <w:t xml:space="preserve">GAP </w:t>
      </w:r>
      <w:r w:rsidR="001172B9">
        <w:t>range = 172</w:t>
      </w:r>
    </w:p>
    <w:p w:rsidR="00AB2D4E" w:rsidRPr="00615566" w:rsidRDefault="00AB2D4E" w:rsidP="00AB2D4E">
      <w:pPr>
        <w:pStyle w:val="ListParagraph"/>
        <w:numPr>
          <w:ilvl w:val="0"/>
          <w:numId w:val="1"/>
        </w:numPr>
      </w:pPr>
      <w:r>
        <w:t xml:space="preserve">Number of occurrence points </w:t>
      </w:r>
      <w:r>
        <w:rPr>
          <w:u w:val="single"/>
        </w:rPr>
        <w:t>outside</w:t>
      </w:r>
      <w:r w:rsidR="001172B9">
        <w:t xml:space="preserve"> </w:t>
      </w:r>
      <w:r w:rsidR="001D63B4">
        <w:t xml:space="preserve">GAP </w:t>
      </w:r>
      <w:bookmarkStart w:id="0" w:name="_GoBack"/>
      <w:bookmarkEnd w:id="0"/>
      <w:r w:rsidR="001172B9">
        <w:t>range = 2</w:t>
      </w:r>
    </w:p>
    <w:sectPr w:rsidR="00AB2D4E" w:rsidRPr="0061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23252"/>
    <w:multiLevelType w:val="hybridMultilevel"/>
    <w:tmpl w:val="50AE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66"/>
    <w:rsid w:val="00074A61"/>
    <w:rsid w:val="000D6EDE"/>
    <w:rsid w:val="001172B9"/>
    <w:rsid w:val="0014087D"/>
    <w:rsid w:val="00186196"/>
    <w:rsid w:val="001D63B4"/>
    <w:rsid w:val="002803F6"/>
    <w:rsid w:val="002931E5"/>
    <w:rsid w:val="0035250D"/>
    <w:rsid w:val="003F58A3"/>
    <w:rsid w:val="004748B7"/>
    <w:rsid w:val="00554D54"/>
    <w:rsid w:val="005974D6"/>
    <w:rsid w:val="005A3668"/>
    <w:rsid w:val="00615566"/>
    <w:rsid w:val="00720053"/>
    <w:rsid w:val="00735CA8"/>
    <w:rsid w:val="00772565"/>
    <w:rsid w:val="00792508"/>
    <w:rsid w:val="007B5C8D"/>
    <w:rsid w:val="007D64F0"/>
    <w:rsid w:val="00875E25"/>
    <w:rsid w:val="008A6A67"/>
    <w:rsid w:val="00A04DE4"/>
    <w:rsid w:val="00A2725D"/>
    <w:rsid w:val="00A34120"/>
    <w:rsid w:val="00AB2D4E"/>
    <w:rsid w:val="00C42BB8"/>
    <w:rsid w:val="00E12C5F"/>
    <w:rsid w:val="00E916FF"/>
    <w:rsid w:val="00F6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B121"/>
  <w15:chartTrackingRefBased/>
  <w15:docId w15:val="{281CAC7B-7EE8-4457-88D4-5C0F7896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1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Rubino</dc:creator>
  <cp:keywords/>
  <dc:description/>
  <cp:lastModifiedBy>Matt Rubino</cp:lastModifiedBy>
  <cp:revision>25</cp:revision>
  <dcterms:created xsi:type="dcterms:W3CDTF">2019-12-13T16:58:00Z</dcterms:created>
  <dcterms:modified xsi:type="dcterms:W3CDTF">2019-12-17T18:39:00Z</dcterms:modified>
</cp:coreProperties>
</file>