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C259C">
      <w:pPr>
        <w:spacing w:after="0" w:line="240" w:lineRule="auto"/>
        <w:ind w:firstLine="720"/>
        <w:jc w:val="both"/>
        <w:rPr>
          <w:rFonts w:ascii="Garamond" w:hAnsi="Garamond"/>
          <w:sz w:val="24"/>
          <w:szCs w:val="24"/>
        </w:rPr>
      </w:pPr>
      <w:r>
        <w:rPr>
          <w:rFonts w:ascii="Garamond" w:hAnsi="Garamond"/>
          <w:sz w:val="24"/>
          <w:szCs w:val="24"/>
        </w:rPr>
        <w:t>The purpose of this document is to explore a software design paradigm which creates hand drawn visualizations of the artifact itself, Analog Driven Development. This is a test-first mechanism evolving from Test Driven Development.</w:t>
      </w:r>
    </w:p>
    <w:p w:rsidR="00CC259C" w:rsidRDefault="00D459F3" w:rsidP="00CC259C">
      <w:pPr>
        <w:spacing w:after="0" w:line="24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 the development proc</w:t>
      </w:r>
      <w:r w:rsidR="00CC259C">
        <w:rPr>
          <w:rFonts w:ascii="Garamond" w:hAnsi="Garamond"/>
          <w:sz w:val="24"/>
          <w:szCs w:val="24"/>
        </w:rPr>
        <w:t>ess.</w:t>
      </w:r>
    </w:p>
    <w:p w:rsidR="00BF26BF" w:rsidRPr="00EF2862" w:rsidRDefault="00CC259C" w:rsidP="00CC259C">
      <w:pPr>
        <w:spacing w:after="0" w:line="240" w:lineRule="auto"/>
        <w:ind w:firstLine="720"/>
        <w:jc w:val="both"/>
        <w:rPr>
          <w:rFonts w:ascii="Garamond" w:hAnsi="Garamond"/>
          <w:sz w:val="24"/>
          <w:szCs w:val="24"/>
        </w:rPr>
      </w:pPr>
      <w:r>
        <w:rPr>
          <w:rFonts w:ascii="Garamond" w:hAnsi="Garamond"/>
          <w:sz w:val="24"/>
          <w:szCs w:val="24"/>
        </w:rPr>
        <w:t>Analog Development was found to allow for pre-emptive refactoring, of support functionality, to assist in the design of multi-layered class structure through object normalization, to assist in the creation of flexible source and test code, and also as a tool for testing the functional limits of the artifact.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to be any more clear.</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 xml:space="preserve">Even in our intellectual endeavors, we evidence animalistic tendencies. The hunt for a solution produces bio-physical responses. Like a lion trying to feed the pride, our hunt for answers </w:t>
      </w:r>
      <w:r>
        <w:rPr>
          <w:rFonts w:ascii="Garamond" w:hAnsi="Garamond"/>
          <w:sz w:val="24"/>
          <w:szCs w:val="24"/>
        </w:rPr>
        <w:lastRenderedPageBreak/>
        <w:t>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ever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 xml:space="preserve">assisted in </w:t>
      </w:r>
      <w:r w:rsidR="008C0BF5">
        <w:rPr>
          <w:rFonts w:ascii="Garamond" w:hAnsi="Garamond"/>
          <w:sz w:val="24"/>
          <w:szCs w:val="24"/>
        </w:rPr>
        <w:lastRenderedPageBreak/>
        <w:t>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w:t>
      </w:r>
      <w:r w:rsidR="00E30FBF">
        <w:rPr>
          <w:rFonts w:ascii="Garamond" w:hAnsi="Garamond"/>
          <w:sz w:val="24"/>
          <w:szCs w:val="24"/>
        </w:rPr>
        <w:lastRenderedPageBreak/>
        <w:t xml:space="preserve">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A22308">
        <w:rPr>
          <w:rFonts w:ascii="Garamond" w:hAnsi="Garamond"/>
          <w:sz w:val="24"/>
          <w:szCs w:val="24"/>
        </w:rPr>
        <w:t xml:space="preserve"> distinction in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 xml:space="preserve">of rule versus instance. </w:t>
      </w:r>
      <w:r w:rsidR="006038E7">
        <w:rPr>
          <w:rFonts w:ascii="Garamond" w:hAnsi="Garamond"/>
          <w:sz w:val="24"/>
          <w:szCs w:val="24"/>
        </w:rPr>
        <w:t>. Software too has analog and digital portions.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 concept and the specific 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w:t>
      </w:r>
      <w:r w:rsidR="00A50F54">
        <w:rPr>
          <w:rFonts w:ascii="Garamond" w:hAnsi="Garamond"/>
          <w:sz w:val="24"/>
          <w:szCs w:val="24"/>
        </w:rPr>
        <w:lastRenderedPageBreak/>
        <w:t>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w:t>
      </w:r>
      <w:r>
        <w:rPr>
          <w:rFonts w:ascii="Garamond" w:hAnsi="Garamond"/>
          <w:sz w:val="24"/>
          <w:szCs w:val="24"/>
        </w:rPr>
        <w:lastRenderedPageBreak/>
        <w:t>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see one-third of that pile. </w:t>
      </w:r>
      <w:r w:rsidR="00DF7A67">
        <w:rPr>
          <w:rFonts w:ascii="Garamond" w:hAnsi="Garamond"/>
          <w:sz w:val="24"/>
          <w:szCs w:val="24"/>
        </w:rPr>
        <w:t>A computer has no ability to experience and no ability to accurately represent one-third. Floating point arithmetic is powerful. But let us breakdown those very words</w:t>
      </w:r>
      <w:r w:rsidR="00955C54">
        <w:rPr>
          <w:rFonts w:ascii="Garamond" w:hAnsi="Garamond"/>
          <w:sz w:val="24"/>
          <w:szCs w:val="24"/>
        </w:rPr>
        <w:t>: ‘arithmetic’ and ‘floating point’</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 xml:space="preserve">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w:t>
      </w:r>
      <w:r w:rsidR="0021440A">
        <w:rPr>
          <w:rFonts w:ascii="Garamond" w:hAnsi="Garamond"/>
          <w:sz w:val="24"/>
          <w:szCs w:val="24"/>
        </w:rPr>
        <w:t xml:space="preserve">the </w:t>
      </w:r>
      <w:r>
        <w:rPr>
          <w:rFonts w:ascii="Garamond" w:hAnsi="Garamond"/>
          <w:sz w:val="24"/>
          <w:szCs w:val="24"/>
        </w:rPr>
        <w:t>mechanism capable of designing and verifying large piece</w:t>
      </w:r>
      <w:r w:rsidR="0021440A">
        <w:rPr>
          <w:rFonts w:ascii="Garamond" w:hAnsi="Garamond"/>
          <w:sz w:val="24"/>
          <w:szCs w:val="24"/>
        </w:rPr>
        <w:t>s</w:t>
      </w:r>
      <w:r>
        <w:rPr>
          <w:rFonts w:ascii="Garamond" w:hAnsi="Garamond"/>
          <w:sz w:val="24"/>
          <w:szCs w:val="24"/>
        </w:rPr>
        <w:t xml:space="preserve"> of </w:t>
      </w:r>
      <w:r w:rsidR="0021440A">
        <w:rPr>
          <w:rFonts w:ascii="Garamond" w:hAnsi="Garamond"/>
          <w:sz w:val="24"/>
          <w:szCs w:val="24"/>
        </w:rPr>
        <w:t xml:space="preserve">the </w:t>
      </w:r>
      <w:r>
        <w:rPr>
          <w:rFonts w:ascii="Garamond" w:hAnsi="Garamond"/>
          <w:sz w:val="24"/>
          <w:szCs w:val="24"/>
        </w:rPr>
        <w:t>software</w:t>
      </w:r>
      <w:r w:rsidR="0021440A">
        <w:rPr>
          <w:rFonts w:ascii="Garamond" w:hAnsi="Garamond"/>
          <w:sz w:val="24"/>
          <w:szCs w:val="24"/>
        </w:rPr>
        <w:t>’s algorithms</w:t>
      </w:r>
      <w:r>
        <w:rPr>
          <w:rFonts w:ascii="Garamond" w:hAnsi="Garamond"/>
          <w:sz w:val="24"/>
          <w:szCs w:val="24"/>
        </w:rPr>
        <w:t xml:space="preserv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513B09"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513B09"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collision_check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87897"/>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2C29"/>
    <w:rsid w:val="00167E1F"/>
    <w:rsid w:val="00173B8C"/>
    <w:rsid w:val="00174F9D"/>
    <w:rsid w:val="0017558C"/>
    <w:rsid w:val="00181880"/>
    <w:rsid w:val="001833F0"/>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B05"/>
    <w:rsid w:val="0027488C"/>
    <w:rsid w:val="002748F7"/>
    <w:rsid w:val="0027560F"/>
    <w:rsid w:val="00277010"/>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45A4"/>
    <w:rsid w:val="003457D8"/>
    <w:rsid w:val="003467DB"/>
    <w:rsid w:val="003544B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165F"/>
    <w:rsid w:val="00513352"/>
    <w:rsid w:val="00513B09"/>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73CC6"/>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8F531A"/>
    <w:rsid w:val="009025A4"/>
    <w:rsid w:val="0090439C"/>
    <w:rsid w:val="00916E13"/>
    <w:rsid w:val="00924F48"/>
    <w:rsid w:val="00936D89"/>
    <w:rsid w:val="0094074C"/>
    <w:rsid w:val="009453B6"/>
    <w:rsid w:val="009535EA"/>
    <w:rsid w:val="00955C54"/>
    <w:rsid w:val="00956DA0"/>
    <w:rsid w:val="00960BD7"/>
    <w:rsid w:val="00966E3D"/>
    <w:rsid w:val="00973970"/>
    <w:rsid w:val="00976BB4"/>
    <w:rsid w:val="00984433"/>
    <w:rsid w:val="009856D7"/>
    <w:rsid w:val="0098772D"/>
    <w:rsid w:val="00993ABD"/>
    <w:rsid w:val="00993EDE"/>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C259C"/>
    <w:rsid w:val="00CD0530"/>
    <w:rsid w:val="00CD09BB"/>
    <w:rsid w:val="00CD36CB"/>
    <w:rsid w:val="00CE46B3"/>
    <w:rsid w:val="00CE59E2"/>
    <w:rsid w:val="00CF1A67"/>
    <w:rsid w:val="00CF1CB7"/>
    <w:rsid w:val="00CF269B"/>
    <w:rsid w:val="00CF6B6C"/>
    <w:rsid w:val="00D00CF3"/>
    <w:rsid w:val="00D02DBD"/>
    <w:rsid w:val="00D20FC7"/>
    <w:rsid w:val="00D24350"/>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51097D-FCCD-443F-B087-14E537DD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21554</TotalTime>
  <Pages>44</Pages>
  <Words>12738</Words>
  <Characters>72612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659</cp:revision>
  <dcterms:created xsi:type="dcterms:W3CDTF">2014-01-10T14:52:00Z</dcterms:created>
  <dcterms:modified xsi:type="dcterms:W3CDTF">2014-03-13T10:31:00Z</dcterms:modified>
</cp:coreProperties>
</file>