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Domino’s Pizza® Point of Sales Application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Software Requirements Specification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9/23/2014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Mismanagement, Inc.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Tonya Brenner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Jennifer Hoffman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Reinitz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Michael Schmidt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hyperlink w:anchor="h.nhhp2b3g5832">
        <w:r w:rsidDel="00000000" w:rsidR="00000000" w:rsidRPr="00000000">
          <w:rPr>
            <w:rFonts w:ascii="Times New Roman" w:cs="Times New Roman" w:eastAsia="Times New Roman" w:hAnsi="Times New Roman"/>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vn6c2nxwi4yv">
        <w:r w:rsidDel="00000000" w:rsidR="00000000" w:rsidRPr="00000000">
          <w:rPr>
            <w:rFonts w:ascii="Times New Roman" w:cs="Times New Roman" w:eastAsia="Times New Roman" w:hAnsi="Times New Roman"/>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4o2n7z7rllxt">
        <w:r w:rsidDel="00000000" w:rsidR="00000000" w:rsidRPr="00000000">
          <w:rPr>
            <w:rFonts w:ascii="Times New Roman" w:cs="Times New Roman" w:eastAsia="Times New Roman" w:hAnsi="Times New Roman"/>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wsr87p408y1">
        <w:r w:rsidDel="00000000" w:rsidR="00000000" w:rsidRPr="00000000">
          <w:rPr>
            <w:rFonts w:ascii="Times New Roman" w:cs="Times New Roman" w:eastAsia="Times New Roman" w:hAnsi="Times New Roman"/>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gc6ebqfrq5w8">
        <w:r w:rsidDel="00000000" w:rsidR="00000000" w:rsidRPr="00000000">
          <w:rPr>
            <w:rFonts w:ascii="Times New Roman" w:cs="Times New Roman" w:eastAsia="Times New Roman" w:hAnsi="Times New Roman"/>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720" w:firstLine="0"/>
        <w:contextualSpacing w:val="0"/>
      </w:pPr>
      <w:hyperlink w:anchor="h.rthtow5c9zar">
        <w:r w:rsidDel="00000000" w:rsidR="00000000" w:rsidRPr="00000000">
          <w:rPr>
            <w:rFonts w:ascii="Times New Roman" w:cs="Times New Roman" w:eastAsia="Times New Roman" w:hAnsi="Times New Roman"/>
            <w:color w:val="1155cc"/>
            <w:u w:val="single"/>
            <w:rtl w:val="0"/>
          </w:rPr>
          <w:t xml:space="preserve">1.5 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cn19ov2zxpul">
        <w:r w:rsidDel="00000000" w:rsidR="00000000" w:rsidRPr="00000000">
          <w:rPr>
            <w:rFonts w:ascii="Times New Roman" w:cs="Times New Roman" w:eastAsia="Times New Roman" w:hAnsi="Times New Roman"/>
            <w:color w:val="1155cc"/>
            <w:u w:val="single"/>
            <w:rtl w:val="0"/>
          </w:rPr>
          <w:t xml:space="preserve">2. Functional Description</w:t>
        </w:r>
      </w:hyperlink>
      <w:r w:rsidDel="00000000" w:rsidR="00000000" w:rsidRPr="00000000">
        <w:rPr>
          <w:rtl w:val="0"/>
        </w:rPr>
      </w:r>
    </w:p>
    <w:p w:rsidR="00000000" w:rsidDel="00000000" w:rsidP="00000000" w:rsidRDefault="00000000" w:rsidRPr="00000000">
      <w:pPr>
        <w:ind w:left="720" w:firstLine="0"/>
        <w:contextualSpacing w:val="0"/>
      </w:pPr>
      <w:hyperlink w:anchor="h.7t09i2c5jxti">
        <w:r w:rsidDel="00000000" w:rsidR="00000000" w:rsidRPr="00000000">
          <w:rPr>
            <w:rFonts w:ascii="Times New Roman" w:cs="Times New Roman" w:eastAsia="Times New Roman" w:hAnsi="Times New Roman"/>
            <w:color w:val="1155cc"/>
            <w:u w:val="single"/>
            <w:rtl w:val="0"/>
          </w:rPr>
          <w:t xml:space="preserve">2.1 General Screen Requirements</w:t>
        </w:r>
      </w:hyperlink>
      <w:r w:rsidDel="00000000" w:rsidR="00000000" w:rsidRPr="00000000">
        <w:rPr>
          <w:rtl w:val="0"/>
        </w:rPr>
      </w:r>
    </w:p>
    <w:p w:rsidR="00000000" w:rsidDel="00000000" w:rsidP="00000000" w:rsidRDefault="00000000" w:rsidRPr="00000000">
      <w:pPr>
        <w:ind w:left="1080" w:firstLine="0"/>
        <w:contextualSpacing w:val="0"/>
      </w:pPr>
      <w:hyperlink w:anchor="h.doioaewh7mrz">
        <w:r w:rsidDel="00000000" w:rsidR="00000000" w:rsidRPr="00000000">
          <w:rPr>
            <w:rFonts w:ascii="Times New Roman" w:cs="Times New Roman" w:eastAsia="Times New Roman" w:hAnsi="Times New Roman"/>
            <w:color w:val="1155cc"/>
            <w:u w:val="single"/>
            <w:rtl w:val="0"/>
          </w:rPr>
          <w:t xml:space="preserve">2.1.1 General Screen Readability</w:t>
        </w:r>
      </w:hyperlink>
      <w:r w:rsidDel="00000000" w:rsidR="00000000" w:rsidRPr="00000000">
        <w:rPr>
          <w:rtl w:val="0"/>
        </w:rPr>
      </w:r>
    </w:p>
    <w:p w:rsidR="00000000" w:rsidDel="00000000" w:rsidP="00000000" w:rsidRDefault="00000000" w:rsidRPr="00000000">
      <w:pPr>
        <w:ind w:left="1080" w:firstLine="0"/>
        <w:contextualSpacing w:val="0"/>
      </w:pPr>
      <w:hyperlink w:anchor="h.kch4urccu950">
        <w:r w:rsidDel="00000000" w:rsidR="00000000" w:rsidRPr="00000000">
          <w:rPr>
            <w:rFonts w:ascii="Times New Roman" w:cs="Times New Roman" w:eastAsia="Times New Roman" w:hAnsi="Times New Roman"/>
            <w:color w:val="1155cc"/>
            <w:u w:val="single"/>
            <w:rtl w:val="0"/>
          </w:rPr>
          <w:t xml:space="preserve">2.1.2 General Graphical Screen Component Qualities</w:t>
        </w:r>
      </w:hyperlink>
      <w:r w:rsidDel="00000000" w:rsidR="00000000" w:rsidRPr="00000000">
        <w:rPr>
          <w:rtl w:val="0"/>
        </w:rPr>
      </w:r>
    </w:p>
    <w:p w:rsidR="00000000" w:rsidDel="00000000" w:rsidP="00000000" w:rsidRDefault="00000000" w:rsidRPr="00000000">
      <w:pPr>
        <w:ind w:left="1440" w:firstLine="0"/>
        <w:contextualSpacing w:val="0"/>
      </w:pPr>
      <w:hyperlink w:anchor="h.p8yjx0toe8sx">
        <w:r w:rsidDel="00000000" w:rsidR="00000000" w:rsidRPr="00000000">
          <w:rPr>
            <w:rFonts w:ascii="Times New Roman" w:cs="Times New Roman" w:eastAsia="Times New Roman" w:hAnsi="Times New Roman"/>
            <w:color w:val="1155cc"/>
            <w:u w:val="single"/>
            <w:rtl w:val="0"/>
          </w:rPr>
          <w:t xml:space="preserve">2.1.2.1 Screen Interface Requirements</w:t>
        </w:r>
      </w:hyperlink>
      <w:r w:rsidDel="00000000" w:rsidR="00000000" w:rsidRPr="00000000">
        <w:rPr>
          <w:rtl w:val="0"/>
        </w:rPr>
      </w:r>
    </w:p>
    <w:p w:rsidR="00000000" w:rsidDel="00000000" w:rsidP="00000000" w:rsidRDefault="00000000" w:rsidRPr="00000000">
      <w:pPr>
        <w:ind w:left="1800" w:firstLine="0"/>
        <w:contextualSpacing w:val="0"/>
      </w:pPr>
      <w:hyperlink w:anchor="h.wi24opv1w7be">
        <w:r w:rsidDel="00000000" w:rsidR="00000000" w:rsidRPr="00000000">
          <w:rPr>
            <w:rFonts w:ascii="Times New Roman" w:cs="Times New Roman" w:eastAsia="Times New Roman" w:hAnsi="Times New Roman"/>
            <w:color w:val="1155cc"/>
            <w:u w:val="single"/>
            <w:rtl w:val="0"/>
          </w:rPr>
          <w:t xml:space="preserve">2.1.2.1.1 Logo</w:t>
        </w:r>
      </w:hyperlink>
      <w:r w:rsidDel="00000000" w:rsidR="00000000" w:rsidRPr="00000000">
        <w:rPr>
          <w:rtl w:val="0"/>
        </w:rPr>
      </w:r>
    </w:p>
    <w:p w:rsidR="00000000" w:rsidDel="00000000" w:rsidP="00000000" w:rsidRDefault="00000000" w:rsidRPr="00000000">
      <w:pPr>
        <w:ind w:left="1440" w:firstLine="0"/>
        <w:contextualSpacing w:val="0"/>
      </w:pPr>
      <w:hyperlink w:anchor="h.wri8ennkub65">
        <w:r w:rsidDel="00000000" w:rsidR="00000000" w:rsidRPr="00000000">
          <w:rPr>
            <w:rFonts w:ascii="Times New Roman" w:cs="Times New Roman" w:eastAsia="Times New Roman" w:hAnsi="Times New Roman"/>
            <w:color w:val="1155cc"/>
            <w:u w:val="single"/>
            <w:rtl w:val="0"/>
          </w:rPr>
          <w:t xml:space="preserve">2.1.2.2 Button</w:t>
        </w:r>
      </w:hyperlink>
      <w:r w:rsidDel="00000000" w:rsidR="00000000" w:rsidRPr="00000000">
        <w:rPr>
          <w:rtl w:val="0"/>
        </w:rPr>
      </w:r>
    </w:p>
    <w:p w:rsidR="00000000" w:rsidDel="00000000" w:rsidP="00000000" w:rsidRDefault="00000000" w:rsidRPr="00000000">
      <w:pPr>
        <w:ind w:left="720" w:firstLine="0"/>
        <w:contextualSpacing w:val="0"/>
      </w:pPr>
      <w:hyperlink w:anchor="h.j997pby6of9m">
        <w:r w:rsidDel="00000000" w:rsidR="00000000" w:rsidRPr="00000000">
          <w:rPr>
            <w:rFonts w:ascii="Times New Roman" w:cs="Times New Roman" w:eastAsia="Times New Roman" w:hAnsi="Times New Roman"/>
            <w:color w:val="1155cc"/>
            <w:u w:val="single"/>
            <w:rtl w:val="0"/>
          </w:rPr>
          <w:t xml:space="preserve">2.2 Application Access</w:t>
        </w:r>
      </w:hyperlink>
      <w:r w:rsidDel="00000000" w:rsidR="00000000" w:rsidRPr="00000000">
        <w:rPr>
          <w:rtl w:val="0"/>
        </w:rPr>
      </w:r>
    </w:p>
    <w:p w:rsidR="00000000" w:rsidDel="00000000" w:rsidP="00000000" w:rsidRDefault="00000000" w:rsidRPr="00000000">
      <w:pPr>
        <w:ind w:left="1080" w:firstLine="0"/>
        <w:contextualSpacing w:val="0"/>
      </w:pPr>
      <w:hyperlink w:anchor="h.clrldmtxy87g">
        <w:r w:rsidDel="00000000" w:rsidR="00000000" w:rsidRPr="00000000">
          <w:rPr>
            <w:rFonts w:ascii="Times New Roman" w:cs="Times New Roman" w:eastAsia="Times New Roman" w:hAnsi="Times New Roman"/>
            <w:color w:val="1155cc"/>
            <w:u w:val="single"/>
            <w:rtl w:val="0"/>
          </w:rPr>
          <w:t xml:space="preserve">2.2.1 Login</w:t>
        </w:r>
      </w:hyperlink>
      <w:r w:rsidDel="00000000" w:rsidR="00000000" w:rsidRPr="00000000">
        <w:rPr>
          <w:rtl w:val="0"/>
        </w:rPr>
      </w:r>
    </w:p>
    <w:p w:rsidR="00000000" w:rsidDel="00000000" w:rsidP="00000000" w:rsidRDefault="00000000" w:rsidRPr="00000000">
      <w:pPr>
        <w:ind w:left="1080" w:firstLine="0"/>
        <w:contextualSpacing w:val="0"/>
      </w:pPr>
      <w:hyperlink w:anchor="h.dsc8zi1uwyy7">
        <w:r w:rsidDel="00000000" w:rsidR="00000000" w:rsidRPr="00000000">
          <w:rPr>
            <w:rFonts w:ascii="Times New Roman" w:cs="Times New Roman" w:eastAsia="Times New Roman" w:hAnsi="Times New Roman"/>
            <w:color w:val="1155cc"/>
            <w:u w:val="single"/>
            <w:rtl w:val="0"/>
          </w:rPr>
          <w:t xml:space="preserve">2.2.2 Authentication</w:t>
        </w:r>
      </w:hyperlink>
      <w:r w:rsidDel="00000000" w:rsidR="00000000" w:rsidRPr="00000000">
        <w:rPr>
          <w:rtl w:val="0"/>
        </w:rPr>
      </w:r>
    </w:p>
    <w:p w:rsidR="00000000" w:rsidDel="00000000" w:rsidP="00000000" w:rsidRDefault="00000000" w:rsidRPr="00000000">
      <w:pPr>
        <w:ind w:left="1080" w:firstLine="0"/>
        <w:contextualSpacing w:val="0"/>
      </w:pPr>
      <w:hyperlink w:anchor="h.7rt1i719pj0q">
        <w:r w:rsidDel="00000000" w:rsidR="00000000" w:rsidRPr="00000000">
          <w:rPr>
            <w:rFonts w:ascii="Times New Roman" w:cs="Times New Roman" w:eastAsia="Times New Roman" w:hAnsi="Times New Roman"/>
            <w:color w:val="1155cc"/>
            <w:u w:val="single"/>
            <w:rtl w:val="0"/>
          </w:rPr>
          <w:t xml:space="preserve">2.2.3 Logout</w:t>
        </w:r>
      </w:hyperlink>
      <w:r w:rsidDel="00000000" w:rsidR="00000000" w:rsidRPr="00000000">
        <w:rPr>
          <w:rtl w:val="0"/>
        </w:rPr>
      </w:r>
    </w:p>
    <w:p w:rsidR="00000000" w:rsidDel="00000000" w:rsidP="00000000" w:rsidRDefault="00000000" w:rsidRPr="00000000">
      <w:pPr>
        <w:ind w:left="1080" w:firstLine="0"/>
        <w:contextualSpacing w:val="0"/>
      </w:pPr>
      <w:hyperlink w:anchor="h.9grzz9t5gucc">
        <w:r w:rsidDel="00000000" w:rsidR="00000000" w:rsidRPr="00000000">
          <w:rPr>
            <w:rFonts w:ascii="Times New Roman" w:cs="Times New Roman" w:eastAsia="Times New Roman" w:hAnsi="Times New Roman"/>
            <w:color w:val="1155cc"/>
            <w:u w:val="single"/>
            <w:rtl w:val="0"/>
          </w:rPr>
          <w:t xml:space="preserve">2.3.4 Logout Warning</w:t>
        </w:r>
      </w:hyperlink>
      <w:r w:rsidDel="00000000" w:rsidR="00000000" w:rsidRPr="00000000">
        <w:rPr>
          <w:rtl w:val="0"/>
        </w:rPr>
      </w:r>
    </w:p>
    <w:p w:rsidR="00000000" w:rsidDel="00000000" w:rsidP="00000000" w:rsidRDefault="00000000" w:rsidRPr="00000000">
      <w:pPr>
        <w:ind w:left="720" w:firstLine="0"/>
        <w:contextualSpacing w:val="0"/>
      </w:pPr>
      <w:hyperlink w:anchor="h.vpe70tsl0l0h">
        <w:r w:rsidDel="00000000" w:rsidR="00000000" w:rsidRPr="00000000">
          <w:rPr>
            <w:rFonts w:ascii="Times New Roman" w:cs="Times New Roman" w:eastAsia="Times New Roman" w:hAnsi="Times New Roman"/>
            <w:color w:val="1155cc"/>
            <w:u w:val="single"/>
            <w:rtl w:val="0"/>
          </w:rPr>
          <w:t xml:space="preserve">2.3 Employee Tools</w:t>
        </w:r>
      </w:hyperlink>
      <w:r w:rsidDel="00000000" w:rsidR="00000000" w:rsidRPr="00000000">
        <w:rPr>
          <w:rtl w:val="0"/>
        </w:rPr>
      </w:r>
    </w:p>
    <w:p w:rsidR="00000000" w:rsidDel="00000000" w:rsidP="00000000" w:rsidRDefault="00000000" w:rsidRPr="00000000">
      <w:pPr>
        <w:ind w:left="1080" w:firstLine="0"/>
        <w:contextualSpacing w:val="0"/>
      </w:pPr>
      <w:hyperlink w:anchor="h.5nd0igen8ixr">
        <w:r w:rsidDel="00000000" w:rsidR="00000000" w:rsidRPr="00000000">
          <w:rPr>
            <w:rFonts w:ascii="Times New Roman" w:cs="Times New Roman" w:eastAsia="Times New Roman" w:hAnsi="Times New Roman"/>
            <w:color w:val="1155cc"/>
            <w:u w:val="single"/>
            <w:rtl w:val="0"/>
          </w:rPr>
          <w:t xml:space="preserve">2.3.1 Employee Management</w:t>
        </w:r>
      </w:hyperlink>
      <w:r w:rsidDel="00000000" w:rsidR="00000000" w:rsidRPr="00000000">
        <w:rPr>
          <w:rtl w:val="0"/>
        </w:rPr>
      </w:r>
    </w:p>
    <w:p w:rsidR="00000000" w:rsidDel="00000000" w:rsidP="00000000" w:rsidRDefault="00000000" w:rsidRPr="00000000">
      <w:pPr>
        <w:ind w:left="1080" w:firstLine="0"/>
        <w:contextualSpacing w:val="0"/>
      </w:pPr>
      <w:hyperlink w:anchor="h.99aq6i2vfcwy">
        <w:r w:rsidDel="00000000" w:rsidR="00000000" w:rsidRPr="00000000">
          <w:rPr>
            <w:rFonts w:ascii="Times New Roman" w:cs="Times New Roman" w:eastAsia="Times New Roman" w:hAnsi="Times New Roman"/>
            <w:color w:val="1155cc"/>
            <w:u w:val="single"/>
            <w:rtl w:val="0"/>
          </w:rPr>
          <w:t xml:space="preserve">2.3.2 Order Placement</w:t>
        </w:r>
      </w:hyperlink>
      <w:r w:rsidDel="00000000" w:rsidR="00000000" w:rsidRPr="00000000">
        <w:rPr>
          <w:rtl w:val="0"/>
        </w:rPr>
      </w:r>
    </w:p>
    <w:p w:rsidR="00000000" w:rsidDel="00000000" w:rsidP="00000000" w:rsidRDefault="00000000" w:rsidRPr="00000000">
      <w:pPr>
        <w:ind w:left="720" w:firstLine="0"/>
        <w:contextualSpacing w:val="0"/>
      </w:pPr>
      <w:hyperlink w:anchor="h.w8rf1qhf847">
        <w:r w:rsidDel="00000000" w:rsidR="00000000" w:rsidRPr="00000000">
          <w:rPr>
            <w:rFonts w:ascii="Times New Roman" w:cs="Times New Roman" w:eastAsia="Times New Roman" w:hAnsi="Times New Roman"/>
            <w:color w:val="1155cc"/>
            <w:u w:val="single"/>
            <w:rtl w:val="0"/>
          </w:rPr>
          <w:t xml:space="preserve">2.4 Order Requirements</w:t>
        </w:r>
      </w:hyperlink>
      <w:r w:rsidDel="00000000" w:rsidR="00000000" w:rsidRPr="00000000">
        <w:rPr>
          <w:rtl w:val="0"/>
        </w:rPr>
      </w:r>
    </w:p>
    <w:p w:rsidR="00000000" w:rsidDel="00000000" w:rsidP="00000000" w:rsidRDefault="00000000" w:rsidRPr="00000000">
      <w:pPr>
        <w:ind w:left="720" w:firstLine="0"/>
        <w:contextualSpacing w:val="0"/>
      </w:pPr>
      <w:hyperlink w:anchor="h.dp9lv1k9g1b9">
        <w:r w:rsidDel="00000000" w:rsidR="00000000" w:rsidRPr="00000000">
          <w:rPr>
            <w:rFonts w:ascii="Times New Roman" w:cs="Times New Roman" w:eastAsia="Times New Roman" w:hAnsi="Times New Roman"/>
            <w:color w:val="1155cc"/>
            <w:u w:val="single"/>
            <w:rtl w:val="0"/>
          </w:rPr>
          <w:t xml:space="preserve">2.5 Receipt Requirements</w:t>
        </w:r>
      </w:hyperlink>
      <w:r w:rsidDel="00000000" w:rsidR="00000000" w:rsidRPr="00000000">
        <w:rPr>
          <w:rtl w:val="0"/>
        </w:rPr>
      </w:r>
    </w:p>
    <w:p w:rsidR="00000000" w:rsidDel="00000000" w:rsidP="00000000" w:rsidRDefault="00000000" w:rsidRPr="00000000">
      <w:pPr>
        <w:ind w:left="720" w:firstLine="0"/>
        <w:contextualSpacing w:val="0"/>
      </w:pPr>
      <w:hyperlink w:anchor="h.841yk4cejb42">
        <w:r w:rsidDel="00000000" w:rsidR="00000000" w:rsidRPr="00000000">
          <w:rPr>
            <w:rFonts w:ascii="Times New Roman" w:cs="Times New Roman" w:eastAsia="Times New Roman" w:hAnsi="Times New Roman"/>
            <w:color w:val="1155cc"/>
            <w:u w:val="single"/>
            <w:rtl w:val="0"/>
          </w:rPr>
          <w:t xml:space="preserve">2.6 Data Requirements</w:t>
        </w:r>
      </w:hyperlink>
      <w:r w:rsidDel="00000000" w:rsidR="00000000" w:rsidRPr="00000000">
        <w:rPr>
          <w:rtl w:val="0"/>
        </w:rPr>
      </w:r>
    </w:p>
    <w:p w:rsidR="00000000" w:rsidDel="00000000" w:rsidP="00000000" w:rsidRDefault="00000000" w:rsidRPr="00000000">
      <w:pPr>
        <w:ind w:left="1080" w:firstLine="0"/>
        <w:contextualSpacing w:val="0"/>
      </w:pPr>
      <w:hyperlink w:anchor="h.vyxeab3sai9f">
        <w:r w:rsidDel="00000000" w:rsidR="00000000" w:rsidRPr="00000000">
          <w:rPr>
            <w:rFonts w:ascii="Times New Roman" w:cs="Times New Roman" w:eastAsia="Times New Roman" w:hAnsi="Times New Roman"/>
            <w:color w:val="1155cc"/>
            <w:u w:val="single"/>
            <w:rtl w:val="0"/>
          </w:rPr>
          <w:t xml:space="preserve">2.6.1 Configurable Data</w:t>
        </w:r>
      </w:hyperlink>
      <w:r w:rsidDel="00000000" w:rsidR="00000000" w:rsidRPr="00000000">
        <w:rPr>
          <w:rtl w:val="0"/>
        </w:rPr>
      </w:r>
    </w:p>
    <w:p w:rsidR="00000000" w:rsidDel="00000000" w:rsidP="00000000" w:rsidRDefault="00000000" w:rsidRPr="00000000">
      <w:pPr>
        <w:ind w:left="1080" w:firstLine="0"/>
        <w:contextualSpacing w:val="0"/>
      </w:pPr>
      <w:hyperlink w:anchor="h.c7rwgv7zjbw2">
        <w:r w:rsidDel="00000000" w:rsidR="00000000" w:rsidRPr="00000000">
          <w:rPr>
            <w:rFonts w:ascii="Times New Roman" w:cs="Times New Roman" w:eastAsia="Times New Roman" w:hAnsi="Times New Roman"/>
            <w:color w:val="1155cc"/>
            <w:u w:val="single"/>
            <w:rtl w:val="0"/>
          </w:rPr>
          <w:t xml:space="preserve">2.6.2 Static Data</w:t>
        </w:r>
      </w:hyperlink>
      <w:r w:rsidDel="00000000" w:rsidR="00000000" w:rsidRPr="00000000">
        <w:rPr>
          <w:rtl w:val="0"/>
        </w:rPr>
      </w:r>
    </w:p>
    <w:p w:rsidR="00000000" w:rsidDel="00000000" w:rsidP="00000000" w:rsidRDefault="00000000" w:rsidRPr="00000000">
      <w:pPr>
        <w:ind w:left="360" w:firstLine="0"/>
        <w:contextualSpacing w:val="0"/>
      </w:pPr>
      <w:hyperlink w:anchor="h.bm7mvqrfp3jy">
        <w:r w:rsidDel="00000000" w:rsidR="00000000" w:rsidRPr="00000000">
          <w:rPr>
            <w:rFonts w:ascii="Times New Roman" w:cs="Times New Roman" w:eastAsia="Times New Roman" w:hAnsi="Times New Roman"/>
            <w:color w:val="1155cc"/>
            <w:u w:val="single"/>
            <w:rtl w:val="0"/>
          </w:rPr>
          <w:t xml:space="preserve">3. 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60o4ichmtodx">
        <w:r w:rsidDel="00000000" w:rsidR="00000000" w:rsidRPr="00000000">
          <w:rPr>
            <w:rFonts w:ascii="Times New Roman" w:cs="Times New Roman" w:eastAsia="Times New Roman" w:hAnsi="Times New Roman"/>
            <w:color w:val="1155cc"/>
            <w:u w:val="single"/>
            <w:rtl w:val="0"/>
          </w:rPr>
          <w:t xml:space="preserve">3.1 Hardware Requirements</w:t>
        </w:r>
      </w:hyperlink>
      <w:r w:rsidDel="00000000" w:rsidR="00000000" w:rsidRPr="00000000">
        <w:rPr>
          <w:rtl w:val="0"/>
        </w:rPr>
      </w:r>
    </w:p>
    <w:p w:rsidR="00000000" w:rsidDel="00000000" w:rsidP="00000000" w:rsidRDefault="00000000" w:rsidRPr="00000000">
      <w:pPr>
        <w:ind w:left="720" w:firstLine="0"/>
        <w:contextualSpacing w:val="0"/>
      </w:pPr>
      <w:hyperlink w:anchor="h.1foayfpilfxw">
        <w:r w:rsidDel="00000000" w:rsidR="00000000" w:rsidRPr="00000000">
          <w:rPr>
            <w:rFonts w:ascii="Times New Roman" w:cs="Times New Roman" w:eastAsia="Times New Roman" w:hAnsi="Times New Roman"/>
            <w:color w:val="1155cc"/>
            <w:u w:val="single"/>
            <w:rtl w:val="0"/>
          </w:rPr>
          <w:t xml:space="preserve">3.2 Software Requirements</w:t>
        </w:r>
      </w:hyperlink>
      <w:r w:rsidDel="00000000" w:rsidR="00000000" w:rsidRPr="00000000">
        <w:rPr>
          <w:rtl w:val="0"/>
        </w:rPr>
      </w:r>
    </w:p>
    <w:p w:rsidR="00000000" w:rsidDel="00000000" w:rsidP="00000000" w:rsidRDefault="00000000" w:rsidRPr="00000000">
      <w:pPr>
        <w:ind w:left="360" w:firstLine="0"/>
        <w:contextualSpacing w:val="0"/>
      </w:pPr>
      <w:hyperlink w:anchor="h.xdlmwrt4lh7s">
        <w:r w:rsidDel="00000000" w:rsidR="00000000" w:rsidRPr="00000000">
          <w:rPr>
            <w:rFonts w:ascii="Times New Roman" w:cs="Times New Roman" w:eastAsia="Times New Roman" w:hAnsi="Times New Roman"/>
            <w:color w:val="1155cc"/>
            <w:u w:val="single"/>
            <w:rtl w:val="0"/>
          </w:rPr>
          <w:t xml:space="preserve">4. Interfaces</w:t>
        </w:r>
      </w:hyperlink>
      <w:r w:rsidDel="00000000" w:rsidR="00000000" w:rsidRPr="00000000">
        <w:rPr>
          <w:rtl w:val="0"/>
        </w:rPr>
      </w:r>
    </w:p>
    <w:p w:rsidR="00000000" w:rsidDel="00000000" w:rsidP="00000000" w:rsidRDefault="00000000" w:rsidRPr="00000000">
      <w:pPr>
        <w:ind w:left="720" w:firstLine="0"/>
        <w:contextualSpacing w:val="0"/>
      </w:pPr>
      <w:hyperlink w:anchor="h.7736hwjcfvbh">
        <w:r w:rsidDel="00000000" w:rsidR="00000000" w:rsidRPr="00000000">
          <w:rPr>
            <w:rFonts w:ascii="Times New Roman" w:cs="Times New Roman" w:eastAsia="Times New Roman" w:hAnsi="Times New Roman"/>
            <w:color w:val="1155cc"/>
            <w:u w:val="single"/>
            <w:rtl w:val="0"/>
          </w:rPr>
          <w:t xml:space="preserve">4.1 Standalone Program</w:t>
        </w:r>
      </w:hyperlink>
      <w:r w:rsidDel="00000000" w:rsidR="00000000" w:rsidRPr="00000000">
        <w:rPr>
          <w:rtl w:val="0"/>
        </w:rPr>
      </w:r>
    </w:p>
    <w:p w:rsidR="00000000" w:rsidDel="00000000" w:rsidP="00000000" w:rsidRDefault="00000000" w:rsidRPr="00000000">
      <w:pPr>
        <w:ind w:left="720" w:firstLine="0"/>
        <w:contextualSpacing w:val="0"/>
      </w:pPr>
      <w:hyperlink w:anchor="h.ywp81pehp1sr">
        <w:r w:rsidDel="00000000" w:rsidR="00000000" w:rsidRPr="00000000">
          <w:rPr>
            <w:rFonts w:ascii="Times New Roman" w:cs="Times New Roman" w:eastAsia="Times New Roman" w:hAnsi="Times New Roman"/>
            <w:color w:val="1155cc"/>
            <w:u w:val="single"/>
            <w:rtl w:val="0"/>
          </w:rPr>
          <w:t xml:space="preserve">4.2 Use of Windows DLLs</w:t>
        </w:r>
      </w:hyperlink>
      <w:r w:rsidDel="00000000" w:rsidR="00000000" w:rsidRPr="00000000">
        <w:rPr>
          <w:rtl w:val="0"/>
        </w:rPr>
      </w:r>
    </w:p>
    <w:p w:rsidR="00000000" w:rsidDel="00000000" w:rsidP="00000000" w:rsidRDefault="00000000" w:rsidRPr="00000000">
      <w:pPr>
        <w:ind w:left="360" w:firstLine="0"/>
        <w:contextualSpacing w:val="0"/>
      </w:pPr>
      <w:hyperlink w:anchor="h.77pm6bnq62hk">
        <w:r w:rsidDel="00000000" w:rsidR="00000000" w:rsidRPr="00000000">
          <w:rPr>
            <w:rFonts w:ascii="Times New Roman" w:cs="Times New Roman" w:eastAsia="Times New Roman" w:hAnsi="Times New Roman"/>
            <w:color w:val="1155cc"/>
            <w:u w:val="single"/>
            <w:rtl w:val="0"/>
          </w:rPr>
          <w:t xml:space="preserve">5. Performance</w:t>
        </w:r>
      </w:hyperlink>
      <w:r w:rsidDel="00000000" w:rsidR="00000000" w:rsidRPr="00000000">
        <w:rPr>
          <w:rtl w:val="0"/>
        </w:rPr>
      </w:r>
    </w:p>
    <w:p w:rsidR="00000000" w:rsidDel="00000000" w:rsidP="00000000" w:rsidRDefault="00000000" w:rsidRPr="00000000">
      <w:pPr>
        <w:ind w:left="360" w:firstLine="0"/>
        <w:contextualSpacing w:val="0"/>
      </w:pPr>
      <w:hyperlink w:anchor="h.hak6ox3cd42p">
        <w:r w:rsidDel="00000000" w:rsidR="00000000" w:rsidRPr="00000000">
          <w:rPr>
            <w:rFonts w:ascii="Times New Roman" w:cs="Times New Roman" w:eastAsia="Times New Roman" w:hAnsi="Times New Roman"/>
            <w:color w:val="1155cc"/>
            <w:u w:val="single"/>
            <w:rtl w:val="0"/>
          </w:rPr>
          <w:t xml:space="preserve">6. Delivery</w:t>
        </w:r>
      </w:hyperlink>
      <w:r w:rsidDel="00000000" w:rsidR="00000000" w:rsidRPr="00000000">
        <w:rPr>
          <w:rtl w:val="0"/>
        </w:rPr>
      </w:r>
    </w:p>
    <w:p w:rsidR="00000000" w:rsidDel="00000000" w:rsidP="00000000" w:rsidRDefault="00000000" w:rsidRPr="00000000">
      <w:pPr>
        <w:ind w:left="360" w:firstLine="0"/>
        <w:contextualSpacing w:val="0"/>
      </w:pPr>
      <w:hyperlink w:anchor="h.minfh3aymb5z">
        <w:r w:rsidDel="00000000" w:rsidR="00000000" w:rsidRPr="00000000">
          <w:rPr>
            <w:rFonts w:ascii="Times New Roman" w:cs="Times New Roman" w:eastAsia="Times New Roman" w:hAnsi="Times New Roman"/>
            <w:color w:val="1155cc"/>
            <w:u w:val="single"/>
            <w:rtl w:val="0"/>
          </w:rPr>
          <w:t xml:space="preserve">7. Schedule</w:t>
        </w:r>
      </w:hyperlink>
      <w:r w:rsidDel="00000000" w:rsidR="00000000" w:rsidRPr="00000000">
        <w:rPr>
          <w:rtl w:val="0"/>
        </w:rPr>
      </w:r>
    </w:p>
    <w:p w:rsidR="00000000" w:rsidDel="00000000" w:rsidP="00000000" w:rsidRDefault="00000000" w:rsidRPr="00000000">
      <w:pPr>
        <w:ind w:left="360" w:firstLine="0"/>
        <w:contextualSpacing w:val="0"/>
      </w:pPr>
      <w:hyperlink w:anchor="h.2odwhrp5eiu8">
        <w:r w:rsidDel="00000000" w:rsidR="00000000" w:rsidRPr="00000000">
          <w:rPr>
            <w:rFonts w:ascii="Times New Roman" w:cs="Times New Roman" w:eastAsia="Times New Roman" w:hAnsi="Times New Roman"/>
            <w:color w:val="1155cc"/>
            <w:u w:val="single"/>
            <w:rtl w:val="0"/>
          </w:rPr>
          <w:t xml:space="preserve">8. Miscellaneous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2235"/>
        <w:gridCol w:w="2325"/>
        <w:gridCol w:w="2280"/>
        <w:tblGridChange w:id="0">
          <w:tblGrid>
            <w:gridCol w:w="2280"/>
            <w:gridCol w:w="2235"/>
            <w:gridCol w:w="2325"/>
            <w:gridCol w:w="22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Author(s)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9/23/2014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Tonya Brenner, Jennifer Hoffman, Michael Reinitz, Michael Schmidt</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hhp2b3g5832"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vn6c2nxwi4yv" w:id="1"/>
      <w:bookmarkEnd w:id="1"/>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document exists to specify the software requirements for the functions and capabilities of the Domino’s Pizza Point of Sales Kiosk. The requirements contained in this document will serve as the foundation for the creation of Test plans to ensure that each requirement is fulfilled.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4o2n7z7rllxt" w:id="2"/>
      <w:bookmarkEnd w:id="2"/>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This SRS describes the entirety of the Domino’s Pizza® Point of Sales Kiosk software requirements. Included in the scope of this document are functionality requirements, design requirements, implementation requirements, and deployment requirements.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wsr87p408y1" w:id="3"/>
      <w:bookmarkEnd w:id="3"/>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DLL - Dynamic-Link Library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Kiosk - Domino’s Pizza Point of Sales Kiosk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PIN - Personal identification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SRS - Software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c6ebqfrq5w8" w:id="4"/>
      <w:bookmarkEnd w:id="4"/>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Requirement Specifications, 9/18/2014, Bob Tracy.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Requirement Specifications Carmax Example, 9/18/2014, Bob Tracy.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rthtow5c9zar" w:id="5"/>
      <w:bookmarkEnd w:id="5"/>
      <w:r w:rsidDel="00000000" w:rsidR="00000000" w:rsidRPr="00000000">
        <w:rPr>
          <w:rFonts w:ascii="Times New Roman" w:cs="Times New Roman" w:eastAsia="Times New Roman" w:hAnsi="Times New Roman"/>
          <w:rtl w:val="0"/>
        </w:rPr>
        <w:t xml:space="preserve">1.5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software is intended for the use of employees at Domino’s Pizza establishments. The software allows employees to take orders, create receipts, configure prices and employee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cn19ov2zxpul" w:id="6"/>
      <w:bookmarkEnd w:id="6"/>
      <w:r w:rsidDel="00000000" w:rsidR="00000000" w:rsidRPr="00000000">
        <w:rPr>
          <w:rFonts w:ascii="Times New Roman" w:cs="Times New Roman" w:eastAsia="Times New Roman" w:hAnsi="Times New Roman"/>
          <w:rtl w:val="0"/>
        </w:rPr>
        <w:t xml:space="preserve">2. Functional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software requirements reflect the decomposition of the customer’s understanding of the Domino’s Pizza Point of Sales Kiosk process used at individual Domino's Pizza establishments. The statements include requirements, requests, and non-requirements. Requirements include the verb “must” or “shall” and are used for testing and requirement traceability. Requests contain the word “should” and indicate desires for features and functionality of the software that are not absolute requirements. Non-requirements do not contain either “must”, “shall”, or  “should” language and are provided as introductory or explanatory text to promote the understanding of the software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t09i2c5jxti" w:id="7"/>
      <w:bookmarkEnd w:id="7"/>
      <w:r w:rsidDel="00000000" w:rsidR="00000000" w:rsidRPr="00000000">
        <w:rPr>
          <w:rFonts w:ascii="Times New Roman" w:cs="Times New Roman" w:eastAsia="Times New Roman" w:hAnsi="Times New Roman"/>
          <w:rtl w:val="0"/>
        </w:rPr>
        <w:t xml:space="preserve">2.1 General Screen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oioaewh7mrz" w:id="8"/>
      <w:bookmarkEnd w:id="8"/>
      <w:r w:rsidDel="00000000" w:rsidR="00000000" w:rsidRPr="00000000">
        <w:rPr>
          <w:rFonts w:ascii="Times New Roman" w:cs="Times New Roman" w:eastAsia="Times New Roman" w:hAnsi="Times New Roman"/>
          <w:color w:val="000000"/>
          <w:rtl w:val="0"/>
        </w:rPr>
        <w:t xml:space="preserve">2.1.1 General Screen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screen must be held consistent with colors and fonts that will correspond with corporate standards which promote readability and ease of use. More specifically fonts should be greater than 8pt. Fonts should not be the same color as the screen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ch4urccu950" w:id="9"/>
      <w:bookmarkEnd w:id="9"/>
      <w:r w:rsidDel="00000000" w:rsidR="00000000" w:rsidRPr="00000000">
        <w:rPr>
          <w:rFonts w:ascii="Times New Roman" w:cs="Times New Roman" w:eastAsia="Times New Roman" w:hAnsi="Times New Roman"/>
          <w:color w:val="000000"/>
          <w:rtl w:val="0"/>
        </w:rPr>
        <w:t xml:space="preserve">2.1.2 General Graphical Screen Component 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p8yjx0toe8sx" w:id="10"/>
      <w:bookmarkEnd w:id="10"/>
      <w:r w:rsidDel="00000000" w:rsidR="00000000" w:rsidRPr="00000000">
        <w:rPr>
          <w:rFonts w:ascii="Times New Roman" w:cs="Times New Roman" w:eastAsia="Times New Roman" w:hAnsi="Times New Roman"/>
          <w:color w:val="000000"/>
          <w:u w:val="none"/>
          <w:rtl w:val="0"/>
        </w:rPr>
        <w:t xml:space="preserve">2.1.2.1 Screen Interface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interface displayed on the screen must be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wi24opv1w7be" w:id="11"/>
      <w:bookmarkEnd w:id="11"/>
      <w:r w:rsidDel="00000000" w:rsidR="00000000" w:rsidRPr="00000000">
        <w:rPr>
          <w:rFonts w:ascii="Times New Roman" w:cs="Times New Roman" w:eastAsia="Times New Roman" w:hAnsi="Times New Roman"/>
          <w:color w:val="000000"/>
          <w:rtl w:val="0"/>
        </w:rPr>
        <w:t xml:space="preserve">2.1.2.1.1 Logo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Domino’s logo displayed on all screens.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wri8ennkub65" w:id="12"/>
      <w:bookmarkEnd w:id="12"/>
      <w:r w:rsidDel="00000000" w:rsidR="00000000" w:rsidRPr="00000000">
        <w:rPr>
          <w:rFonts w:ascii="Times New Roman" w:cs="Times New Roman" w:eastAsia="Times New Roman" w:hAnsi="Times New Roman"/>
          <w:color w:val="000000"/>
          <w:u w:val="none"/>
          <w:rtl w:val="0"/>
        </w:rPr>
        <w:t xml:space="preserve">2.1.2.2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Buttons must adhere to the corporate standard in terms of fonts and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997pby6of9m" w:id="13"/>
      <w:bookmarkEnd w:id="13"/>
      <w:r w:rsidDel="00000000" w:rsidR="00000000" w:rsidRPr="00000000">
        <w:rPr>
          <w:rFonts w:ascii="Times New Roman" w:cs="Times New Roman" w:eastAsia="Times New Roman" w:hAnsi="Times New Roman"/>
          <w:rtl w:val="0"/>
        </w:rPr>
        <w:t xml:space="preserve">2.2 Application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lrldmtxy87g" w:id="14"/>
      <w:bookmarkEnd w:id="14"/>
      <w:r w:rsidDel="00000000" w:rsidR="00000000" w:rsidRPr="00000000">
        <w:rPr>
          <w:rFonts w:ascii="Times New Roman" w:cs="Times New Roman" w:eastAsia="Times New Roman" w:hAnsi="Times New Roman"/>
          <w:color w:val="000000"/>
          <w:rtl w:val="0"/>
        </w:rPr>
        <w:t xml:space="preserve">2.2.1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login screen must only ask for a four digit pin. When a valid pin is provided, the application will recognize the user based on this pin.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contextualSpacing w:val="0"/>
      </w:pPr>
      <w:bookmarkStart w:colFirst="0" w:colLast="0" w:name="h.dsc8zi1uwyy7" w:id="15"/>
      <w:bookmarkEnd w:id="15"/>
      <w:r w:rsidDel="00000000" w:rsidR="00000000" w:rsidRPr="00000000">
        <w:rPr>
          <w:rFonts w:ascii="Times New Roman" w:cs="Times New Roman" w:eastAsia="Times New Roman" w:hAnsi="Times New Roman"/>
          <w:color w:val="000000"/>
          <w:rtl w:val="0"/>
        </w:rPr>
        <w:t xml:space="preserve">2.2.2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upon receiving an invalid pin must display a message alert indicating that the login attempt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rt1i719pj0q" w:id="16"/>
      <w:bookmarkEnd w:id="16"/>
      <w:r w:rsidDel="00000000" w:rsidR="00000000" w:rsidRPr="00000000">
        <w:rPr>
          <w:rFonts w:ascii="Times New Roman" w:cs="Times New Roman" w:eastAsia="Times New Roman" w:hAnsi="Times New Roman"/>
          <w:color w:val="000000"/>
          <w:rtl w:val="0"/>
        </w:rPr>
        <w:t xml:space="preserve">2.2.3 Logout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Every screen shall provide the ability to log out except the login screen. Once logged out the current user then loses authentication and the user is redirected to the login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grzz9t5gucc" w:id="17"/>
      <w:bookmarkEnd w:id="17"/>
      <w:r w:rsidDel="00000000" w:rsidR="00000000" w:rsidRPr="00000000">
        <w:rPr>
          <w:rFonts w:ascii="Times New Roman" w:cs="Times New Roman" w:eastAsia="Times New Roman" w:hAnsi="Times New Roman"/>
          <w:color w:val="000000"/>
          <w:rtl w:val="0"/>
        </w:rPr>
        <w:t xml:space="preserve">2.2.4 Logout Warning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log out is selected, a prompt shall appear with a warning that any unsaved data including order information will be lost and offer the option to confirm the logout or to return to the current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pe70tsl0l0h" w:id="18"/>
      <w:bookmarkEnd w:id="18"/>
      <w:r w:rsidDel="00000000" w:rsidR="00000000" w:rsidRPr="00000000">
        <w:rPr>
          <w:rFonts w:ascii="Times New Roman" w:cs="Times New Roman" w:eastAsia="Times New Roman" w:hAnsi="Times New Roman"/>
          <w:rtl w:val="0"/>
        </w:rPr>
        <w:t xml:space="preserve">2.3 Employee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is to denote functions that will be available to a logged in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nd0igen8ixr" w:id="19"/>
      <w:bookmarkEnd w:id="19"/>
      <w:r w:rsidDel="00000000" w:rsidR="00000000" w:rsidRPr="00000000">
        <w:rPr>
          <w:rFonts w:ascii="Times New Roman" w:cs="Times New Roman" w:eastAsia="Times New Roman" w:hAnsi="Times New Roman"/>
          <w:color w:val="000000"/>
          <w:rtl w:val="0"/>
        </w:rPr>
        <w:t xml:space="preserve">2.3.1 Employee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valid employee must be able to add, change, or delete other employees and their pins within the application. </w:t>
      </w:r>
      <w:r w:rsidDel="00000000" w:rsidR="00000000" w:rsidRPr="00000000">
        <w:rPr>
          <w:rFonts w:ascii="Times New Roman" w:cs="Times New Roman" w:eastAsia="Times New Roman" w:hAnsi="Times New Roman"/>
          <w:color w:val="38761d"/>
          <w:sz w:val="24"/>
          <w:szCs w:val="24"/>
          <w:rtl w:val="0"/>
        </w:rPr>
        <w:t xml:space="preserve">//How do we delete employee, by pin or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9aq6i2vfcwy" w:id="20"/>
      <w:bookmarkEnd w:id="20"/>
      <w:r w:rsidDel="00000000" w:rsidR="00000000" w:rsidRPr="00000000">
        <w:rPr>
          <w:rFonts w:ascii="Times New Roman" w:cs="Times New Roman" w:eastAsia="Times New Roman" w:hAnsi="Times New Roman"/>
          <w:color w:val="000000"/>
          <w:rtl w:val="0"/>
        </w:rPr>
        <w:t xml:space="preserve">2.3.2 Order 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valid employee shall have the ability to place or cancel an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8rf1qhf847" w:id="21"/>
      <w:bookmarkEnd w:id="21"/>
      <w:r w:rsidDel="00000000" w:rsidR="00000000" w:rsidRPr="00000000">
        <w:rPr>
          <w:rFonts w:ascii="Times New Roman" w:cs="Times New Roman" w:eastAsia="Times New Roman" w:hAnsi="Times New Roman"/>
          <w:rtl w:val="0"/>
        </w:rPr>
        <w:t xml:space="preserve">2.4 Order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shall be able to add between zero and one hundred pizzas to the order.</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allow the selection of one pizza size.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allow the selection of no toppings.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allow the selection of a maximum of one of each of the available toppings.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shall be able to add between zero and one hundred sodas to the order.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shall not be able to modify an order.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shall be able to complete an order provided the order meets its validation criteria. The validation criteria are as follows: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contains a minimum of one pizza or soda</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contains between zero and one hundred pizzas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contains between zero and one hundred sodas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p9lv1k9g1b9" w:id="22"/>
      <w:bookmarkEnd w:id="22"/>
      <w:r w:rsidDel="00000000" w:rsidR="00000000" w:rsidRPr="00000000">
        <w:rPr>
          <w:rFonts w:ascii="Times New Roman" w:cs="Times New Roman" w:eastAsia="Times New Roman" w:hAnsi="Times New Roman"/>
          <w:rtl w:val="0"/>
        </w:rPr>
        <w:t xml:space="preserve">2.5 Receipt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state tax shall be applied to an order when a receipt is produced.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shall produce an on-screen receipt containing a unique order identifier with the employee name, a list of items, the items’ prices, the subtotal of the items, the state sales tax, the state sales tax on the items, and the total of the items and the state sales tax. The application shall not physically print a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841yk4cejb42" w:id="23"/>
      <w:bookmarkEnd w:id="23"/>
      <w:r w:rsidDel="00000000" w:rsidR="00000000" w:rsidRPr="00000000">
        <w:rPr>
          <w:rFonts w:ascii="Times New Roman" w:cs="Times New Roman" w:eastAsia="Times New Roman" w:hAnsi="Times New Roman"/>
          <w:rtl w:val="0"/>
        </w:rPr>
        <w:t xml:space="preserve">2.6 Data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stores data about employees, pins, items, and item prices. Some of these values are configurable and need to be able to change, while other values are static.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configurable and static data shall be persistent during the execution of the application. All configurable and static data shall be persistent between executions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contextualSpacing w:val="0"/>
      </w:pPr>
      <w:bookmarkStart w:colFirst="0" w:colLast="0" w:name="h.vyxeab3sai9f" w:id="24"/>
      <w:bookmarkEnd w:id="24"/>
      <w:r w:rsidDel="00000000" w:rsidR="00000000" w:rsidRPr="00000000">
        <w:rPr>
          <w:rFonts w:ascii="Times New Roman" w:cs="Times New Roman" w:eastAsia="Times New Roman" w:hAnsi="Times New Roman"/>
          <w:color w:val="000000"/>
          <w:rtl w:val="0"/>
        </w:rPr>
        <w:t xml:space="preserve">2.6.1 Configurable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data must be configurable by any valid user within the application, including tax, to be between zero and one hundred dollars: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one pizza for each size of pizza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for one pizza topping; all toppings are the same price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one specialty pizza; all specialty pizzas are the same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one soda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employee shall be able to configure the percentage of state sales tax.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contextualSpacing w:val="0"/>
      </w:pPr>
      <w:bookmarkStart w:colFirst="0" w:colLast="0" w:name="h.c7rwgv7zjbw2" w:id="25"/>
      <w:bookmarkEnd w:id="25"/>
      <w:r w:rsidDel="00000000" w:rsidR="00000000" w:rsidRPr="00000000">
        <w:rPr>
          <w:rFonts w:ascii="Times New Roman" w:cs="Times New Roman" w:eastAsia="Times New Roman" w:hAnsi="Times New Roman"/>
          <w:color w:val="000000"/>
          <w:rtl w:val="0"/>
        </w:rPr>
        <w:t xml:space="preserve">2.6.2 Static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following data must be static: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three pizza size options: small, medium, and large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the following pizza topping options: pepperoni, sausage, ham, bacon, extra cheese, chicken, onions, green peppers, mushrooms, pineapple, and black olives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the following specialty pizza options: Meat Lovers (contains pepperoni, sausage, ham, and bacon) and Veggie Lovers (contains onions, green peppers, mushrooms, and black olives)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one soda option (two liter Soda)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m7mvqrfp3jy" w:id="26"/>
      <w:bookmarkEnd w:id="26"/>
      <w:r w:rsidDel="00000000" w:rsidR="00000000" w:rsidRPr="00000000">
        <w:rPr>
          <w:rFonts w:ascii="Times New Roman" w:cs="Times New Roman" w:eastAsia="Times New Roman" w:hAnsi="Times New Roman"/>
          <w:rtl w:val="0"/>
        </w:rPr>
        <w:t xml:space="preserve">3. System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will be very specific system requirements used by the program. All system requirements will be provided by St. Mary’s College of Maryland.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0o4ichmtodx" w:id="27"/>
      <w:bookmarkEnd w:id="27"/>
      <w:r w:rsidDel="00000000" w:rsidR="00000000" w:rsidRPr="00000000">
        <w:rPr>
          <w:rFonts w:ascii="Times New Roman" w:cs="Times New Roman" w:eastAsia="Times New Roman" w:hAnsi="Times New Roman"/>
          <w:rtl w:val="0"/>
        </w:rPr>
        <w:t xml:space="preserve">3.1 Hardware Requirements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Dell Precision T1500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Intel(R) Core(TM) i5 CPU Processor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GB of Ram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32-bit Operating System</w:t>
      </w:r>
    </w:p>
    <w:p w:rsidR="00000000" w:rsidDel="00000000" w:rsidP="00000000" w:rsidRDefault="00000000" w:rsidRPr="00000000">
      <w:pPr>
        <w:pStyle w:val="Heading2"/>
        <w:contextualSpacing w:val="0"/>
      </w:pPr>
      <w:bookmarkStart w:colFirst="0" w:colLast="0" w:name="h.1foayfpilfxw" w:id="28"/>
      <w:bookmarkEnd w:id="28"/>
      <w:r w:rsidDel="00000000" w:rsidR="00000000" w:rsidRPr="00000000">
        <w:rPr>
          <w:rFonts w:ascii="Times New Roman" w:cs="Times New Roman" w:eastAsia="Times New Roman" w:hAnsi="Times New Roman"/>
          <w:rtl w:val="0"/>
        </w:rPr>
        <w:t xml:space="preserve">3.2 Software Requirements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7 Professional - Service Pack 1</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dlmwrt4lh7s" w:id="29"/>
      <w:bookmarkEnd w:id="29"/>
      <w:r w:rsidDel="00000000" w:rsidR="00000000" w:rsidRPr="00000000">
        <w:rPr>
          <w:rFonts w:ascii="Times New Roman" w:cs="Times New Roman" w:eastAsia="Times New Roman" w:hAnsi="Times New Roman"/>
          <w:rtl w:val="0"/>
        </w:rPr>
        <w:t xml:space="preserve">4.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will be two external interfaces used by the program. A mouse and keyboard that are both compatible with the required hardware (see Section 3.1) are necessary for the use of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7736hwjcfvbh" w:id="30"/>
      <w:bookmarkEnd w:id="30"/>
      <w:r w:rsidDel="00000000" w:rsidR="00000000" w:rsidRPr="00000000">
        <w:rPr>
          <w:rFonts w:ascii="Times New Roman" w:cs="Times New Roman" w:eastAsia="Times New Roman" w:hAnsi="Times New Roman"/>
          <w:rtl w:val="0"/>
        </w:rPr>
        <w:t xml:space="preserve">4.1 Standalone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program will run standalone, not interacting with a network in any manner.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contextualSpacing w:val="0"/>
      </w:pPr>
      <w:bookmarkStart w:colFirst="0" w:colLast="0" w:name="h.ywp81pehp1sr" w:id="31"/>
      <w:bookmarkEnd w:id="31"/>
      <w:r w:rsidDel="00000000" w:rsidR="00000000" w:rsidRPr="00000000">
        <w:rPr>
          <w:rFonts w:ascii="Times New Roman" w:cs="Times New Roman" w:eastAsia="Times New Roman" w:hAnsi="Times New Roman"/>
          <w:rtl w:val="0"/>
        </w:rPr>
        <w:t xml:space="preserve">4.2 Use of Windows DLLs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program will be self-sufficient, or will use only standard Windows DLLs.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77pm6bnq62hk" w:id="32"/>
      <w:bookmarkEnd w:id="32"/>
      <w:r w:rsidDel="00000000" w:rsidR="00000000" w:rsidRPr="00000000">
        <w:rPr>
          <w:rFonts w:ascii="Times New Roman" w:cs="Times New Roman" w:eastAsia="Times New Roman" w:hAnsi="Times New Roman"/>
          <w:rtl w:val="0"/>
        </w:rPr>
        <w:t xml:space="preserve">5.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will be no formal installation process. Loading of the program shall consist of compiling the code using the Eclipse IDE mentioned in Section 3.2. The program shall respond to inputs from the user within one second. Resetting the program shall be done via the terminate button on the Eclipse IDE, then clicking the run button to re-open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hak6ox3cd42p" w:id="33"/>
      <w:bookmarkEnd w:id="33"/>
      <w:r w:rsidDel="00000000" w:rsidR="00000000" w:rsidRPr="00000000">
        <w:rPr>
          <w:rFonts w:ascii="Times New Roman" w:cs="Times New Roman" w:eastAsia="Times New Roman" w:hAnsi="Times New Roman"/>
          <w:rtl w:val="0"/>
        </w:rPr>
        <w:t xml:space="preserve">6.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project will be delivered to the customer on a flash drive and will be installed by the by our team of experts. Training will be provided to one member, Professor Bob Tracy, of the party purchasing the software. The amount of training time will be limited to a total of two hours. Documentation that will accompany the software will include an instruction manual.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minfh3aymb5z" w:id="34"/>
      <w:bookmarkEnd w:id="34"/>
      <w:r w:rsidDel="00000000" w:rsidR="00000000" w:rsidRPr="00000000">
        <w:rPr>
          <w:rFonts w:ascii="Times New Roman" w:cs="Times New Roman" w:eastAsia="Times New Roman" w:hAnsi="Times New Roman"/>
          <w:rtl w:val="0"/>
        </w:rPr>
        <w:t xml:space="preserve">7.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project dates associated with each delivery product associated with the system are as listed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SDP document first draft by 9/16/2014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 by 9/23/2014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 by 9/30/20144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  by  10/7/2014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SDP Version 2 Document by 10/21/2014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Version 2 Document by 10/23/2014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Version 2 Matrix by 10/28/2014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 Version 2 by 11/6/2014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Plan by 11/11/2014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STP Version 2 Document by 11/20/2014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list of documentation, media, etc by 12/2/2014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of product 12/9/2014 with formal presentation and source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2odwhrp5eiu8" w:id="35"/>
      <w:bookmarkEnd w:id="35"/>
      <w:r w:rsidDel="00000000" w:rsidR="00000000" w:rsidRPr="00000000">
        <w:rPr>
          <w:rFonts w:ascii="Times New Roman" w:cs="Times New Roman" w:eastAsia="Times New Roman" w:hAnsi="Times New Roman"/>
          <w:rtl w:val="0"/>
        </w:rPr>
        <w:t xml:space="preserve">8. Miscellaneous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no miscellaneous items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Mismanagement, Inc. Software 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