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70B93" w14:textId="25F45474" w:rsidR="00C61B1A" w:rsidRDefault="00C61B1A" w:rsidP="00C61B1A">
      <w:pPr>
        <w:jc w:val="center"/>
      </w:pPr>
      <w:r>
        <w:t>問題導向之資料科學與機器學習應用</w:t>
      </w:r>
      <w:r>
        <w:rPr>
          <w:rFonts w:hint="eastAsia"/>
        </w:rPr>
        <w:t>_</w:t>
      </w:r>
      <w:r w:rsidR="002B5901">
        <w:t>Final Project</w:t>
      </w:r>
    </w:p>
    <w:p w14:paraId="6583CE8E" w14:textId="72A32383" w:rsidR="00C61B1A" w:rsidRDefault="002B5901" w:rsidP="00C61B1A">
      <w:pPr>
        <w:jc w:val="center"/>
      </w:pPr>
      <w:r>
        <w:rPr>
          <w:rFonts w:hint="eastAsia"/>
        </w:rPr>
        <w:t>組員：</w:t>
      </w:r>
      <w:r>
        <w:t>N07041334</w:t>
      </w:r>
      <w:r w:rsidR="005B4CFF">
        <w:rPr>
          <w:rFonts w:hint="eastAsia"/>
        </w:rPr>
        <w:t>許</w:t>
      </w:r>
      <w:r>
        <w:rPr>
          <w:rFonts w:hint="eastAsia"/>
        </w:rPr>
        <w:t>嘉倪</w:t>
      </w:r>
      <w:r>
        <w:rPr>
          <w:rFonts w:asciiTheme="minorEastAsia" w:hAnsiTheme="minorEastAsia" w:hint="eastAsia"/>
        </w:rPr>
        <w:t>、</w:t>
      </w:r>
      <w:r w:rsidR="00C61B1A">
        <w:t>Na6084030</w:t>
      </w:r>
      <w:proofErr w:type="gramStart"/>
      <w:r w:rsidR="00C61B1A">
        <w:rPr>
          <w:rFonts w:hint="eastAsia"/>
        </w:rPr>
        <w:t>曾子秦</w:t>
      </w:r>
      <w:proofErr w:type="gramEnd"/>
      <w:r>
        <w:rPr>
          <w:rFonts w:asciiTheme="minorEastAsia" w:hAnsiTheme="minorEastAsia" w:hint="eastAsia"/>
        </w:rPr>
        <w:t>、</w:t>
      </w:r>
      <w:r w:rsidRPr="002B5901">
        <w:rPr>
          <w:rFonts w:hint="eastAsia"/>
        </w:rPr>
        <w:t xml:space="preserve">H34064024 </w:t>
      </w:r>
      <w:r w:rsidRPr="002B5901">
        <w:rPr>
          <w:rFonts w:hint="eastAsia"/>
        </w:rPr>
        <w:t>劉育瑄</w:t>
      </w:r>
    </w:p>
    <w:p w14:paraId="0B9FCC45" w14:textId="77777777" w:rsidR="002B5901" w:rsidRPr="00C61B1A" w:rsidRDefault="002B5901" w:rsidP="00C61B1A">
      <w:pPr>
        <w:jc w:val="center"/>
      </w:pPr>
    </w:p>
    <w:p w14:paraId="2F3FCF71" w14:textId="5E0D7716" w:rsidR="002B5901" w:rsidRPr="006E685A" w:rsidRDefault="002B5901" w:rsidP="006E685A">
      <w:pPr>
        <w:rPr>
          <w:b/>
          <w:bCs/>
        </w:rPr>
      </w:pPr>
      <w:r w:rsidRPr="006E685A">
        <w:rPr>
          <w:rFonts w:hint="eastAsia"/>
          <w:b/>
          <w:bCs/>
        </w:rPr>
        <w:t>資料來源：</w:t>
      </w:r>
      <w:hyperlink r:id="rId5" w:history="1">
        <w:r>
          <w:rPr>
            <w:rStyle w:val="a4"/>
          </w:rPr>
          <w:t>https://www.kaggle.com/c/titanic</w:t>
        </w:r>
      </w:hyperlink>
      <w:r w:rsidRPr="006E685A">
        <w:rPr>
          <w:b/>
          <w:bCs/>
        </w:rPr>
        <w:t xml:space="preserve"> </w:t>
      </w:r>
    </w:p>
    <w:p w14:paraId="10DD0707" w14:textId="5596D48A" w:rsidR="002B5901" w:rsidRPr="002B5901" w:rsidRDefault="006E685A" w:rsidP="002B5901">
      <w:r>
        <w:rPr>
          <w:rFonts w:hint="eastAsia"/>
          <w:b/>
          <w:bCs/>
        </w:rPr>
        <w:t>一</w:t>
      </w:r>
      <w:r>
        <w:rPr>
          <w:rFonts w:asciiTheme="minorEastAsia" w:hAnsiTheme="minorEastAsia" w:hint="eastAsia"/>
          <w:b/>
          <w:bCs/>
        </w:rPr>
        <w:t>、</w:t>
      </w:r>
      <w:r w:rsidR="002B5901" w:rsidRPr="002B5901">
        <w:rPr>
          <w:rFonts w:hint="eastAsia"/>
          <w:b/>
          <w:bCs/>
        </w:rPr>
        <w:t>資料前處理：</w:t>
      </w:r>
      <w:r w:rsidR="002B5901" w:rsidRPr="002B5901">
        <w:rPr>
          <w:b/>
          <w:bCs/>
        </w:rPr>
        <w:br/>
      </w:r>
      <w:r>
        <w:rPr>
          <w:rFonts w:hint="eastAsia"/>
        </w:rPr>
        <w:t>1.</w:t>
      </w:r>
      <w:proofErr w:type="gramStart"/>
      <w:r w:rsidR="002B5901" w:rsidRPr="002B5901">
        <w:rPr>
          <w:rFonts w:hint="eastAsia"/>
        </w:rPr>
        <w:t>將較用不到</w:t>
      </w:r>
      <w:proofErr w:type="gramEnd"/>
      <w:r w:rsidR="002B5901" w:rsidRPr="002B5901">
        <w:rPr>
          <w:rFonts w:hint="eastAsia"/>
        </w:rPr>
        <w:t>的欄位刪除</w:t>
      </w:r>
      <w:r w:rsidR="002B5901" w:rsidRPr="002B5901">
        <w:t>(</w:t>
      </w:r>
      <w:r w:rsidR="002B5901" w:rsidRPr="002B5901">
        <w:rPr>
          <w:rFonts w:hint="eastAsia"/>
        </w:rPr>
        <w:t>如</w:t>
      </w:r>
      <w:r w:rsidR="002B5901" w:rsidRPr="002B5901">
        <w:t>Cabin</w:t>
      </w:r>
      <w:r w:rsidR="002B5901" w:rsidRPr="002B5901">
        <w:rPr>
          <w:rFonts w:hint="eastAsia"/>
        </w:rPr>
        <w:t>等</w:t>
      </w:r>
      <w:r w:rsidR="002B5901" w:rsidRPr="002B5901">
        <w:t>)</w:t>
      </w:r>
    </w:p>
    <w:p w14:paraId="0A635836" w14:textId="7DF30520" w:rsidR="002B5901" w:rsidRPr="002B5901" w:rsidRDefault="006E685A" w:rsidP="006E685A">
      <w:r>
        <w:rPr>
          <w:rFonts w:hint="eastAsia"/>
        </w:rPr>
        <w:t>2.</w:t>
      </w:r>
      <w:r w:rsidR="002B5901" w:rsidRPr="002B5901">
        <w:rPr>
          <w:rFonts w:hint="eastAsia"/>
        </w:rPr>
        <w:t>將空白欄位填入中位數</w:t>
      </w:r>
    </w:p>
    <w:p w14:paraId="203BB9BB" w14:textId="7665EE61" w:rsidR="002B5901" w:rsidRPr="002B5901" w:rsidRDefault="006E685A" w:rsidP="006E685A">
      <w:r>
        <w:rPr>
          <w:rFonts w:hint="eastAsia"/>
        </w:rPr>
        <w:t>3.</w:t>
      </w:r>
      <w:r w:rsidR="002B5901" w:rsidRPr="002B5901">
        <w:rPr>
          <w:rFonts w:hint="eastAsia"/>
        </w:rPr>
        <w:t>將</w:t>
      </w:r>
      <w:r w:rsidR="002B5901" w:rsidRPr="002B5901">
        <w:t>Female</w:t>
      </w:r>
      <w:r w:rsidR="002B5901" w:rsidRPr="002B5901">
        <w:rPr>
          <w:rFonts w:hint="eastAsia"/>
        </w:rPr>
        <w:t>轉換為</w:t>
      </w:r>
      <w:r w:rsidR="002B5901" w:rsidRPr="002B5901">
        <w:t>1</w:t>
      </w:r>
      <w:r w:rsidR="002B5901" w:rsidRPr="002B5901">
        <w:rPr>
          <w:rFonts w:hint="eastAsia"/>
        </w:rPr>
        <w:t>、</w:t>
      </w:r>
      <w:r w:rsidR="002B5901" w:rsidRPr="002B5901">
        <w:t>male</w:t>
      </w:r>
      <w:r w:rsidR="002B5901" w:rsidRPr="002B5901">
        <w:rPr>
          <w:rFonts w:hint="eastAsia"/>
        </w:rPr>
        <w:t>轉換為</w:t>
      </w:r>
      <w:r w:rsidR="002B5901" w:rsidRPr="002B5901">
        <w:t>0</w:t>
      </w:r>
    </w:p>
    <w:p w14:paraId="724FBE62" w14:textId="5A43D608" w:rsidR="002B5901" w:rsidRPr="002B5901" w:rsidRDefault="006E685A" w:rsidP="006E685A">
      <w:r>
        <w:rPr>
          <w:rFonts w:hint="eastAsia"/>
        </w:rPr>
        <w:t>4.</w:t>
      </w:r>
      <w:r w:rsidR="002B5901" w:rsidRPr="002B5901">
        <w:rPr>
          <w:rFonts w:hint="eastAsia"/>
        </w:rPr>
        <w:t>將年齡分為</w:t>
      </w:r>
      <w:r w:rsidR="002B5901" w:rsidRPr="002B5901">
        <w:t>5</w:t>
      </w:r>
      <w:r w:rsidR="002B5901" w:rsidRPr="002B5901">
        <w:rPr>
          <w:rFonts w:hint="eastAsia"/>
        </w:rPr>
        <w:t>個區隔</w:t>
      </w:r>
      <w:r w:rsidR="002B5901" w:rsidRPr="002B5901">
        <w:t>:16</w:t>
      </w:r>
      <w:r w:rsidR="002B5901" w:rsidRPr="002B5901">
        <w:rPr>
          <w:rFonts w:hint="eastAsia"/>
        </w:rPr>
        <w:t>歲</w:t>
      </w:r>
      <w:r w:rsidR="002B5901" w:rsidRPr="002B5901">
        <w:t>(</w:t>
      </w:r>
      <w:r w:rsidR="002B5901" w:rsidRPr="002B5901">
        <w:rPr>
          <w:rFonts w:hint="eastAsia"/>
        </w:rPr>
        <w:t>含</w:t>
      </w:r>
      <w:r w:rsidR="002B5901" w:rsidRPr="002B5901">
        <w:t>)</w:t>
      </w:r>
      <w:r w:rsidR="002B5901" w:rsidRPr="002B5901">
        <w:rPr>
          <w:rFonts w:hint="eastAsia"/>
        </w:rPr>
        <w:t>以下</w:t>
      </w:r>
    </w:p>
    <w:p w14:paraId="7847A1B8" w14:textId="56839134" w:rsidR="002B5901" w:rsidRPr="002B5901" w:rsidRDefault="002B5901" w:rsidP="002B5901">
      <w:pPr>
        <w:pStyle w:val="a3"/>
      </w:pPr>
      <w:r w:rsidRPr="002B5901">
        <w:t xml:space="preserve"> </w:t>
      </w:r>
      <w:r w:rsidR="006E685A">
        <w:rPr>
          <w:rFonts w:hint="eastAsia"/>
        </w:rPr>
        <w:t xml:space="preserve">               </w:t>
      </w:r>
      <w:r w:rsidRPr="002B5901">
        <w:t>16</w:t>
      </w:r>
      <w:r w:rsidRPr="002B5901">
        <w:rPr>
          <w:rFonts w:hint="eastAsia"/>
        </w:rPr>
        <w:t>歲以上至</w:t>
      </w:r>
      <w:r w:rsidRPr="002B5901">
        <w:t>32</w:t>
      </w:r>
      <w:r w:rsidRPr="002B5901">
        <w:rPr>
          <w:rFonts w:hint="eastAsia"/>
        </w:rPr>
        <w:t>歲以下</w:t>
      </w:r>
      <w:r w:rsidRPr="002B5901">
        <w:t>(</w:t>
      </w:r>
      <w:r w:rsidRPr="002B5901">
        <w:rPr>
          <w:rFonts w:hint="eastAsia"/>
        </w:rPr>
        <w:t>含</w:t>
      </w:r>
      <w:r w:rsidRPr="002B5901">
        <w:t>)</w:t>
      </w:r>
    </w:p>
    <w:p w14:paraId="6F14143D" w14:textId="1844F086" w:rsidR="002B5901" w:rsidRPr="002B5901" w:rsidRDefault="002B5901" w:rsidP="002B5901">
      <w:pPr>
        <w:pStyle w:val="a3"/>
      </w:pPr>
      <w:r w:rsidRPr="002B5901">
        <w:t xml:space="preserve">   </w:t>
      </w:r>
      <w:r w:rsidR="006E685A">
        <w:rPr>
          <w:rFonts w:hint="eastAsia"/>
        </w:rPr>
        <w:t xml:space="preserve">             </w:t>
      </w:r>
      <w:r w:rsidRPr="002B5901">
        <w:t>32</w:t>
      </w:r>
      <w:r w:rsidRPr="002B5901">
        <w:rPr>
          <w:rFonts w:hint="eastAsia"/>
        </w:rPr>
        <w:t>歲以上至</w:t>
      </w:r>
      <w:r w:rsidRPr="002B5901">
        <w:t>48</w:t>
      </w:r>
      <w:r w:rsidRPr="002B5901">
        <w:rPr>
          <w:rFonts w:hint="eastAsia"/>
        </w:rPr>
        <w:t>歲以下</w:t>
      </w:r>
      <w:r w:rsidRPr="002B5901">
        <w:t>(</w:t>
      </w:r>
      <w:r w:rsidRPr="002B5901">
        <w:rPr>
          <w:rFonts w:hint="eastAsia"/>
        </w:rPr>
        <w:t>含</w:t>
      </w:r>
      <w:r w:rsidRPr="002B5901">
        <w:t>)</w:t>
      </w:r>
    </w:p>
    <w:p w14:paraId="705966DC" w14:textId="263C047D" w:rsidR="002B5901" w:rsidRPr="002B5901" w:rsidRDefault="002B5901" w:rsidP="002B5901">
      <w:pPr>
        <w:pStyle w:val="a3"/>
      </w:pPr>
      <w:r w:rsidRPr="002B5901">
        <w:t xml:space="preserve">   </w:t>
      </w:r>
      <w:r w:rsidR="006E685A">
        <w:rPr>
          <w:rFonts w:hint="eastAsia"/>
        </w:rPr>
        <w:t xml:space="preserve">             </w:t>
      </w:r>
      <w:r w:rsidRPr="002B5901">
        <w:t>48</w:t>
      </w:r>
      <w:r w:rsidRPr="002B5901">
        <w:rPr>
          <w:rFonts w:hint="eastAsia"/>
        </w:rPr>
        <w:t>歲以上至</w:t>
      </w:r>
      <w:r w:rsidRPr="002B5901">
        <w:t>64</w:t>
      </w:r>
      <w:r w:rsidRPr="002B5901">
        <w:rPr>
          <w:rFonts w:hint="eastAsia"/>
        </w:rPr>
        <w:t>歲以下</w:t>
      </w:r>
      <w:r w:rsidRPr="002B5901">
        <w:t>(</w:t>
      </w:r>
      <w:r w:rsidRPr="002B5901">
        <w:rPr>
          <w:rFonts w:hint="eastAsia"/>
        </w:rPr>
        <w:t>含</w:t>
      </w:r>
      <w:r w:rsidRPr="002B5901">
        <w:t>)</w:t>
      </w:r>
    </w:p>
    <w:p w14:paraId="30CC0C1F" w14:textId="225B7E5F" w:rsidR="002B5901" w:rsidRDefault="002B5901" w:rsidP="002B5901">
      <w:pPr>
        <w:pStyle w:val="a3"/>
      </w:pPr>
      <w:r w:rsidRPr="002B5901">
        <w:t xml:space="preserve">   </w:t>
      </w:r>
      <w:r w:rsidR="006E685A">
        <w:rPr>
          <w:rFonts w:hint="eastAsia"/>
        </w:rPr>
        <w:t xml:space="preserve">             </w:t>
      </w:r>
      <w:r w:rsidRPr="002B5901">
        <w:t>64</w:t>
      </w:r>
      <w:r w:rsidRPr="002B5901">
        <w:rPr>
          <w:rFonts w:hint="eastAsia"/>
        </w:rPr>
        <w:t>歲以上</w:t>
      </w:r>
    </w:p>
    <w:p w14:paraId="6E48ABCE" w14:textId="77777777" w:rsidR="006E685A" w:rsidRDefault="006E685A" w:rsidP="006E685A"/>
    <w:p w14:paraId="36D315E9" w14:textId="7C0BDDCB" w:rsidR="006E685A" w:rsidRDefault="006E685A" w:rsidP="006E685A">
      <w:pPr>
        <w:rPr>
          <w:rFonts w:asciiTheme="minorEastAsia" w:hAnsiTheme="minorEastAsia"/>
          <w:b/>
          <w:bCs/>
        </w:rPr>
      </w:pPr>
      <w:r w:rsidRPr="006E685A">
        <w:rPr>
          <w:noProof/>
        </w:rPr>
        <w:drawing>
          <wp:anchor distT="0" distB="0" distL="114300" distR="114300" simplePos="0" relativeHeight="251659264" behindDoc="0" locked="0" layoutInCell="1" allowOverlap="1" wp14:anchorId="38F391FC" wp14:editId="7EE885C2">
            <wp:simplePos x="0" y="0"/>
            <wp:positionH relativeFrom="column">
              <wp:posOffset>2987040</wp:posOffset>
            </wp:positionH>
            <wp:positionV relativeFrom="paragraph">
              <wp:posOffset>541020</wp:posOffset>
            </wp:positionV>
            <wp:extent cx="3253740" cy="3002280"/>
            <wp:effectExtent l="0" t="0" r="3810" b="7620"/>
            <wp:wrapSquare wrapText="bothSides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</w:t>
      </w:r>
      <w:r>
        <w:rPr>
          <w:rFonts w:asciiTheme="minorEastAsia" w:hAnsiTheme="minorEastAsia" w:hint="eastAsia"/>
        </w:rPr>
        <w:t>、</w:t>
      </w:r>
      <w:r w:rsidRPr="006E685A">
        <w:rPr>
          <w:rFonts w:asciiTheme="minorEastAsia" w:hAnsiTheme="minorEastAsia" w:hint="eastAsia"/>
          <w:b/>
          <w:bCs/>
        </w:rPr>
        <w:t>資料分析</w:t>
      </w:r>
      <w:r w:rsidRPr="006E685A">
        <w:rPr>
          <w:rFonts w:asciiTheme="minorEastAsia" w:hAnsiTheme="minorEastAsia"/>
          <w:b/>
          <w:bCs/>
        </w:rPr>
        <w:t>(</w:t>
      </w:r>
      <w:r w:rsidRPr="006E685A">
        <w:rPr>
          <w:rFonts w:asciiTheme="minorEastAsia" w:hAnsiTheme="minorEastAsia" w:hint="eastAsia"/>
          <w:b/>
          <w:bCs/>
        </w:rPr>
        <w:t>生還性別分析</w:t>
      </w:r>
      <w:r w:rsidRPr="006E685A">
        <w:rPr>
          <w:rFonts w:asciiTheme="minorEastAsia" w:hAnsiTheme="minorEastAsia"/>
          <w:b/>
          <w:bCs/>
        </w:rPr>
        <w:t>)</w:t>
      </w:r>
      <w:r>
        <w:rPr>
          <w:rFonts w:asciiTheme="minorEastAsia" w:hAnsiTheme="minorEastAsia" w:hint="eastAsia"/>
          <w:b/>
          <w:bCs/>
        </w:rPr>
        <w:t>：</w:t>
      </w:r>
      <w:r w:rsidRPr="006E68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FFC38" wp14:editId="1C543547">
                <wp:simplePos x="0" y="0"/>
                <wp:positionH relativeFrom="margin">
                  <wp:align>center</wp:align>
                </wp:positionH>
                <wp:positionV relativeFrom="paragraph">
                  <wp:posOffset>3520440</wp:posOffset>
                </wp:positionV>
                <wp:extent cx="3825240" cy="1080120"/>
                <wp:effectExtent l="0" t="0" r="22860" b="25400"/>
                <wp:wrapSquare wrapText="bothSides"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1080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F5EC5" w14:textId="77777777" w:rsidR="006E685A" w:rsidRPr="006E685A" w:rsidRDefault="006E685A" w:rsidP="006E685A">
                            <w:pPr>
                              <w:rPr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685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6E685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由以上圖表中可知，女生生還者比男性多</w:t>
                            </w:r>
                          </w:p>
                          <w:p w14:paraId="3EF38FE5" w14:textId="77777777" w:rsidR="006E685A" w:rsidRPr="006E685A" w:rsidRDefault="006E685A" w:rsidP="006E685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6E685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Pr="006E685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女性生還者機率高達</w:t>
                            </w:r>
                            <w:r w:rsidRPr="006E685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75%</w:t>
                            </w:r>
                            <w:r w:rsidRPr="006E685A">
                              <w:rPr>
                                <w:rFonts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，而男性僅有</w:t>
                            </w:r>
                            <w:r w:rsidRPr="006E685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20%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9FFC38" id="矩形 5" o:spid="_x0000_s1026" style="position:absolute;margin-left:0;margin-top:277.2pt;width:301.2pt;height:85.0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" filled="f" strokecolor="#7030a0" strokeweight="1pt">
                <v:textbox>
                  <w:txbxContent>
                    <w:p w14:paraId="4B4F5EC5" w14:textId="77777777" w:rsidR="006E685A" w:rsidRPr="006E685A" w:rsidRDefault="006E685A" w:rsidP="006E685A">
                      <w:pPr>
                        <w:rPr>
                          <w:kern w:val="0"/>
                          <w:sz w:val="20"/>
                          <w:szCs w:val="20"/>
                        </w:rPr>
                      </w:pPr>
                      <w:r w:rsidRPr="006E685A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1. </w:t>
                      </w:r>
                      <w:r w:rsidRPr="006E685A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由以上圖表中可知，女生生還者比男性多</w:t>
                      </w:r>
                    </w:p>
                    <w:p w14:paraId="3EF38FE5" w14:textId="77777777" w:rsidR="006E685A" w:rsidRPr="006E685A" w:rsidRDefault="006E685A" w:rsidP="006E685A">
                      <w:pPr>
                        <w:rPr>
                          <w:sz w:val="20"/>
                          <w:szCs w:val="18"/>
                        </w:rPr>
                      </w:pPr>
                      <w:r w:rsidRPr="006E685A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2. </w:t>
                      </w:r>
                      <w:r w:rsidRPr="006E685A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女性生還者機率高達</w:t>
                      </w:r>
                      <w:r w:rsidRPr="006E685A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75%</w:t>
                      </w:r>
                      <w:r w:rsidRPr="006E685A">
                        <w:rPr>
                          <w:rFonts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，而男性僅有</w:t>
                      </w:r>
                      <w:r w:rsidRPr="006E685A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20%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6E685A">
        <w:rPr>
          <w:noProof/>
        </w:rPr>
        <w:drawing>
          <wp:anchor distT="0" distB="0" distL="114300" distR="114300" simplePos="0" relativeHeight="251658240" behindDoc="0" locked="0" layoutInCell="1" allowOverlap="1" wp14:anchorId="2E4B97E4" wp14:editId="34DEF0E1">
            <wp:simplePos x="0" y="0"/>
            <wp:positionH relativeFrom="page">
              <wp:posOffset>289560</wp:posOffset>
            </wp:positionH>
            <wp:positionV relativeFrom="paragraph">
              <wp:posOffset>424815</wp:posOffset>
            </wp:positionV>
            <wp:extent cx="3848100" cy="2665730"/>
            <wp:effectExtent l="0" t="0" r="0" b="1270"/>
            <wp:wrapTopAndBottom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14AA4" w14:textId="2F2AAD72" w:rsidR="006E685A" w:rsidRDefault="006E685A" w:rsidP="006E685A">
      <w:pPr>
        <w:rPr>
          <w:rFonts w:asciiTheme="minorEastAsia" w:hAnsiTheme="minorEastAsia"/>
          <w:b/>
          <w:bCs/>
        </w:rPr>
      </w:pPr>
    </w:p>
    <w:p w14:paraId="134CC509" w14:textId="77777777" w:rsidR="006E685A" w:rsidRDefault="006E685A">
      <w:pPr>
        <w:widowControl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p w14:paraId="1E48101C" w14:textId="77777777" w:rsidR="00881A98" w:rsidRDefault="006E685A" w:rsidP="00881A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三、</w:t>
      </w:r>
      <w:r w:rsidRPr="006E685A">
        <w:rPr>
          <w:rFonts w:asciiTheme="minorEastAsia" w:hAnsiTheme="minorEastAsia" w:hint="eastAsia"/>
          <w:b/>
          <w:bCs/>
        </w:rPr>
        <w:t>資料分析</w:t>
      </w:r>
      <w:r w:rsidRPr="006E685A">
        <w:rPr>
          <w:rFonts w:asciiTheme="minorEastAsia" w:hAnsiTheme="minorEastAsia"/>
          <w:b/>
          <w:bCs/>
        </w:rPr>
        <w:t>(</w:t>
      </w:r>
      <w:r w:rsidRPr="006E685A">
        <w:rPr>
          <w:rFonts w:asciiTheme="minorEastAsia" w:hAnsiTheme="minorEastAsia" w:hint="eastAsia"/>
          <w:b/>
          <w:bCs/>
        </w:rPr>
        <w:t>票價</w:t>
      </w:r>
      <w:r w:rsidRPr="006E685A">
        <w:rPr>
          <w:rFonts w:asciiTheme="minorEastAsia" w:hAnsiTheme="minorEastAsia"/>
          <w:b/>
          <w:bCs/>
        </w:rPr>
        <w:t>.</w:t>
      </w:r>
      <w:r w:rsidRPr="006E685A">
        <w:rPr>
          <w:rFonts w:asciiTheme="minorEastAsia" w:hAnsiTheme="minorEastAsia" w:hint="eastAsia"/>
          <w:b/>
          <w:bCs/>
        </w:rPr>
        <w:t>艙等分析</w:t>
      </w:r>
      <w:r w:rsidRPr="006E685A">
        <w:rPr>
          <w:rFonts w:asciiTheme="minorEastAsia" w:hAnsiTheme="minorEastAsia"/>
          <w:b/>
          <w:bCs/>
        </w:rPr>
        <w:t>)</w:t>
      </w:r>
      <w:r>
        <w:rPr>
          <w:rFonts w:asciiTheme="minorEastAsia" w:hAnsiTheme="minorEastAsia" w:hint="eastAsia"/>
          <w:b/>
          <w:bCs/>
        </w:rPr>
        <w:t>：</w:t>
      </w:r>
    </w:p>
    <w:p w14:paraId="4D436FF3" w14:textId="6BDD27AD" w:rsidR="00240AA4" w:rsidRDefault="006E685A" w:rsidP="00881A98">
      <w:pPr>
        <w:jc w:val="center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/>
      </w:r>
      <w:r w:rsidRPr="006E685A">
        <w:rPr>
          <w:rFonts w:asciiTheme="minorEastAsia" w:hAnsiTheme="minorEastAsia"/>
          <w:b/>
          <w:bCs/>
          <w:noProof/>
        </w:rPr>
        <w:drawing>
          <wp:inline distT="0" distB="0" distL="0" distR="0" wp14:anchorId="0BD4DC61" wp14:editId="1EEB4CE3">
            <wp:extent cx="5274310" cy="2253615"/>
            <wp:effectExtent l="0" t="0" r="254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0C104" w14:textId="04579DBC" w:rsidR="006E685A" w:rsidRDefault="00881A98" w:rsidP="00881A98">
      <w:pPr>
        <w:jc w:val="center"/>
        <w:rPr>
          <w:rFonts w:asciiTheme="minorEastAsia" w:hAnsiTheme="minorEastAsia"/>
          <w:b/>
          <w:bCs/>
        </w:rPr>
      </w:pPr>
      <w:r w:rsidRPr="006E685A">
        <w:rPr>
          <w:rFonts w:asciiTheme="minorEastAsia" w:hAnsi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79A91" wp14:editId="2B3D3B14">
                <wp:simplePos x="0" y="0"/>
                <wp:positionH relativeFrom="margin">
                  <wp:align>left</wp:align>
                </wp:positionH>
                <wp:positionV relativeFrom="paragraph">
                  <wp:posOffset>2514600</wp:posOffset>
                </wp:positionV>
                <wp:extent cx="5112385" cy="655320"/>
                <wp:effectExtent l="0" t="0" r="12065" b="11430"/>
                <wp:wrapNone/>
                <wp:docPr id="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85" cy="655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9C641" w14:textId="77777777" w:rsidR="00881A98" w:rsidRDefault="006E685A" w:rsidP="00881A98"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Cs w:val="24"/>
                              </w:rPr>
                            </w:pP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24"/>
                                <w:szCs w:val="24"/>
                              </w:rPr>
                              <w:t>票價如同等於艙等等級，票價越高者，住的艙等越好，</w:t>
                            </w:r>
                          </w:p>
                          <w:p w14:paraId="1B853DD0" w14:textId="671047A7" w:rsidR="006E685A" w:rsidRPr="00881A98" w:rsidRDefault="006E685A" w:rsidP="00881A98">
                            <w:pPr>
                              <w:jc w:val="center"/>
                              <w:rPr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24"/>
                                <w:szCs w:val="24"/>
                              </w:rPr>
                              <w:t>能早點接收緊急的消息，也享有較優先逃生的權利，所以生還者較多。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79A91" id="_x0000_s1027" style="position:absolute;left:0;text-align:left;margin-left:0;margin-top:198pt;width:402.55pt;height:51.6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" filled="f" strokecolor="#7030a0" strokeweight="1pt">
                <v:textbox>
                  <w:txbxContent>
                    <w:p w14:paraId="7699C641" w14:textId="77777777" w:rsidR="00881A98" w:rsidRDefault="006E685A" w:rsidP="00881A98">
                      <w:pPr>
                        <w:jc w:val="center"/>
                        <w:rPr>
                          <w:color w:val="000000" w:themeColor="text1"/>
                          <w:kern w:val="24"/>
                          <w:szCs w:val="24"/>
                        </w:rPr>
                      </w:pPr>
                      <w:r w:rsidRPr="00881A98">
                        <w:rPr>
                          <w:rFonts w:hint="eastAsia"/>
                          <w:color w:val="000000" w:themeColor="text1"/>
                          <w:kern w:val="24"/>
                          <w:szCs w:val="24"/>
                        </w:rPr>
                        <w:t>票價如同等於艙等等級，票價越高者，住的艙等越好，</w:t>
                      </w:r>
                    </w:p>
                    <w:p w14:paraId="1B853DD0" w14:textId="671047A7" w:rsidR="006E685A" w:rsidRPr="00881A98" w:rsidRDefault="006E685A" w:rsidP="00881A98">
                      <w:pPr>
                        <w:jc w:val="center"/>
                        <w:rPr>
                          <w:kern w:val="0"/>
                          <w:sz w:val="18"/>
                          <w:szCs w:val="18"/>
                        </w:rPr>
                      </w:pPr>
                      <w:r w:rsidRPr="00881A98">
                        <w:rPr>
                          <w:rFonts w:hint="eastAsia"/>
                          <w:color w:val="000000" w:themeColor="text1"/>
                          <w:kern w:val="24"/>
                          <w:szCs w:val="24"/>
                        </w:rPr>
                        <w:t>能早點接收緊急的消息，也享有較優先逃生的權利，所以生還者較多。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85A" w:rsidRPr="006E685A">
        <w:rPr>
          <w:rFonts w:asciiTheme="minorEastAsia" w:hAnsiTheme="minorEastAsia"/>
          <w:b/>
          <w:bCs/>
          <w:noProof/>
        </w:rPr>
        <w:drawing>
          <wp:inline distT="0" distB="0" distL="0" distR="0" wp14:anchorId="6C23E7D8" wp14:editId="38824241">
            <wp:extent cx="2483048" cy="2448272"/>
            <wp:effectExtent l="0" t="0" r="0" b="952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48" cy="244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88751" w14:textId="77777777" w:rsidR="00881A98" w:rsidRDefault="00881A98" w:rsidP="00881A98">
      <w:pPr>
        <w:rPr>
          <w:rFonts w:asciiTheme="minorEastAsia" w:hAnsiTheme="minorEastAsia"/>
          <w:b/>
          <w:bCs/>
        </w:rPr>
      </w:pPr>
    </w:p>
    <w:p w14:paraId="77FD6D48" w14:textId="13ABD58B" w:rsidR="006E685A" w:rsidRDefault="006E685A" w:rsidP="006E685A">
      <w:pPr>
        <w:rPr>
          <w:rFonts w:asciiTheme="minorEastAsia" w:hAnsiTheme="minorEastAsia"/>
          <w:b/>
          <w:bCs/>
        </w:rPr>
      </w:pPr>
    </w:p>
    <w:p w14:paraId="422BE1EE" w14:textId="288744A8" w:rsidR="00881A98" w:rsidRPr="00881A98" w:rsidRDefault="00881A98" w:rsidP="00881A98">
      <w:pPr>
        <w:rPr>
          <w:rFonts w:asciiTheme="minorEastAsia" w:hAnsiTheme="minorEastAsia"/>
        </w:rPr>
      </w:pPr>
    </w:p>
    <w:p w14:paraId="68619AE0" w14:textId="037F65E9" w:rsidR="00881A98" w:rsidRPr="00881A98" w:rsidRDefault="00881A98" w:rsidP="00881A98">
      <w:pPr>
        <w:rPr>
          <w:rFonts w:asciiTheme="minorEastAsia" w:hAnsiTheme="minorEastAsia"/>
        </w:rPr>
      </w:pPr>
    </w:p>
    <w:p w14:paraId="497549A6" w14:textId="33975360" w:rsidR="00881A98" w:rsidRDefault="00881A98" w:rsidP="00881A98">
      <w:pPr>
        <w:rPr>
          <w:rFonts w:asciiTheme="minorEastAsia" w:hAnsiTheme="minorEastAsia"/>
          <w:b/>
          <w:bCs/>
        </w:rPr>
      </w:pPr>
    </w:p>
    <w:p w14:paraId="4F665D32" w14:textId="3FC41040" w:rsidR="00881A98" w:rsidRDefault="00881A98" w:rsidP="00881A98">
      <w:pPr>
        <w:rPr>
          <w:rFonts w:asciiTheme="minorEastAsia" w:hAnsiTheme="minorEastAsia"/>
        </w:rPr>
      </w:pPr>
    </w:p>
    <w:p w14:paraId="5FB04F66" w14:textId="77777777" w:rsidR="00881A98" w:rsidRDefault="00881A98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FBF0F8A" w14:textId="57F2468E" w:rsidR="00881A98" w:rsidRDefault="00881A98" w:rsidP="00881A98">
      <w:pPr>
        <w:rPr>
          <w:rFonts w:asciiTheme="minorEastAsia" w:hAnsiTheme="minorEastAsia"/>
          <w:b/>
          <w:bCs/>
        </w:rPr>
      </w:pPr>
      <w:r w:rsidRPr="00881A98">
        <w:rPr>
          <w:rFonts w:asciiTheme="minorEastAsia" w:hAnsiTheme="minorEastAsia"/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EF866DA" wp14:editId="66DCE456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274310" cy="2246630"/>
            <wp:effectExtent l="0" t="0" r="2540" b="127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81A98">
        <w:rPr>
          <w:rFonts w:asciiTheme="minorEastAsia" w:hAnsiTheme="minorEastAsia" w:hint="eastAsia"/>
          <w:b/>
          <w:bCs/>
        </w:rPr>
        <w:t>四、資料分析</w:t>
      </w:r>
      <w:r w:rsidRPr="00881A98">
        <w:rPr>
          <w:rFonts w:asciiTheme="minorEastAsia" w:hAnsiTheme="minorEastAsia"/>
          <w:b/>
          <w:bCs/>
        </w:rPr>
        <w:t>(</w:t>
      </w:r>
      <w:r w:rsidRPr="00881A98">
        <w:rPr>
          <w:rFonts w:asciiTheme="minorEastAsia" w:hAnsiTheme="minorEastAsia" w:hint="eastAsia"/>
          <w:b/>
          <w:bCs/>
        </w:rPr>
        <w:t>年齡分析</w:t>
      </w:r>
      <w:r w:rsidRPr="00881A98">
        <w:rPr>
          <w:rFonts w:asciiTheme="minorEastAsia" w:hAnsiTheme="minorEastAsia"/>
          <w:b/>
          <w:bCs/>
        </w:rPr>
        <w:t>)</w:t>
      </w:r>
      <w:r>
        <w:rPr>
          <w:rFonts w:asciiTheme="minorEastAsia" w:hAnsiTheme="minorEastAsia" w:hint="eastAsia"/>
          <w:b/>
          <w:bCs/>
        </w:rPr>
        <w:t>：</w:t>
      </w:r>
    </w:p>
    <w:p w14:paraId="0489AB01" w14:textId="380CF127" w:rsidR="00881A98" w:rsidRDefault="009F531E">
      <w:pPr>
        <w:widowControl/>
        <w:rPr>
          <w:rFonts w:asciiTheme="minorEastAsia" w:hAnsiTheme="minorEastAsia"/>
          <w:b/>
          <w:bCs/>
        </w:rPr>
      </w:pPr>
      <w:r w:rsidRPr="007C5025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9601A" wp14:editId="735706D5">
                <wp:simplePos x="0" y="0"/>
                <wp:positionH relativeFrom="margin">
                  <wp:align>center</wp:align>
                </wp:positionH>
                <wp:positionV relativeFrom="paragraph">
                  <wp:posOffset>2952750</wp:posOffset>
                </wp:positionV>
                <wp:extent cx="6027420" cy="1219200"/>
                <wp:effectExtent l="0" t="0" r="11430" b="19050"/>
                <wp:wrapNone/>
                <wp:docPr id="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1219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6F5AC" w14:textId="77777777" w:rsidR="00881A98" w:rsidRPr="00881A98" w:rsidRDefault="00881A98" w:rsidP="00881A9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由上圖中可知，生還者分佈在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40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歲以下，死亡者則在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16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歲以上至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70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歲以下。</w:t>
                            </w:r>
                          </w:p>
                          <w:p w14:paraId="4E95D163" w14:textId="77777777" w:rsidR="00881A98" w:rsidRDefault="00881A98" w:rsidP="00881A9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有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0~8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歲及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72~80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歲的生還者，且以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20~40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歲的生還者</w:t>
                            </w:r>
                            <w:proofErr w:type="gramStart"/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佔</w:t>
                            </w:r>
                            <w:proofErr w:type="gramEnd"/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多數，</w:t>
                            </w:r>
                          </w:p>
                          <w:p w14:paraId="3B1BC4B1" w14:textId="7363969C" w:rsidR="00881A98" w:rsidRPr="00881A98" w:rsidRDefault="00881A98" w:rsidP="00881A98">
                            <w:pPr>
                              <w:ind w:left="360"/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由此推測，小孩、老人可優先搭船逃生，而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20~40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歲的生還者有可能是帶著</w:t>
                            </w:r>
                            <w:r w:rsidRPr="00881A98">
                              <w:rPr>
                                <w:color w:val="000000" w:themeColor="text1"/>
                                <w:kern w:val="0"/>
                                <w:szCs w:val="24"/>
                              </w:rPr>
                              <w:t>0~8</w:t>
                            </w:r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歲的孩童，所以</w:t>
                            </w:r>
                            <w:proofErr w:type="gramStart"/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佔</w:t>
                            </w:r>
                            <w:proofErr w:type="gramEnd"/>
                            <w:r w:rsidRPr="00881A98">
                              <w:rPr>
                                <w:rFonts w:hint="eastAsia"/>
                                <w:color w:val="000000" w:themeColor="text1"/>
                                <w:kern w:val="0"/>
                                <w:szCs w:val="24"/>
                              </w:rPr>
                              <w:t>最多數。</w:t>
                            </w:r>
                          </w:p>
                          <w:p w14:paraId="5736E8A9" w14:textId="7B61CCAF" w:rsidR="00881A98" w:rsidRPr="00881A98" w:rsidRDefault="00881A98" w:rsidP="00881A98">
                            <w:pPr>
                              <w:rPr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9601A" id="_x0000_s1028" style="position:absolute;margin-left:0;margin-top:232.5pt;width:474.6pt;height:9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" filled="f" strokecolor="#7030a0" strokeweight="1pt">
                <v:textbox>
                  <w:txbxContent>
                    <w:p w14:paraId="7856F5AC" w14:textId="77777777" w:rsidR="00881A98" w:rsidRPr="00881A98" w:rsidRDefault="00881A98" w:rsidP="00881A98">
                      <w:pPr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kern w:val="0"/>
                          <w:szCs w:val="24"/>
                        </w:rPr>
                      </w:pP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由上圖中可知，生還者分佈在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40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歲以下，死亡者則在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16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歲以上至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70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歲以下。</w:t>
                      </w:r>
                    </w:p>
                    <w:p w14:paraId="4E95D163" w14:textId="77777777" w:rsidR="00881A98" w:rsidRDefault="00881A98" w:rsidP="00881A98">
                      <w:pPr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kern w:val="0"/>
                          <w:szCs w:val="24"/>
                        </w:rPr>
                      </w:pP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有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0~8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歲及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72~80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歲的生還者，且以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20~40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歲的生還者</w:t>
                      </w:r>
                      <w:proofErr w:type="gramStart"/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佔</w:t>
                      </w:r>
                      <w:proofErr w:type="gramEnd"/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多數，</w:t>
                      </w:r>
                    </w:p>
                    <w:p w14:paraId="3B1BC4B1" w14:textId="7363969C" w:rsidR="00881A98" w:rsidRPr="00881A98" w:rsidRDefault="00881A98" w:rsidP="00881A98">
                      <w:pPr>
                        <w:ind w:left="360"/>
                        <w:rPr>
                          <w:color w:val="000000" w:themeColor="text1"/>
                          <w:kern w:val="0"/>
                          <w:szCs w:val="24"/>
                        </w:rPr>
                      </w:pP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由此推測，小孩、老人可優先搭船逃生，而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20~40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歲的生還者有可能是帶著</w:t>
                      </w:r>
                      <w:r w:rsidRPr="00881A98">
                        <w:rPr>
                          <w:color w:val="000000" w:themeColor="text1"/>
                          <w:kern w:val="0"/>
                          <w:szCs w:val="24"/>
                        </w:rPr>
                        <w:t>0~8</w:t>
                      </w:r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歲的孩童，所以</w:t>
                      </w:r>
                      <w:proofErr w:type="gramStart"/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佔</w:t>
                      </w:r>
                      <w:proofErr w:type="gramEnd"/>
                      <w:r w:rsidRPr="00881A98">
                        <w:rPr>
                          <w:rFonts w:hint="eastAsia"/>
                          <w:color w:val="000000" w:themeColor="text1"/>
                          <w:kern w:val="0"/>
                          <w:szCs w:val="24"/>
                        </w:rPr>
                        <w:t>最多數。</w:t>
                      </w:r>
                    </w:p>
                    <w:p w14:paraId="5736E8A9" w14:textId="7B61CCAF" w:rsidR="00881A98" w:rsidRPr="00881A98" w:rsidRDefault="00881A98" w:rsidP="00881A98">
                      <w:pPr>
                        <w:rPr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1A98">
        <w:rPr>
          <w:rFonts w:asciiTheme="minorEastAsia" w:hAnsiTheme="minorEastAsia"/>
          <w:b/>
          <w:bCs/>
        </w:rPr>
        <w:br w:type="page"/>
      </w:r>
      <w:bookmarkStart w:id="0" w:name="_GoBack"/>
      <w:bookmarkEnd w:id="0"/>
    </w:p>
    <w:p w14:paraId="7714118D" w14:textId="05CE38BF" w:rsidR="00881A98" w:rsidRPr="007C5025" w:rsidRDefault="00881A98" w:rsidP="00881A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lastRenderedPageBreak/>
        <w:t>五、遇到的問題：</w:t>
      </w:r>
      <w:r>
        <w:rPr>
          <w:rFonts w:asciiTheme="minorEastAsia" w:hAnsiTheme="minorEastAsia"/>
          <w:b/>
          <w:bCs/>
        </w:rPr>
        <w:br/>
      </w:r>
      <w:r w:rsidRPr="007C5025">
        <w:rPr>
          <w:rFonts w:asciiTheme="minorEastAsia" w:hAnsiTheme="minorEastAsia" w:hint="eastAsia"/>
        </w:rPr>
        <w:t>1.沒有準確率</w:t>
      </w:r>
    </w:p>
    <w:p w14:paraId="50EFD85F" w14:textId="48EDB49B" w:rsidR="00881A98" w:rsidRDefault="00881A98" w:rsidP="00881A98">
      <w:pPr>
        <w:rPr>
          <w:rFonts w:asciiTheme="minorEastAsia" w:hAnsiTheme="minorEastAsia"/>
        </w:rPr>
      </w:pPr>
      <w:r w:rsidRPr="007C5025">
        <w:rPr>
          <w:rFonts w:asciiTheme="minorEastAsia" w:hAnsiTheme="minorEastAsia" w:hint="eastAsia"/>
        </w:rPr>
        <w:t>2.</w:t>
      </w:r>
      <w:r w:rsidR="007C5025" w:rsidRPr="007C5025">
        <w:rPr>
          <w:rFonts w:asciiTheme="minorEastAsia" w:hAnsiTheme="minorEastAsia" w:hint="eastAsia"/>
        </w:rPr>
        <w:t>決策樹後的圖無法輸出</w:t>
      </w:r>
    </w:p>
    <w:p w14:paraId="623688C8" w14:textId="03DF8165" w:rsidR="007C5025" w:rsidRDefault="007C5025" w:rsidP="00881A98">
      <w:pPr>
        <w:rPr>
          <w:rFonts w:asciiTheme="minorEastAsia" w:hAnsiTheme="minorEastAsia"/>
        </w:rPr>
      </w:pPr>
    </w:p>
    <w:p w14:paraId="2CB6C470" w14:textId="64965FAB" w:rsidR="007C5025" w:rsidRPr="007C5025" w:rsidRDefault="007C5025" w:rsidP="00881A98">
      <w:pPr>
        <w:rPr>
          <w:rFonts w:asciiTheme="minorEastAsia" w:hAnsiTheme="minorEastAsia"/>
          <w:b/>
          <w:bCs/>
        </w:rPr>
      </w:pPr>
      <w:r w:rsidRPr="007C5025">
        <w:rPr>
          <w:rFonts w:asciiTheme="minorEastAsia" w:hAnsiTheme="minorEastAsia" w:hint="eastAsia"/>
          <w:b/>
          <w:bCs/>
        </w:rPr>
        <w:t>六、對這堂課的建議與希望學到的東西：</w:t>
      </w:r>
    </w:p>
    <w:p w14:paraId="241A7E6B" w14:textId="77777777" w:rsidR="007C5025" w:rsidRPr="007C5025" w:rsidRDefault="007C5025" w:rsidP="00881A98">
      <w:pPr>
        <w:rPr>
          <w:rFonts w:asciiTheme="minorEastAsia" w:hAnsiTheme="minorEastAsia"/>
        </w:rPr>
      </w:pPr>
      <w:r w:rsidRPr="007C5025">
        <w:rPr>
          <w:rFonts w:asciiTheme="minorEastAsia" w:hAnsiTheme="minorEastAsia" w:hint="eastAsia"/>
        </w:rPr>
        <w:t>1.希望可以在開課前先公告修課學生應具備之知識，或者調查上課學生的背景以製作教材。</w:t>
      </w:r>
    </w:p>
    <w:p w14:paraId="4C1A4D75" w14:textId="19D91525" w:rsidR="00881A98" w:rsidRPr="007C5025" w:rsidRDefault="007C5025" w:rsidP="00881A98">
      <w:pPr>
        <w:rPr>
          <w:rFonts w:asciiTheme="minorEastAsia" w:hAnsiTheme="minorEastAsia"/>
        </w:rPr>
      </w:pPr>
      <w:r w:rsidRPr="007C5025">
        <w:rPr>
          <w:rFonts w:asciiTheme="minorEastAsia" w:hAnsiTheme="minorEastAsia" w:hint="eastAsia"/>
        </w:rPr>
        <w:t>2.希望老師的講義與助教操作實作的內容可以相符，降低落差。</w:t>
      </w:r>
    </w:p>
    <w:p w14:paraId="15A236FB" w14:textId="692B1146" w:rsidR="00881A98" w:rsidRPr="007C5025" w:rsidRDefault="00881A98" w:rsidP="00881A98">
      <w:pPr>
        <w:rPr>
          <w:rFonts w:asciiTheme="minorEastAsia" w:hAnsiTheme="minorEastAsia"/>
          <w:b/>
          <w:bCs/>
        </w:rPr>
      </w:pPr>
    </w:p>
    <w:sectPr w:rsidR="00881A98" w:rsidRPr="007C50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B23"/>
    <w:multiLevelType w:val="hybridMultilevel"/>
    <w:tmpl w:val="620CE384"/>
    <w:lvl w:ilvl="0" w:tplc="DF52F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D26D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3EC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FE0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AE5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504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085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F419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96D93"/>
    <w:multiLevelType w:val="hybridMultilevel"/>
    <w:tmpl w:val="BB20411A"/>
    <w:lvl w:ilvl="0" w:tplc="0846B0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3812A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FA7A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CED5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434F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C0EE8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BC1A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0CD9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BA37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435745C"/>
    <w:multiLevelType w:val="hybridMultilevel"/>
    <w:tmpl w:val="94A2A7A6"/>
    <w:lvl w:ilvl="0" w:tplc="F54040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860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3C9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6D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E56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C2EE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960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6A9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C8B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324E7"/>
    <w:multiLevelType w:val="hybridMultilevel"/>
    <w:tmpl w:val="CA4C5D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194F6B"/>
    <w:multiLevelType w:val="hybridMultilevel"/>
    <w:tmpl w:val="07BAE08E"/>
    <w:lvl w:ilvl="0" w:tplc="C25241A0">
      <w:start w:val="1"/>
      <w:numFmt w:val="lowerLetter"/>
      <w:lvlText w:val="(%1)"/>
      <w:lvlJc w:val="left"/>
      <w:pPr>
        <w:ind w:left="5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5" w15:restartNumberingAfterBreak="0">
    <w:nsid w:val="5B8840C4"/>
    <w:multiLevelType w:val="hybridMultilevel"/>
    <w:tmpl w:val="44B06F24"/>
    <w:lvl w:ilvl="0" w:tplc="6BC871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8C5B39"/>
    <w:multiLevelType w:val="hybridMultilevel"/>
    <w:tmpl w:val="AF3E78D2"/>
    <w:lvl w:ilvl="0" w:tplc="872E6FB0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7C2632CE">
      <w:start w:val="2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985E5B"/>
    <w:multiLevelType w:val="hybridMultilevel"/>
    <w:tmpl w:val="01E29A98"/>
    <w:lvl w:ilvl="0" w:tplc="447E1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E846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494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528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3669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0C44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C464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EEA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EE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1A"/>
    <w:rsid w:val="00240AA4"/>
    <w:rsid w:val="00247C57"/>
    <w:rsid w:val="002661C3"/>
    <w:rsid w:val="002B5901"/>
    <w:rsid w:val="003C3192"/>
    <w:rsid w:val="005B4CFF"/>
    <w:rsid w:val="006E685A"/>
    <w:rsid w:val="007C5025"/>
    <w:rsid w:val="00881A98"/>
    <w:rsid w:val="00945EB8"/>
    <w:rsid w:val="009663B6"/>
    <w:rsid w:val="009F531E"/>
    <w:rsid w:val="00BF5EDA"/>
    <w:rsid w:val="00C61B1A"/>
    <w:rsid w:val="00E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2C1"/>
  <w15:chartTrackingRefBased/>
  <w15:docId w15:val="{690DA997-F075-4776-AF8A-BFEDCD67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B1A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240A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7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3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c/titani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子秦 曾</dc:creator>
  <cp:keywords/>
  <dc:description/>
  <cp:lastModifiedBy>育瑄 劉</cp:lastModifiedBy>
  <cp:revision>4</cp:revision>
  <dcterms:created xsi:type="dcterms:W3CDTF">2019-07-05T05:27:00Z</dcterms:created>
  <dcterms:modified xsi:type="dcterms:W3CDTF">2019-07-05T05:33:00Z</dcterms:modified>
</cp:coreProperties>
</file>