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0D1B2A"/>
          <w:sz w:val="52"/>
          <w:szCs w:val="52"/>
        </w:rPr>
        <w:t xml:space="preserve">Day 4 — Frontend Restructure</w:t>
      </w:r>
    </w:p>
    <w:p>
      <w:pPr>
        <w:spacing w:after="80" w:before="0"/>
      </w:pPr>
      <w:r>
        <w:rPr>
          <w:rFonts w:ascii="Arial" w:cs="Arial" w:eastAsia="Arial" w:hAnsi="Arial"/>
          <w:color w:val="555555"/>
          <w:sz w:val="24"/>
          <w:szCs w:val="24"/>
        </w:rPr>
        <w:t xml:space="preserve">Phase 1 · Folio College Basketball Fantasy Game</w:t>
      </w:r>
    </w:p>
    <w:p>
      <w:pPr>
        <w:spacing w:after="320" w:before="0"/>
      </w:pPr>
      <w:r>
        <w:rPr>
          <w:rFonts w:ascii="Arial" w:cs="Arial" w:eastAsia="Arial" w:hAnsi="Arial"/>
          <w:color w:val="888888"/>
          <w:sz w:val="22"/>
          <w:szCs w:val="22"/>
        </w:rPr>
        <w:t xml:space="preserve">Completed: May 5, 2026</w:t>
      </w:r>
    </w:p>
    <w:p>
      <w:pPr>
        <w:pStyle w:val="Heading1"/>
        <w:spacing w:after="160" w:before="320"/>
      </w:pPr>
      <w:r>
        <w:rPr>
          <w:rFonts w:ascii="Arial" w:cs="Arial" w:eastAsia="Arial" w:hAnsi="Arial"/>
          <w:b/>
          <w:bCs/>
          <w:color w:val="0D1B2A"/>
          <w:sz w:val="32"/>
          <w:szCs w:val="32"/>
        </w:rPr>
        <w:t xml:space="preserve">Summary</w:t>
      </w:r>
    </w:p>
    <w:p>
      <w:pPr>
        <w:spacing w:after="80" w:before="80"/>
      </w:pPr>
      <w:r>
        <w:rPr>
          <w:rFonts w:ascii="Arial" w:cs="Arial" w:eastAsia="Arial" w:hAnsi="Arial"/>
          <w:sz w:val="22"/>
          <w:szCs w:val="22"/>
        </w:rPr>
        <w:t xml:space="preserve">Day 4 broke the monolithic App.jsx (≈1,000 lines) into a routed, component-based architecture. React Router was installed and wired to seven named routes. Six UI components were extracted into src/components/, four stub pages were created in src/pages/ for future days, shared game logic was moved to a utility module, and supabase.js was extended with a getTeams() function that delegates to the dataProvider layer. The production build passes with no errors.</w:t>
      </w:r>
    </w:p>
    <w:p>
      <w:pPr>
        <w:spacing w:after="80" w:before="80"/>
      </w:pPr>
    </w:p>
    <w:p>
      <w:pPr>
        <w:pStyle w:val="Heading1"/>
        <w:spacing w:after="160" w:before="320"/>
      </w:pPr>
      <w:r>
        <w:rPr>
          <w:rFonts w:ascii="Arial" w:cs="Arial" w:eastAsia="Arial" w:hAnsi="Arial"/>
          <w:b/>
          <w:bCs/>
          <w:color w:val="0D1B2A"/>
          <w:sz w:val="32"/>
          <w:szCs w:val="32"/>
        </w:rPr>
        <w:t xml:space="preserve">What Was Done</w:t>
      </w:r>
    </w:p>
    <w:p>
      <w:pPr>
        <w:pStyle w:val="Heading2"/>
        <w:spacing w:after="120" w:before="240"/>
      </w:pPr>
      <w:r>
        <w:rPr>
          <w:rFonts w:ascii="Arial" w:cs="Arial" w:eastAsia="Arial" w:hAnsi="Arial"/>
          <w:b/>
          <w:bCs/>
          <w:color w:val="1D9E75"/>
          <w:sz w:val="26"/>
          <w:szCs w:val="26"/>
        </w:rPr>
        <w:t xml:space="preserve">1. Package Installation</w:t>
      </w:r>
    </w:p>
    <w:p>
      <w:pPr>
        <w:spacing w:after="80" w:before="80"/>
      </w:pPr>
      <w:r>
        <w:rPr>
          <w:rFonts w:ascii="Arial" w:cs="Arial" w:eastAsia="Arial" w:hAnsi="Arial"/>
          <w:sz w:val="22"/>
          <w:szCs w:val="22"/>
        </w:rPr>
        <w:t xml:space="preserve">Both react-router-dom and @supabase/supabase-js were absent from frontend/package.json despite being referenced in Day 1 notes. Both were installed before any routing work began:</w:t>
      </w:r>
    </w:p>
    <w:p>
      <w:pPr>
        <w:spacing w:after="40" w:before="40"/>
        <w:ind w:left="720"/>
      </w:pPr>
      <w:r>
        <w:rPr>
          <w:rFonts w:ascii="Courier New" w:cs="Courier New" w:eastAsia="Courier New" w:hAnsi="Courier New"/>
          <w:color w:val="2E4057"/>
          <w:sz w:val="18"/>
          <w:szCs w:val="18"/>
        </w:rPr>
        <w:t xml:space="preserve">npm install react-router-dom @supabase/supabase-js</w:t>
      </w:r>
    </w:p>
    <w:p>
      <w:pPr>
        <w:spacing w:after="80" w:before="80"/>
      </w:pPr>
    </w:p>
    <w:p>
      <w:pPr>
        <w:pStyle w:val="Heading2"/>
        <w:spacing w:after="120" w:before="240"/>
      </w:pPr>
      <w:r>
        <w:rPr>
          <w:rFonts w:ascii="Arial" w:cs="Arial" w:eastAsia="Arial" w:hAnsi="Arial"/>
          <w:b/>
          <w:bCs/>
          <w:color w:val="1D9E75"/>
          <w:sz w:val="26"/>
          <w:szCs w:val="26"/>
        </w:rPr>
        <w:t xml:space="preserve">2. Shared Utility: src/lib/gameUtils.js</w:t>
      </w:r>
    </w:p>
    <w:p>
      <w:pPr>
        <w:spacing w:after="80" w:before="80"/>
      </w:pPr>
      <w:r>
        <w:rPr>
          <w:rFonts w:ascii="Arial" w:cs="Arial" w:eastAsia="Arial" w:hAnsi="Arial"/>
          <w:sz w:val="22"/>
          <w:szCs w:val="22"/>
        </w:rPr>
        <w:t xml:space="preserve">Constants and pure functions shared across multiple components were extracted from App.jsx into a dedicated module. This prevents circular imports as the component tree grows.</w:t>
      </w:r>
    </w:p>
    <w:p>
      <w:pPr>
        <w:spacing w:after="80" w:before="80"/>
      </w:pPr>
      <w:r>
        <w:rPr>
          <w:rFonts w:ascii="Arial" w:cs="Arial" w:eastAsia="Arial" w:hAnsi="Arial"/>
          <w:b/>
          <w:bCs/>
          <w:sz w:val="22"/>
          <w:szCs w:val="22"/>
        </w:rPr>
        <w:t xml:space="preserve">Exports:</w:t>
      </w:r>
    </w:p>
    <w:p>
      <w:pPr>
        <w:pStyle w:val="ListParagraph"/>
        <w:numPr>
          <w:ilvl w:val="0"/>
          <w:numId w:val="2"/>
        </w:numPr>
        <w:spacing w:after="40" w:before="40"/>
      </w:pPr>
      <w:r>
        <w:rPr>
          <w:rFonts w:ascii="Arial" w:cs="Arial" w:eastAsia="Arial" w:hAnsi="Arial"/>
          <w:sz w:val="22"/>
          <w:szCs w:val="22"/>
        </w:rPr>
        <w:t xml:space="preserve">calcShares(adjEM) — computes total share count for a team</w:t>
      </w:r>
    </w:p>
    <w:p>
      <w:pPr>
        <w:pStyle w:val="ListParagraph"/>
        <w:numPr>
          <w:ilvl w:val="0"/>
          <w:numId w:val="2"/>
        </w:numPr>
        <w:spacing w:after="40" w:before="40"/>
      </w:pPr>
      <w:r>
        <w:rPr>
          <w:rFonts w:ascii="Arial" w:cs="Arial" w:eastAsia="Arial" w:hAnsi="Arial"/>
          <w:sz w:val="22"/>
          <w:szCs w:val="22"/>
        </w:rPr>
        <w:t xml:space="preserve">sharePrice(adjEM) — computes price per share</w:t>
      </w:r>
    </w:p>
    <w:p>
      <w:pPr>
        <w:pStyle w:val="ListParagraph"/>
        <w:numPr>
          <w:ilvl w:val="0"/>
          <w:numId w:val="2"/>
        </w:numPr>
        <w:spacing w:after="40" w:before="40"/>
      </w:pPr>
      <w:r>
        <w:rPr>
          <w:rFonts w:ascii="Arial" w:cs="Arial" w:eastAsia="Arial" w:hAnsi="Arial"/>
          <w:sz w:val="22"/>
          <w:szCs w:val="22"/>
        </w:rPr>
        <w:t xml:space="preserve">TEAM_COLORS — 20-color palette array</w:t>
      </w:r>
    </w:p>
    <w:p>
      <w:pPr>
        <w:pStyle w:val="ListParagraph"/>
        <w:numPr>
          <w:ilvl w:val="0"/>
          <w:numId w:val="2"/>
        </w:numPr>
        <w:spacing w:after="40" w:before="40"/>
      </w:pPr>
      <w:r>
        <w:rPr>
          <w:rFonts w:ascii="Arial" w:cs="Arial" w:eastAsia="Arial" w:hAnsi="Arial"/>
          <w:sz w:val="22"/>
          <w:szCs w:val="22"/>
        </w:rPr>
        <w:t xml:space="preserve">teamColor(idx) — maps portfolio index to color</w:t>
      </w:r>
    </w:p>
    <w:p>
      <w:pPr>
        <w:spacing w:after="80" w:before="80"/>
      </w:pPr>
    </w:p>
    <w:p>
      <w:pPr>
        <w:pStyle w:val="Heading2"/>
        <w:spacing w:after="120" w:before="240"/>
      </w:pPr>
      <w:r>
        <w:rPr>
          <w:rFonts w:ascii="Arial" w:cs="Arial" w:eastAsia="Arial" w:hAnsi="Arial"/>
          <w:b/>
          <w:bCs/>
          <w:color w:val="1D9E75"/>
          <w:sz w:val="26"/>
          <w:szCs w:val="26"/>
        </w:rPr>
        <w:t xml:space="preserve">3. Component Extraction: src/components/</w:t>
      </w:r>
    </w:p>
    <w:p>
      <w:pPr>
        <w:spacing w:after="80" w:before="80"/>
      </w:pPr>
      <w:r>
        <w:rPr>
          <w:rFonts w:ascii="Arial" w:cs="Arial" w:eastAsia="Arial" w:hAnsi="Arial"/>
          <w:sz w:val="22"/>
          <w:szCs w:val="22"/>
        </w:rPr>
        <w:t xml:space="preserve">Seven components were extracted from App.jsx into individual files:</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2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Delta.jsx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Up/down change badge used in all tables</w:t>
            </w:r>
          </w:p>
        </w:tc>
      </w:tr>
      <w:tr>
        <w:tc>
          <w:tcPr>
            <w:tcW w:type="dxa" w:w="30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b/>
                <w:bCs/>
                <w:sz w:val="20"/>
                <w:szCs w:val="20"/>
              </w:rPr>
              <w:t xml:space="preserve">PieChart.jsx</w:t>
            </w:r>
          </w:p>
        </w:tc>
        <w:tc>
          <w:tcPr>
            <w:tcW w:type="dxa" w:w="636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Donut chart (PieChart) and PieLegend — portfolio composition view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LineChart.jsx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SVG line chart with hover tooltip — used in team modal and portfolio</w:t>
            </w:r>
          </w:p>
        </w:tc>
      </w:tr>
      <w:tr>
        <w:tc>
          <w:tcPr>
            <w:tcW w:type="dxa" w:w="30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b/>
                <w:bCs/>
                <w:sz w:val="20"/>
                <w:szCs w:val="20"/>
              </w:rPr>
              <w:t xml:space="preserve">TeamModal.jsx</w:t>
            </w:r>
          </w:p>
        </w:tc>
        <w:tc>
          <w:tcPr>
            <w:tcW w:type="dxa" w:w="636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Full team detail overlay: AdjEM/price charts, schedule panels, buy/sell actions. Includes GameRow, UpcomingGameRow, and ModalActions as internal sub-components.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SettingsModal.jsx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Season switcher, budget input, dividend multiplier slider, and per-rule override table</w:t>
            </w:r>
          </w:p>
        </w:tc>
      </w:tr>
      <w:tr>
        <w:tc>
          <w:tcPr>
            <w:tcW w:type="dxa" w:w="30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b/>
                <w:bCs/>
                <w:sz w:val="20"/>
                <w:szCs w:val="20"/>
              </w:rPr>
              <w:t xml:space="preserve">MarketTable.jsx</w:t>
            </w:r>
          </w:p>
        </w:tc>
        <w:tc>
          <w:tcPr>
            <w:tcW w:type="dxa" w:w="636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Search/filter controls and sortable team table for the /market route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PortfolioView.jsx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value chart, composition pie, holdings table, dividend log, and trade log for the /portfolio route</w:t>
            </w:r>
          </w:p>
        </w:tc>
      </w:tr>
    </w:tbl>
    <w:p>
      <w:pPr>
        <w:spacing w:after="80" w:before="80"/>
      </w:pPr>
    </w:p>
    <w:p>
      <w:pPr>
        <w:pStyle w:val="Heading2"/>
        <w:spacing w:after="120" w:before="240"/>
      </w:pPr>
      <w:r>
        <w:rPr>
          <w:rFonts w:ascii="Arial" w:cs="Arial" w:eastAsia="Arial" w:hAnsi="Arial"/>
          <w:b/>
          <w:bCs/>
          <w:color w:val="1D9E75"/>
          <w:sz w:val="26"/>
          <w:szCs w:val="26"/>
        </w:rPr>
        <w:t xml:space="preserve">4. Route-Based Pages: src/pages/</w:t>
      </w:r>
    </w:p>
    <w:p>
      <w:pPr>
        <w:spacing w:after="80" w:before="80"/>
      </w:pPr>
      <w:r>
        <w:rPr>
          <w:rFonts w:ascii="Arial" w:cs="Arial" w:eastAsia="Arial" w:hAnsi="Arial"/>
          <w:sz w:val="22"/>
          <w:szCs w:val="22"/>
        </w:rPr>
        <w:t xml:space="preserve">Four stub pages were created for routes that will be built in later days. Each stub contains a clear comment noting which day implements it.</w:t>
      </w:r>
    </w:p>
    <w:p>
      <w:pPr>
        <w:spacing w:after="8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08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50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Built 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LoginPage.jsx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 — Authentication</w:t>
            </w:r>
          </w:p>
        </w:tc>
      </w:tr>
      <w:tr>
        <w:tc>
          <w:tcPr>
            <w:tcW w:type="dxa" w:w="28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LogPage.jsx</w:t>
            </w:r>
          </w:p>
        </w:tc>
        <w:tc>
          <w:tcPr>
            <w:tcW w:type="dxa" w:w="22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/log</w:t>
            </w:r>
          </w:p>
        </w:tc>
        <w:tc>
          <w:tcPr>
            <w:tcW w:type="dxa" w:w="508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Day 14 — Transaction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DraftPage.jsx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16–17 — Draft UI</w:t>
            </w:r>
          </w:p>
        </w:tc>
      </w:tr>
      <w:tr>
        <w:tc>
          <w:tcPr>
            <w:tcW w:type="dxa" w:w="28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AdminPage.jsx</w:t>
            </w:r>
          </w:p>
        </w:tc>
        <w:tc>
          <w:tcPr>
            <w:tcW w:type="dxa" w:w="22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/admin</w:t>
            </w:r>
          </w:p>
        </w:tc>
        <w:tc>
          <w:tcPr>
            <w:tcW w:type="dxa" w:w="508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Day 20 — Admin Panel (protected route)</w:t>
            </w:r>
          </w:p>
        </w:tc>
      </w:tr>
    </w:tbl>
    <w:p>
      <w:pPr>
        <w:spacing w:after="80" w:before="80"/>
      </w:pPr>
    </w:p>
    <w:p>
      <w:pPr>
        <w:pStyle w:val="Heading2"/>
        <w:spacing w:after="120" w:before="240"/>
      </w:pPr>
      <w:r>
        <w:rPr>
          <w:rFonts w:ascii="Arial" w:cs="Arial" w:eastAsia="Arial" w:hAnsi="Arial"/>
          <w:b/>
          <w:bCs/>
          <w:color w:val="1D9E75"/>
          <w:sz w:val="26"/>
          <w:szCs w:val="26"/>
        </w:rPr>
        <w:t xml:space="preserve">5. App.jsx and main.jsx — React Router Wiring</w:t>
      </w:r>
    </w:p>
    <w:p>
      <w:pPr>
        <w:spacing w:after="80" w:before="80"/>
      </w:pPr>
      <w:r>
        <w:rPr>
          <w:rFonts w:ascii="Arial" w:cs="Arial" w:eastAsia="Arial" w:hAnsi="Arial"/>
          <w:sz w:val="22"/>
          <w:szCs w:val="22"/>
        </w:rPr>
        <w:t xml:space="preserve">App.jsx was rewritten from ~1,000 lines to a two-part structure:</w:t>
      </w:r>
    </w:p>
    <w:p>
      <w:pPr>
        <w:spacing w:after="80" w:before="80"/>
      </w:pPr>
    </w:p>
    <w:p>
      <w:pPr>
        <w:spacing w:after="80" w:before="80"/>
      </w:pPr>
      <w:r>
        <w:rPr>
          <w:rFonts w:ascii="Arial" w:cs="Arial" w:eastAsia="Arial" w:hAnsi="Arial"/>
          <w:b/>
          <w:bCs/>
          <w:sz w:val="22"/>
          <w:szCs w:val="22"/>
        </w:rPr>
        <w:t xml:space="preserve">GameLayout component:</w:t>
      </w:r>
    </w:p>
    <w:p>
      <w:pPr>
        <w:spacing w:after="80" w:before="80"/>
      </w:pPr>
      <w:r>
        <w:rPr>
          <w:rFonts w:ascii="Arial" w:cs="Arial" w:eastAsia="Arial" w:hAnsi="Arial"/>
          <w:sz w:val="22"/>
          <w:szCs w:val="22"/>
        </w:rPr>
        <w:t xml:space="preserve">Holds all game state and derived data. Renders the shared topbar, stat bar, and week controls. Uses nested &lt;Routes&gt; to swap between MarketTable and PortfolioView. TeamModal and SettingsModal remain at this level so they can be triggered from either view.</w:t>
      </w:r>
    </w:p>
    <w:p>
      <w:pPr>
        <w:spacing w:after="80" w:before="80"/>
      </w:pPr>
    </w:p>
    <w:p>
      <w:pPr>
        <w:spacing w:after="80" w:before="80"/>
      </w:pPr>
      <w:r>
        <w:rPr>
          <w:rFonts w:ascii="Arial" w:cs="Arial" w:eastAsia="Arial" w:hAnsi="Arial"/>
          <w:b/>
          <w:bCs/>
          <w:sz w:val="22"/>
          <w:szCs w:val="22"/>
        </w:rPr>
        <w:t xml:space="preserve">App (root) component:</w:t>
      </w:r>
    </w:p>
    <w:p>
      <w:pPr>
        <w:spacing w:after="80" w:before="80"/>
      </w:pPr>
      <w:r>
        <w:rPr>
          <w:rFonts w:ascii="Arial" w:cs="Arial" w:eastAsia="Arial" w:hAnsi="Arial"/>
          <w:sz w:val="22"/>
          <w:szCs w:val="22"/>
        </w:rPr>
        <w:t xml:space="preserve">Defines the top-level route tree. The / path redirects immediately to /market. Standalone pages (/login, /log, /draft, /admin) are rendered outside GameLayout with no shared game state.</w:t>
      </w:r>
    </w:p>
    <w:p>
      <w:pPr>
        <w:spacing w:after="80" w:before="80"/>
      </w:pPr>
    </w:p>
    <w:p>
      <w:pPr>
        <w:spacing w:after="80" w:before="80"/>
      </w:pPr>
      <w:r>
        <w:rPr>
          <w:rFonts w:ascii="Arial" w:cs="Arial" w:eastAsia="Arial" w:hAnsi="Arial"/>
          <w:b/>
          <w:bCs/>
          <w:sz w:val="22"/>
          <w:szCs w:val="22"/>
        </w:rPr>
        <w:t xml:space="preserve">Route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78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Renders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Redirects to /market</w:t>
            </w:r>
          </w:p>
        </w:tc>
      </w:tr>
      <w:tr>
        <w:tc>
          <w:tcPr>
            <w:tcW w:type="dxa" w:w="22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Courier New" w:cs="Courier New" w:eastAsia="Courier New" w:hAnsi="Courier New"/>
                <w:sz w:val="18"/>
                <w:szCs w:val="18"/>
              </w:rPr>
              <w:t xml:space="preserve">/login</w:t>
            </w:r>
          </w:p>
        </w:tc>
        <w:tc>
          <w:tcPr>
            <w:tcW w:type="dxa" w:w="788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LoginPage (stub — Day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/market</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GameLayout &gt; MarketTable</w:t>
            </w:r>
          </w:p>
        </w:tc>
      </w:tr>
      <w:tr>
        <w:tc>
          <w:tcPr>
            <w:tcW w:type="dxa" w:w="22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Courier New" w:cs="Courier New" w:eastAsia="Courier New" w:hAnsi="Courier New"/>
                <w:sz w:val="18"/>
                <w:szCs w:val="18"/>
              </w:rPr>
              <w:t xml:space="preserve">/portfolio</w:t>
            </w:r>
          </w:p>
        </w:tc>
        <w:tc>
          <w:tcPr>
            <w:tcW w:type="dxa" w:w="788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GameLayout &gt; PortfolioView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/log</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LogPage (stub — Day 14)</w:t>
            </w:r>
          </w:p>
        </w:tc>
      </w:tr>
      <w:tr>
        <w:tc>
          <w:tcPr>
            <w:tcW w:type="dxa" w:w="220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Courier New" w:cs="Courier New" w:eastAsia="Courier New" w:hAnsi="Courier New"/>
                <w:sz w:val="18"/>
                <w:szCs w:val="18"/>
              </w:rPr>
              <w:t xml:space="preserve">/draft</w:t>
            </w:r>
          </w:p>
        </w:tc>
        <w:tc>
          <w:tcPr>
            <w:tcW w:type="dxa" w:w="7880"/>
            <w:tcBorders>
              <w:top w:val="single" w:color="CCCCCC" w:sz="1"/>
              <w:left w:val="single" w:color="CCCCCC" w:sz="1"/>
              <w:bottom w:val="single" w:color="CCCCCC" w:sz="1"/>
              <w:right w:val="single" w:color="CCCCCC" w:sz="1"/>
            </w:tcBorders>
            <w:shd w:fill="EFF8F4" w:val="clear"/>
            <w:tcMar>
              <w:top w:type="dxa" w:w="80"/>
              <w:left w:type="dxa" w:w="120"/>
              <w:bottom w:type="dxa" w:w="80"/>
              <w:right w:type="dxa" w:w="120"/>
            </w:tcMar>
          </w:tcPr>
          <w:p>
            <w:r>
              <w:rPr>
                <w:rFonts w:ascii="Arial" w:cs="Arial" w:eastAsia="Arial" w:hAnsi="Arial"/>
                <w:sz w:val="20"/>
                <w:szCs w:val="20"/>
              </w:rPr>
              <w:t xml:space="preserve">DraftPage (stub — Days 16–17)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/admin</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AdminPage (stub — Day 20)</w:t>
            </w:r>
          </w:p>
        </w:tc>
      </w:tr>
    </w:tbl>
    <w:p>
      <w:pPr>
        <w:spacing w:after="80" w:before="80"/>
      </w:pPr>
    </w:p>
    <w:p>
      <w:pPr>
        <w:spacing w:after="80" w:before="80"/>
      </w:pPr>
      <w:r>
        <w:rPr>
          <w:rFonts w:ascii="Arial" w:cs="Arial" w:eastAsia="Arial" w:hAnsi="Arial"/>
          <w:sz w:val="22"/>
          <w:szCs w:val="22"/>
        </w:rPr>
        <w:t xml:space="preserve">main.jsx was updated to wrap the app in &lt;BrowserRouter&gt; from react-router-dom.</w:t>
      </w:r>
    </w:p>
    <w:p>
      <w:pPr>
        <w:spacing w:after="80" w:before="80"/>
      </w:pPr>
    </w:p>
    <w:p>
      <w:pPr>
        <w:pStyle w:val="Heading2"/>
        <w:spacing w:after="120" w:before="240"/>
      </w:pPr>
      <w:r>
        <w:rPr>
          <w:rFonts w:ascii="Arial" w:cs="Arial" w:eastAsia="Arial" w:hAnsi="Arial"/>
          <w:b/>
          <w:bCs/>
          <w:color w:val="1D9E75"/>
          <w:sz w:val="26"/>
          <w:szCs w:val="26"/>
        </w:rPr>
        <w:t xml:space="preserve">6. supabase.js — getTeams() via dataProvider</w:t>
      </w:r>
    </w:p>
    <w:p>
      <w:pPr>
        <w:spacing w:after="80" w:before="80"/>
      </w:pPr>
      <w:r>
        <w:rPr>
          <w:rFonts w:ascii="Arial" w:cs="Arial" w:eastAsia="Arial" w:hAnsi="Arial"/>
          <w:sz w:val="22"/>
          <w:szCs w:val="22"/>
        </w:rPr>
        <w:t xml:space="preserve">A getTeams() function was added to src/lib/supabase.js. It provides a single import point for team data anywhere in the app, replacing direct static file imports. The function tries the live dataProvider first, then falls back to the Supabase teams table if the provider is unavailable.</w:t>
      </w:r>
    </w:p>
    <w:p>
      <w:pPr>
        <w:spacing w:after="40" w:before="40"/>
        <w:ind w:left="720"/>
      </w:pPr>
      <w:r>
        <w:rPr>
          <w:rFonts w:ascii="Courier New" w:cs="Courier New" w:eastAsia="Courier New" w:hAnsi="Courier New"/>
          <w:color w:val="2E4057"/>
          <w:sz w:val="18"/>
          <w:szCs w:val="18"/>
        </w:rPr>
        <w:t xml:space="preserve">import { getTeams } from './lib/supabase';</w:t>
      </w:r>
    </w:p>
    <w:p>
      <w:pPr>
        <w:spacing w:after="40" w:before="40"/>
        <w:ind w:left="720"/>
      </w:pPr>
      <w:r>
        <w:rPr>
          <w:rFonts w:ascii="Courier New" w:cs="Courier New" w:eastAsia="Courier New" w:hAnsi="Courier New"/>
          <w:color w:val="2E4057"/>
          <w:sz w:val="18"/>
          <w:szCs w:val="18"/>
        </w:rPr>
        <w:t xml:space="preserve">const teams = await getTeams();</w:t>
      </w:r>
    </w:p>
    <w:p>
      <w:pPr>
        <w:spacing w:after="80" w:before="80"/>
      </w:pPr>
    </w:p>
    <w:p>
      <w:pPr>
        <w:spacing w:after="80" w:before="80"/>
      </w:pPr>
      <w:r>
        <w:rPr>
          <w:rFonts w:ascii="Arial" w:cs="Arial" w:eastAsia="Arial" w:hAnsi="Arial"/>
          <w:sz w:val="22"/>
          <w:szCs w:val="22"/>
        </w:rPr>
        <w:t xml:space="preserve">The Supabase teams table (seeded in a future step via seed-teams.js) acts as the offline fallback, ensuring the app degrades gracefully if the Torvik or ESPN APIs are unreachable.</w:t>
      </w:r>
    </w:p>
    <w:p>
      <w:pPr>
        <w:spacing w:after="80" w:before="80"/>
      </w:pPr>
    </w:p>
    <w:p>
      <w:pPr>
        <w:pStyle w:val="Heading2"/>
        <w:spacing w:after="120" w:before="240"/>
      </w:pPr>
      <w:r>
        <w:rPr>
          <w:rFonts w:ascii="Arial" w:cs="Arial" w:eastAsia="Arial" w:hAnsi="Arial"/>
          <w:b/>
          <w:bCs/>
          <w:color w:val="1D9E75"/>
          <w:sz w:val="26"/>
          <w:szCs w:val="26"/>
        </w:rPr>
        <w:t xml:space="preserve">7. Build Verification</w:t>
      </w:r>
    </w:p>
    <w:p>
      <w:pPr>
        <w:spacing w:after="80" w:before="80"/>
      </w:pPr>
      <w:r>
        <w:rPr>
          <w:rFonts w:ascii="Arial" w:cs="Arial" w:eastAsia="Arial" w:hAnsi="Arial"/>
          <w:sz w:val="22"/>
          <w:szCs w:val="22"/>
        </w:rPr>
        <w:t xml:space="preserve">npm run build completed successfully with no errors. The only output was a bundle size advisory (502 KB) caused by the static season data files, which will be resolved in Day 8 when portfolio data moves to the database.</w:t>
      </w:r>
    </w:p>
    <w:p>
      <w:pPr>
        <w:spacing w:after="40" w:before="40"/>
        <w:ind w:left="720"/>
      </w:pPr>
      <w:r>
        <w:rPr>
          <w:rFonts w:ascii="Courier New" w:cs="Courier New" w:eastAsia="Courier New" w:hAnsi="Courier New"/>
          <w:color w:val="2E4057"/>
          <w:sz w:val="18"/>
          <w:szCs w:val="18"/>
        </w:rPr>
        <w:t xml:space="preserve">vite v8.0.8  ✓ 49 modules transformed  ✓ built in 2.16s</w:t>
      </w:r>
    </w:p>
    <w:p>
      <w:pPr>
        <w:spacing w:after="80" w:before="80"/>
      </w:pPr>
    </w:p>
    <w:p>
      <w:pPr>
        <w:pStyle w:val="Heading1"/>
        <w:spacing w:after="160" w:before="320"/>
      </w:pPr>
      <w:r>
        <w:rPr>
          <w:rFonts w:ascii="Arial" w:cs="Arial" w:eastAsia="Arial" w:hAnsi="Arial"/>
          <w:b/>
          <w:bCs/>
          <w:color w:val="0D1B2A"/>
          <w:sz w:val="32"/>
          <w:szCs w:val="32"/>
        </w:rPr>
        <w:t xml:space="preserve">New File Structure</w:t>
      </w:r>
    </w:p>
    <w:p>
      <w:pPr>
        <w:spacing w:after="80" w:before="80"/>
      </w:pPr>
      <w:r>
        <w:rPr>
          <w:rFonts w:ascii="Arial" w:cs="Arial" w:eastAsia="Arial" w:hAnsi="Arial"/>
          <w:sz w:val="22"/>
          <w:szCs w:val="22"/>
        </w:rPr>
        <w:t xml:space="preserve">Files added or modified in Day 4:</w:t>
      </w:r>
    </w:p>
    <w:p>
      <w:pPr>
        <w:spacing w:after="80" w:before="80"/>
      </w:pPr>
    </w:p>
    <w:p>
      <w:pPr>
        <w:spacing w:after="40" w:before="40"/>
        <w:ind w:left="720"/>
      </w:pPr>
      <w:r>
        <w:rPr>
          <w:rFonts w:ascii="Courier New" w:cs="Courier New" w:eastAsia="Courier New" w:hAnsi="Courier New"/>
          <w:color w:val="2E4057"/>
          <w:sz w:val="18"/>
          <w:szCs w:val="18"/>
        </w:rPr>
        <w:t xml:space="preserve">frontend/src/</w:t>
      </w:r>
    </w:p>
    <w:p>
      <w:pPr>
        <w:spacing w:after="40" w:before="40"/>
        <w:ind w:left="720"/>
      </w:pPr>
      <w:r>
        <w:rPr>
          <w:rFonts w:ascii="Courier New" w:cs="Courier New" w:eastAsia="Courier New" w:hAnsi="Courier New"/>
          <w:color w:val="2E4057"/>
          <w:sz w:val="18"/>
          <w:szCs w:val="18"/>
        </w:rPr>
        <w:t xml:space="preserve">  App.jsx                        (rewritten — router + state only)</w:t>
      </w:r>
    </w:p>
    <w:p>
      <w:pPr>
        <w:spacing w:after="40" w:before="40"/>
        <w:ind w:left="720"/>
      </w:pPr>
      <w:r>
        <w:rPr>
          <w:rFonts w:ascii="Courier New" w:cs="Courier New" w:eastAsia="Courier New" w:hAnsi="Courier New"/>
          <w:color w:val="2E4057"/>
          <w:sz w:val="18"/>
          <w:szCs w:val="18"/>
        </w:rPr>
        <w:t xml:space="preserve">  main.jsx                       (updated — BrowserRouter added)</w:t>
      </w:r>
    </w:p>
    <w:p>
      <w:pPr>
        <w:spacing w:after="40" w:before="40"/>
        <w:ind w:left="720"/>
      </w:pPr>
      <w:r>
        <w:rPr>
          <w:rFonts w:ascii="Courier New" w:cs="Courier New" w:eastAsia="Courier New" w:hAnsi="Courier New"/>
          <w:color w:val="2E4057"/>
          <w:sz w:val="18"/>
          <w:szCs w:val="18"/>
        </w:rPr>
        <w:t xml:space="preserve">  lib/</w:t>
      </w:r>
    </w:p>
    <w:p>
      <w:pPr>
        <w:spacing w:after="40" w:before="40"/>
        <w:ind w:left="720"/>
      </w:pPr>
      <w:r>
        <w:rPr>
          <w:rFonts w:ascii="Courier New" w:cs="Courier New" w:eastAsia="Courier New" w:hAnsi="Courier New"/>
          <w:color w:val="2E4057"/>
          <w:sz w:val="18"/>
          <w:szCs w:val="18"/>
        </w:rPr>
        <w:t xml:space="preserve">    gameUtils.js                 (NEW — calcShares, sharePrice, TEAM_COLORS)</w:t>
      </w:r>
    </w:p>
    <w:p>
      <w:pPr>
        <w:spacing w:after="40" w:before="40"/>
        <w:ind w:left="720"/>
      </w:pPr>
      <w:r>
        <w:rPr>
          <w:rFonts w:ascii="Courier New" w:cs="Courier New" w:eastAsia="Courier New" w:hAnsi="Courier New"/>
          <w:color w:val="2E4057"/>
          <w:sz w:val="18"/>
          <w:szCs w:val="18"/>
        </w:rPr>
        <w:t xml:space="preserve">    supabase.js                  (updated — getTeams() added)</w:t>
      </w:r>
    </w:p>
    <w:p>
      <w:pPr>
        <w:spacing w:after="40" w:before="40"/>
        <w:ind w:left="720"/>
      </w:pPr>
      <w:r>
        <w:rPr>
          <w:rFonts w:ascii="Courier New" w:cs="Courier New" w:eastAsia="Courier New" w:hAnsi="Courier New"/>
          <w:color w:val="2E4057"/>
          <w:sz w:val="18"/>
          <w:szCs w:val="18"/>
        </w:rPr>
        <w:t xml:space="preserve">  components/                    (NEW directory)</w:t>
      </w:r>
    </w:p>
    <w:p>
      <w:pPr>
        <w:spacing w:after="40" w:before="40"/>
        <w:ind w:left="720"/>
      </w:pPr>
      <w:r>
        <w:rPr>
          <w:rFonts w:ascii="Courier New" w:cs="Courier New" w:eastAsia="Courier New" w:hAnsi="Courier New"/>
          <w:color w:val="2E4057"/>
          <w:sz w:val="18"/>
          <w:szCs w:val="18"/>
        </w:rPr>
        <w:t xml:space="preserve">    Delta.jsx</w:t>
      </w:r>
    </w:p>
    <w:p>
      <w:pPr>
        <w:spacing w:after="40" w:before="40"/>
        <w:ind w:left="720"/>
      </w:pPr>
      <w:r>
        <w:rPr>
          <w:rFonts w:ascii="Courier New" w:cs="Courier New" w:eastAsia="Courier New" w:hAnsi="Courier New"/>
          <w:color w:val="2E4057"/>
          <w:sz w:val="18"/>
          <w:szCs w:val="18"/>
        </w:rPr>
        <w:t xml:space="preserve">    PieChart.jsx</w:t>
      </w:r>
    </w:p>
    <w:p>
      <w:pPr>
        <w:spacing w:after="40" w:before="40"/>
        <w:ind w:left="720"/>
      </w:pPr>
      <w:r>
        <w:rPr>
          <w:rFonts w:ascii="Courier New" w:cs="Courier New" w:eastAsia="Courier New" w:hAnsi="Courier New"/>
          <w:color w:val="2E4057"/>
          <w:sz w:val="18"/>
          <w:szCs w:val="18"/>
        </w:rPr>
        <w:t xml:space="preserve">    LineChart.jsx</w:t>
      </w:r>
    </w:p>
    <w:p>
      <w:pPr>
        <w:spacing w:after="40" w:before="40"/>
        <w:ind w:left="720"/>
      </w:pPr>
      <w:r>
        <w:rPr>
          <w:rFonts w:ascii="Courier New" w:cs="Courier New" w:eastAsia="Courier New" w:hAnsi="Courier New"/>
          <w:color w:val="2E4057"/>
          <w:sz w:val="18"/>
          <w:szCs w:val="18"/>
        </w:rPr>
        <w:t xml:space="preserve">    TeamModal.jsx</w:t>
      </w:r>
    </w:p>
    <w:p>
      <w:pPr>
        <w:spacing w:after="40" w:before="40"/>
        <w:ind w:left="720"/>
      </w:pPr>
      <w:r>
        <w:rPr>
          <w:rFonts w:ascii="Courier New" w:cs="Courier New" w:eastAsia="Courier New" w:hAnsi="Courier New"/>
          <w:color w:val="2E4057"/>
          <w:sz w:val="18"/>
          <w:szCs w:val="18"/>
        </w:rPr>
        <w:t xml:space="preserve">    SettingsModal.jsx</w:t>
      </w:r>
    </w:p>
    <w:p>
      <w:pPr>
        <w:spacing w:after="40" w:before="40"/>
        <w:ind w:left="720"/>
      </w:pPr>
      <w:r>
        <w:rPr>
          <w:rFonts w:ascii="Courier New" w:cs="Courier New" w:eastAsia="Courier New" w:hAnsi="Courier New"/>
          <w:color w:val="2E4057"/>
          <w:sz w:val="18"/>
          <w:szCs w:val="18"/>
        </w:rPr>
        <w:t xml:space="preserve">    MarketTable.jsx</w:t>
      </w:r>
    </w:p>
    <w:p>
      <w:pPr>
        <w:spacing w:after="40" w:before="40"/>
        <w:ind w:left="720"/>
      </w:pPr>
      <w:r>
        <w:rPr>
          <w:rFonts w:ascii="Courier New" w:cs="Courier New" w:eastAsia="Courier New" w:hAnsi="Courier New"/>
          <w:color w:val="2E4057"/>
          <w:sz w:val="18"/>
          <w:szCs w:val="18"/>
        </w:rPr>
        <w:t xml:space="preserve">    PortfolioView.jsx</w:t>
      </w:r>
    </w:p>
    <w:p>
      <w:pPr>
        <w:spacing w:after="40" w:before="40"/>
        <w:ind w:left="720"/>
      </w:pPr>
      <w:r>
        <w:rPr>
          <w:rFonts w:ascii="Courier New" w:cs="Courier New" w:eastAsia="Courier New" w:hAnsi="Courier New"/>
          <w:color w:val="2E4057"/>
          <w:sz w:val="18"/>
          <w:szCs w:val="18"/>
        </w:rPr>
        <w:t xml:space="preserve">  pages/                         (NEW directory)</w:t>
      </w:r>
    </w:p>
    <w:p>
      <w:pPr>
        <w:spacing w:after="40" w:before="40"/>
        <w:ind w:left="720"/>
      </w:pPr>
      <w:r>
        <w:rPr>
          <w:rFonts w:ascii="Courier New" w:cs="Courier New" w:eastAsia="Courier New" w:hAnsi="Courier New"/>
          <w:color w:val="2E4057"/>
          <w:sz w:val="18"/>
          <w:szCs w:val="18"/>
        </w:rPr>
        <w:t xml:space="preserve">    LoginPage.jsx                (stub)</w:t>
      </w:r>
    </w:p>
    <w:p>
      <w:pPr>
        <w:spacing w:after="40" w:before="40"/>
        <w:ind w:left="720"/>
      </w:pPr>
      <w:r>
        <w:rPr>
          <w:rFonts w:ascii="Courier New" w:cs="Courier New" w:eastAsia="Courier New" w:hAnsi="Courier New"/>
          <w:color w:val="2E4057"/>
          <w:sz w:val="18"/>
          <w:szCs w:val="18"/>
        </w:rPr>
        <w:t xml:space="preserve">    LogPage.jsx                  (stub)</w:t>
      </w:r>
    </w:p>
    <w:p>
      <w:pPr>
        <w:spacing w:after="40" w:before="40"/>
        <w:ind w:left="720"/>
      </w:pPr>
      <w:r>
        <w:rPr>
          <w:rFonts w:ascii="Courier New" w:cs="Courier New" w:eastAsia="Courier New" w:hAnsi="Courier New"/>
          <w:color w:val="2E4057"/>
          <w:sz w:val="18"/>
          <w:szCs w:val="18"/>
        </w:rPr>
        <w:t xml:space="preserve">    DraftPage.jsx                (stub)</w:t>
      </w:r>
    </w:p>
    <w:p>
      <w:pPr>
        <w:spacing w:after="40" w:before="40"/>
        <w:ind w:left="720"/>
      </w:pPr>
      <w:r>
        <w:rPr>
          <w:rFonts w:ascii="Courier New" w:cs="Courier New" w:eastAsia="Courier New" w:hAnsi="Courier New"/>
          <w:color w:val="2E4057"/>
          <w:sz w:val="18"/>
          <w:szCs w:val="18"/>
        </w:rPr>
        <w:t xml:space="preserve">    AdminPage.jsx                (stub)</w:t>
      </w:r>
    </w:p>
    <w:p>
      <w:pPr>
        <w:spacing w:after="80" w:before="80"/>
      </w:pPr>
    </w:p>
    <w:p>
      <w:pPr>
        <w:pStyle w:val="Heading1"/>
        <w:spacing w:after="160" w:before="320"/>
      </w:pPr>
      <w:r>
        <w:rPr>
          <w:rFonts w:ascii="Arial" w:cs="Arial" w:eastAsia="Arial" w:hAnsi="Arial"/>
          <w:b/>
          <w:bCs/>
          <w:color w:val="0D1B2A"/>
          <w:sz w:val="32"/>
          <w:szCs w:val="32"/>
        </w:rPr>
        <w:t xml:space="preserve">Outstanding Items</w:t>
      </w:r>
    </w:p>
    <w:p>
      <w:pPr>
        <w:spacing w:after="80" w:before="80"/>
      </w:pPr>
      <w:r>
        <w:rPr>
          <w:rFonts w:ascii="Arial" w:cs="Arial" w:eastAsia="Arial" w:hAnsi="Arial"/>
          <w:sz w:val="22"/>
          <w:szCs w:val="22"/>
        </w:rPr>
        <w:t xml:space="preserve">These items carry forward from earlier days or are deferred to later phases:</w:t>
      </w:r>
    </w:p>
    <w:p>
      <w:pPr>
        <w:spacing w:after="80" w:before="80"/>
      </w:pPr>
    </w:p>
    <w:p>
      <w:pPr>
        <w:pStyle w:val="ListParagraph"/>
        <w:numPr>
          <w:ilvl w:val="0"/>
          <w:numId w:val="2"/>
        </w:numPr>
        <w:spacing w:after="40" w:before="40"/>
      </w:pPr>
      <w:r>
        <w:rPr>
          <w:rFonts w:ascii="Arial" w:cs="Arial" w:eastAsia="Arial" w:hAnsi="Arial"/>
          <w:sz w:val="22"/>
          <w:szCs w:val="22"/>
        </w:rPr>
        <w:t xml:space="preserve">Create git branch phase1-multi-user</w:t>
      </w:r>
    </w:p>
    <w:p>
      <w:pPr>
        <w:pStyle w:val="ListParagraph"/>
        <w:numPr>
          <w:ilvl w:val="0"/>
          <w:numId w:val="2"/>
        </w:numPr>
        <w:spacing w:after="40" w:before="40"/>
      </w:pPr>
      <w:r>
        <w:rPr>
          <w:rFonts w:ascii="Arial" w:cs="Arial" w:eastAsia="Arial" w:hAnsi="Arial"/>
          <w:sz w:val="22"/>
          <w:szCs w:val="22"/>
        </w:rPr>
        <w:t xml:space="preserve">Await Torvik email response for non-commercial use confirmation</w:t>
      </w:r>
    </w:p>
    <w:p>
      <w:pPr>
        <w:pStyle w:val="ListParagraph"/>
        <w:numPr>
          <w:ilvl w:val="0"/>
          <w:numId w:val="2"/>
        </w:numPr>
        <w:spacing w:after="40" w:before="40"/>
      </w:pPr>
      <w:r>
        <w:rPr>
          <w:rFonts w:ascii="Arial" w:cs="Arial" w:eastAsia="Arial" w:hAnsi="Arial"/>
          <w:sz w:val="22"/>
          <w:szCs w:val="22"/>
        </w:rPr>
        <w:t xml:space="preserve">Seed teams table: SUPABASE_URL=... SUPABASE_SERVICE_KEY=... node scripts/seed-teams.js</w:t>
      </w:r>
    </w:p>
    <w:p>
      <w:pPr>
        <w:pStyle w:val="ListParagraph"/>
        <w:numPr>
          <w:ilvl w:val="0"/>
          <w:numId w:val="2"/>
        </w:numPr>
        <w:spacing w:after="40" w:before="40"/>
      </w:pPr>
      <w:r>
        <w:rPr>
          <w:rFonts w:ascii="Arial" w:cs="Arial" w:eastAsia="Arial" w:hAnsi="Arial"/>
          <w:sz w:val="22"/>
          <w:szCs w:val="22"/>
        </w:rPr>
        <w:t xml:space="preserve">Vercel deployment — Day 6</w:t>
      </w:r>
    </w:p>
    <w:p>
      <w:pPr>
        <w:pStyle w:val="ListParagraph"/>
        <w:numPr>
          <w:ilvl w:val="0"/>
          <w:numId w:val="2"/>
        </w:numPr>
        <w:spacing w:after="40" w:before="40"/>
      </w:pPr>
      <w:r>
        <w:rPr>
          <w:rFonts w:ascii="Arial" w:cs="Arial" w:eastAsia="Arial" w:hAnsi="Arial"/>
          <w:sz w:val="22"/>
          <w:szCs w:val="22"/>
        </w:rPr>
        <w:t xml:space="preserve">The /login route redirects to /market unconditionally for now; protected route logic added in Day 5</w:t>
      </w:r>
    </w:p>
    <w:p>
      <w:pPr>
        <w:pStyle w:val="ListParagraph"/>
        <w:numPr>
          <w:ilvl w:val="0"/>
          <w:numId w:val="2"/>
        </w:numPr>
        <w:spacing w:after="40" w:before="40"/>
      </w:pPr>
      <w:r>
        <w:rPr>
          <w:rFonts w:ascii="Arial" w:cs="Arial" w:eastAsia="Arial" w:hAnsi="Arial"/>
          <w:sz w:val="22"/>
          <w:szCs w:val="22"/>
        </w:rPr>
        <w:t xml:space="preserve">Bundle size (502 KB) will improve in Day 8 when static season data moves to the DB</w:t>
      </w:r>
    </w:p>
    <w:p>
      <w:pPr>
        <w:spacing w:after="80" w:before="80"/>
      </w:pPr>
    </w:p>
    <w:p>
      <w:pPr>
        <w:pStyle w:val="Heading1"/>
        <w:spacing w:after="160" w:before="320"/>
      </w:pPr>
      <w:r>
        <w:rPr>
          <w:rFonts w:ascii="Arial" w:cs="Arial" w:eastAsia="Arial" w:hAnsi="Arial"/>
          <w:b/>
          <w:bCs/>
          <w:color w:val="0D1B2A"/>
          <w:sz w:val="32"/>
          <w:szCs w:val="32"/>
        </w:rPr>
        <w:t xml:space="preserve">Next: Day 5 — Authentication</w:t>
      </w:r>
    </w:p>
    <w:p>
      <w:pPr>
        <w:spacing w:after="80" w:before="80"/>
      </w:pPr>
      <w:r>
        <w:rPr>
          <w:rFonts w:ascii="Arial" w:cs="Arial" w:eastAsia="Arial" w:hAnsi="Arial"/>
          <w:sz w:val="22"/>
          <w:szCs w:val="22"/>
        </w:rPr>
        <w:t xml:space="preserve">Day 5 wires up Supabase Auth to the login route created today:</w:t>
      </w:r>
    </w:p>
    <w:p>
      <w:pPr>
        <w:pStyle w:val="ListParagraph"/>
        <w:numPr>
          <w:ilvl w:val="0"/>
          <w:numId w:val="2"/>
        </w:numPr>
        <w:spacing w:after="40" w:before="40"/>
      </w:pPr>
      <w:r>
        <w:rPr>
          <w:rFonts w:ascii="Arial" w:cs="Arial" w:eastAsia="Arial" w:hAnsi="Arial"/>
          <w:sz w:val="22"/>
          <w:szCs w:val="22"/>
        </w:rPr>
        <w:t xml:space="preserve">Enable email/password auth in Supabase dashboard</w:t>
      </w:r>
    </w:p>
    <w:p>
      <w:pPr>
        <w:pStyle w:val="ListParagraph"/>
        <w:numPr>
          <w:ilvl w:val="0"/>
          <w:numId w:val="2"/>
        </w:numPr>
        <w:spacing w:after="40" w:before="40"/>
      </w:pPr>
      <w:r>
        <w:rPr>
          <w:rFonts w:ascii="Arial" w:cs="Arial" w:eastAsia="Arial" w:hAnsi="Arial"/>
          <w:sz w:val="22"/>
          <w:szCs w:val="22"/>
        </w:rPr>
        <w:t xml:space="preserve">Build the /login page (currently a stub)</w:t>
      </w:r>
    </w:p>
    <w:p>
      <w:pPr>
        <w:pStyle w:val="ListParagraph"/>
        <w:numPr>
          <w:ilvl w:val="0"/>
          <w:numId w:val="2"/>
        </w:numPr>
        <w:spacing w:after="40" w:before="40"/>
      </w:pPr>
      <w:r>
        <w:rPr>
          <w:rFonts w:ascii="Arial" w:cs="Arial" w:eastAsia="Arial" w:hAnsi="Arial"/>
          <w:sz w:val="22"/>
          <w:szCs w:val="22"/>
        </w:rPr>
        <w:t xml:space="preserve">Add AuthContext so all components can read the current user</w:t>
      </w:r>
    </w:p>
    <w:p>
      <w:pPr>
        <w:pStyle w:val="ListParagraph"/>
        <w:numPr>
          <w:ilvl w:val="0"/>
          <w:numId w:val="2"/>
        </w:numPr>
        <w:spacing w:after="40" w:before="40"/>
      </w:pPr>
      <w:r>
        <w:rPr>
          <w:rFonts w:ascii="Arial" w:cs="Arial" w:eastAsia="Arial" w:hAnsi="Arial"/>
          <w:sz w:val="22"/>
          <w:szCs w:val="22"/>
        </w:rPr>
        <w:t xml:space="preserve">Protect all game routes — redirect to /login if not authenticated</w:t>
      </w:r>
    </w:p>
    <w:p>
      <w:pPr>
        <w:pStyle w:val="ListParagraph"/>
        <w:numPr>
          <w:ilvl w:val="0"/>
          <w:numId w:val="2"/>
        </w:numPr>
        <w:spacing w:after="40" w:before="40"/>
      </w:pPr>
      <w:r>
        <w:rPr>
          <w:rFonts w:ascii="Arial" w:cs="Arial" w:eastAsia="Arial" w:hAnsi="Arial"/>
          <w:sz w:val="22"/>
          <w:szCs w:val="22"/>
        </w:rPr>
        <w:t xml:space="preserve">Add logout button to the topbar</w:t>
      </w:r>
    </w:p>
    <w:p>
      <w:pPr>
        <w:pStyle w:val="ListParagraph"/>
        <w:numPr>
          <w:ilvl w:val="0"/>
          <w:numId w:val="2"/>
        </w:numPr>
        <w:spacing w:after="40" w:before="40"/>
      </w:pPr>
      <w:r>
        <w:rPr>
          <w:rFonts w:ascii="Arial" w:cs="Arial" w:eastAsia="Arial" w:hAnsi="Arial"/>
          <w:sz w:val="22"/>
          <w:szCs w:val="22"/>
        </w:rPr>
        <w:t xml:space="preserve">On first sign-up, write a row to the users table (is_admin = false)</w:t>
      </w:r>
    </w:p>
    <w:p>
      <w:pPr>
        <w:pStyle w:val="ListParagraph"/>
        <w:numPr>
          <w:ilvl w:val="0"/>
          <w:numId w:val="2"/>
        </w:numPr>
        <w:spacing w:after="40" w:before="40"/>
      </w:pPr>
      <w:r>
        <w:rPr>
          <w:rFonts w:ascii="Arial" w:cs="Arial" w:eastAsia="Arial" w:hAnsi="Arial"/>
          <w:sz w:val="22"/>
          <w:szCs w:val="22"/>
        </w:rPr>
        <w:t xml:space="preserve">Set Max’s account to is_admin = true manually in Supabase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color w:val="888888"/>
        <w:sz w:val="18"/>
        <w:szCs w:val="18"/>
      </w:rPr>
      <w:t xml:space="preserve">Folio — Phase 1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9E7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2026-05-06T00:30:56.396Z</dcterms:created>
  <dcterms:modified xsi:type="dcterms:W3CDTF">2026-05-06T00:30:56.397Z</dcterms:modified>
</cp:coreProperties>
</file>

<file path=docProps/custom.xml><?xml version="1.0" encoding="utf-8"?>
<Properties xmlns="http://schemas.openxmlformats.org/officeDocument/2006/custom-properties" xmlns:vt="http://schemas.openxmlformats.org/officeDocument/2006/docPropsVTypes"/>
</file>