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69" w:lineRule="auto"/>
        <w:jc w:val="center"/>
      </w:pPr>
      <w:r>
        <w:rPr>
          <w:rFonts w:ascii="Georgia" w:hAnsi="Georgia"/>
          <w:b/>
          <w:i w:val="0"/>
          <w:sz w:val="44"/>
        </w:rPr>
        <w:t>MATTHEW J.S. SOLANO</w:t>
      </w:r>
    </w:p>
    <w:p>
      <w:pPr>
        <w:keepNext w:val="0"/>
        <w:spacing w:before="0" w:after="20" w:line="269" w:lineRule="auto"/>
        <w:jc w:val="center"/>
      </w:pPr>
      <w:r>
        <w:rPr>
          <w:rFonts w:ascii="Georgia" w:hAnsi="Georgia"/>
          <w:b w:val="0"/>
          <w:i w:val="0"/>
          <w:sz w:val="19"/>
        </w:rPr>
        <w:t>Upland, CA  •  (909) 329-5490  •  matthewsolano187@yahoo.com</w:t>
      </w:r>
    </w:p>
    <w:p>
      <w:pPr>
        <w:keepNext w:val="0"/>
        <w:spacing w:before="0" w:after="80" w:line="269" w:lineRule="auto"/>
        <w:jc w:val="center"/>
      </w:pPr>
      <w:r>
        <w:rPr>
          <w:rFonts w:ascii="Georgia" w:hAnsi="Georgia"/>
          <w:b w:val="0"/>
          <w:i w:val="0"/>
          <w:sz w:val="19"/>
        </w:rPr>
        <w:t>linkedin.com/in/matthew-solano  •  mjsweb.github.io</w:t>
      </w:r>
    </w:p>
    <w:p>
      <w:pPr>
        <w:keepNext w:val="0"/>
        <w:spacing w:before="0" w:after="100" w:line="269" w:lineRule="auto"/>
        <w:jc w:val="center"/>
      </w:pPr>
      <w:r>
        <w:rPr>
          <w:rFonts w:ascii="Georgia" w:hAnsi="Georgia"/>
          <w:b/>
          <w:i w:val="0"/>
          <w:sz w:val="20"/>
        </w:rPr>
        <w:t>DIGITAL AI WORKFORCE  •  CUSTOMER ADOPTION  •  CONSULTATIVE TECHNOLOGY</w:t>
      </w:r>
    </w:p>
    <w:p>
      <w:pPr>
        <w:keepNext/>
        <w:spacing w:before="240" w:after="100" w:line="269" w:lineRule="auto"/>
        <w:jc w:val="center"/>
      </w:pPr>
      <w:r>
        <w:rPr>
          <w:rFonts w:ascii="Georgia" w:hAnsi="Georgia"/>
          <w:b/>
          <w:i w:val="0"/>
          <w:sz w:val="22"/>
        </w:rPr>
        <w:t>PROFESSIONAL PROFILE</w:t>
      </w:r>
    </w:p>
    <w:p>
      <w:pPr>
        <w:keepNext w:val="0"/>
        <w:spacing w:before="0" w:after="80" w:line="293" w:lineRule="auto"/>
        <w:jc w:val="center"/>
      </w:pPr>
      <w:r>
        <w:rPr>
          <w:rFonts w:ascii="Georgia" w:hAnsi="Georgia"/>
          <w:b w:val="0"/>
          <w:i w:val="0"/>
          <w:sz w:val="22"/>
        </w:rPr>
        <w:t>Customer-facing technology and AI solutions professional with 10+ years across Apple and wireless retail. Experienced in consultative discovery, translating technical complexity into clear business and user outcomes, guiding technology adoption, training teams, and restoring customer confidence. Hands-on builder of generative-AI workflows, digital products, and web experiences using cloud and local AI tools.</w:t>
      </w:r>
    </w:p>
    <w:p>
      <w:pPr>
        <w:keepNext/>
        <w:spacing w:before="240" w:after="100" w:line="269" w:lineRule="auto"/>
        <w:jc w:val="center"/>
      </w:pPr>
      <w:r>
        <w:rPr>
          <w:rFonts w:ascii="Georgia" w:hAnsi="Georgia"/>
          <w:b/>
          <w:i w:val="0"/>
          <w:sz w:val="22"/>
        </w:rPr>
        <w:t>CORE STRENGTHS</w:t>
      </w:r>
    </w:p>
    <w:p>
      <w:pPr>
        <w:keepNext w:val="0"/>
        <w:spacing w:before="0" w:after="80" w:line="293" w:lineRule="auto"/>
        <w:jc w:val="center"/>
      </w:pPr>
      <w:r>
        <w:rPr>
          <w:rFonts w:ascii="Georgia" w:hAnsi="Georgia"/>
          <w:b w:val="0"/>
          <w:i w:val="0"/>
          <w:sz w:val="20"/>
        </w:rPr>
        <w:t>Consultative Discovery  •  Customer Adoption  •  Technology Sales  •  Solution Demonstrations  •  Stakeholder Communication  •  Cross-Functional Collaboration  •  Training &amp; Coaching  •  AI Workflow Design  •  Prompt Engineering  •  Codex  •  Llama / Ollama  •  ComfyUI</w:t>
      </w:r>
    </w:p>
    <w:p>
      <w:pPr>
        <w:keepNext/>
        <w:spacing w:before="240" w:after="100" w:line="269" w:lineRule="auto"/>
        <w:jc w:val="center"/>
      </w:pPr>
      <w:r>
        <w:rPr>
          <w:rFonts w:ascii="Georgia" w:hAnsi="Georgia"/>
          <w:b/>
          <w:i w:val="0"/>
          <w:sz w:val="22"/>
        </w:rPr>
        <w:t>PROFESSIONAL EXPERIENCE</w:t>
      </w:r>
    </w:p>
    <w:p>
      <w:pPr>
        <w:keepNext/>
        <w:spacing w:before="100" w:after="40" w:line="240" w:lineRule="auto"/>
        <w:jc w:val="left"/>
      </w:pPr>
      <w:r>
        <w:rPr>
          <w:rFonts w:ascii="Georgia" w:hAnsi="Georgia"/>
          <w:b w:val="0"/>
          <w:i w:val="0"/>
          <w:sz w:val="22"/>
        </w:rPr>
      </w:r>
      <w:r>
        <w:rPr>
          <w:rFonts w:ascii="Georgia" w:hAnsi="Georgia"/>
          <w:b/>
          <w:sz w:val="20"/>
        </w:rPr>
        <w:t xml:space="preserve">TECHNICAL EXPERT  |  </w:t>
      </w:r>
      <w:r>
        <w:rPr>
          <w:rFonts w:ascii="Georgia" w:hAnsi="Georgia"/>
          <w:i/>
          <w:sz w:val="19"/>
        </w:rPr>
        <w:t>APPLE  |  RANCHO CUCAMONGA, CA  |  02/2022 – 07/2026</w:t>
      </w:r>
    </w:p>
    <w:p>
      <w:pPr>
        <w:keepNext w:val="0"/>
        <w:spacing w:before="0" w:after="60" w:line="281" w:lineRule="auto"/>
        <w:ind w:left="245" w:hanging="187"/>
        <w:jc w:val="left"/>
      </w:pPr>
      <w:r>
        <w:rPr>
          <w:rFonts w:ascii="Georgia" w:hAnsi="Georgia"/>
          <w:b w:val="0"/>
          <w:i w:val="0"/>
          <w:sz w:val="20"/>
        </w:rPr>
        <w:t>•  Led consultative conversations to uncover personal and business technology needs, assess constraints, and recommend appropriate device, service, support, and adoption paths.</w:t>
      </w:r>
    </w:p>
    <w:p>
      <w:pPr>
        <w:keepNext w:val="0"/>
        <w:spacing w:before="0" w:after="60" w:line="281" w:lineRule="auto"/>
        <w:ind w:left="245" w:hanging="187"/>
        <w:jc w:val="left"/>
      </w:pPr>
      <w:r>
        <w:rPr>
          <w:rFonts w:ascii="Georgia" w:hAnsi="Georgia"/>
          <w:b w:val="0"/>
          <w:i w:val="0"/>
          <w:sz w:val="20"/>
        </w:rPr>
        <w:t>•  Translated complex technical issues and solution options into clear outcomes; built trust through education, expectation-setting, and ownership of escalated customer situations.</w:t>
      </w:r>
    </w:p>
    <w:p>
      <w:pPr>
        <w:keepNext w:val="0"/>
        <w:spacing w:before="0" w:after="60" w:line="281" w:lineRule="auto"/>
        <w:ind w:left="245" w:hanging="187"/>
        <w:jc w:val="left"/>
      </w:pPr>
      <w:r>
        <w:rPr>
          <w:rFonts w:ascii="Georgia" w:hAnsi="Georgia"/>
          <w:b w:val="0"/>
          <w:i w:val="0"/>
          <w:sz w:val="20"/>
        </w:rPr>
        <w:t>•  Mentored technicians and collaborated across service, sales, and leadership teams to improve troubleshooting consistency and customer handoffs.</w:t>
      </w:r>
    </w:p>
    <w:p>
      <w:pPr>
        <w:keepNext/>
        <w:spacing w:before="100" w:after="40" w:line="240" w:lineRule="auto"/>
        <w:jc w:val="left"/>
      </w:pPr>
      <w:r>
        <w:rPr>
          <w:rFonts w:ascii="Georgia" w:hAnsi="Georgia"/>
          <w:b w:val="0"/>
          <w:i w:val="0"/>
          <w:sz w:val="22"/>
        </w:rPr>
      </w:r>
      <w:r>
        <w:rPr>
          <w:rFonts w:ascii="Georgia" w:hAnsi="Georgia"/>
          <w:b/>
          <w:sz w:val="20"/>
        </w:rPr>
        <w:t xml:space="preserve">TECHNICAL SPECIALIST  |  </w:t>
      </w:r>
      <w:r>
        <w:rPr>
          <w:rFonts w:ascii="Georgia" w:hAnsi="Georgia"/>
          <w:i/>
          <w:sz w:val="19"/>
        </w:rPr>
        <w:t>APPLE  |  RANCHO CUCAMONGA, CA  |  09/2018 – 02/2022</w:t>
      </w:r>
    </w:p>
    <w:p>
      <w:pPr>
        <w:keepNext w:val="0"/>
        <w:spacing w:before="0" w:after="60" w:line="281" w:lineRule="auto"/>
        <w:ind w:left="245" w:hanging="187"/>
        <w:jc w:val="left"/>
      </w:pPr>
      <w:r>
        <w:rPr>
          <w:rFonts w:ascii="Georgia" w:hAnsi="Georgia"/>
          <w:b w:val="0"/>
          <w:i w:val="0"/>
          <w:sz w:val="20"/>
        </w:rPr>
        <w:t>•  Delivered personalized technology consultations, account and device support, solution demonstrations, and customer education in a fast-paced environment.</w:t>
      </w:r>
    </w:p>
    <w:p>
      <w:pPr>
        <w:keepNext w:val="0"/>
        <w:spacing w:before="0" w:after="60" w:line="281" w:lineRule="auto"/>
        <w:ind w:left="245" w:hanging="187"/>
        <w:jc w:val="left"/>
      </w:pPr>
      <w:r>
        <w:rPr>
          <w:rFonts w:ascii="Georgia" w:hAnsi="Georgia"/>
          <w:b w:val="0"/>
          <w:i w:val="0"/>
          <w:sz w:val="20"/>
        </w:rPr>
        <w:t>•  Diagnosed multi-step hardware, software, and service issues; coordinated with peers and leaders to resolve escalations and guide customers toward confident product use.</w:t>
      </w:r>
    </w:p>
    <w:p>
      <w:pPr>
        <w:keepNext w:val="0"/>
        <w:spacing w:before="0" w:after="60" w:line="281" w:lineRule="auto"/>
        <w:ind w:left="245" w:hanging="187"/>
        <w:jc w:val="left"/>
      </w:pPr>
      <w:r>
        <w:rPr>
          <w:rFonts w:ascii="Georgia" w:hAnsi="Georgia"/>
          <w:b w:val="0"/>
          <w:i w:val="0"/>
          <w:sz w:val="20"/>
        </w:rPr>
        <w:t>•  Completed a concurrent Apple At Home Advisor assignment (09/2020–04/2021), providing structured remote discovery, troubleshooting, documentation, and follow-through.</w:t>
      </w:r>
    </w:p>
    <w:p>
      <w:pPr>
        <w:keepNext/>
        <w:spacing w:before="100" w:after="40" w:line="240" w:lineRule="auto"/>
        <w:jc w:val="left"/>
      </w:pPr>
      <w:r>
        <w:rPr>
          <w:rFonts w:ascii="Georgia" w:hAnsi="Georgia"/>
          <w:b w:val="0"/>
          <w:i w:val="0"/>
          <w:sz w:val="22"/>
        </w:rPr>
      </w:r>
      <w:r>
        <w:rPr>
          <w:rFonts w:ascii="Georgia" w:hAnsi="Georgia"/>
          <w:b/>
          <w:sz w:val="20"/>
        </w:rPr>
        <w:t xml:space="preserve">WIRELESS MANAGER  |  </w:t>
      </w:r>
      <w:r>
        <w:rPr>
          <w:rFonts w:ascii="Georgia" w:hAnsi="Georgia"/>
          <w:i/>
          <w:sz w:val="19"/>
        </w:rPr>
        <w:t>MARKETSOURCE  |  FONTANA, CA  |  06/2015 – 09/2018</w:t>
      </w:r>
    </w:p>
    <w:p>
      <w:pPr>
        <w:keepNext w:val="0"/>
        <w:spacing w:before="0" w:after="60" w:line="281" w:lineRule="auto"/>
        <w:ind w:left="245" w:hanging="187"/>
        <w:jc w:val="left"/>
      </w:pPr>
      <w:r>
        <w:rPr>
          <w:rFonts w:ascii="Georgia" w:hAnsi="Georgia"/>
          <w:b w:val="0"/>
          <w:i w:val="0"/>
          <w:sz w:val="20"/>
        </w:rPr>
        <w:t>•  Led customer consultations and wireless sales operations, matched needs to technology solutions, trained employees, and managed daily priorities and escalations.</w:t>
      </w:r>
    </w:p>
    <w:p>
      <w:pPr>
        <w:keepNext/>
        <w:spacing w:before="240" w:after="100" w:line="269" w:lineRule="auto"/>
        <w:jc w:val="center"/>
      </w:pPr>
      <w:r>
        <w:rPr>
          <w:rFonts w:ascii="Georgia" w:hAnsi="Georgia"/>
          <w:b/>
          <w:i w:val="0"/>
          <w:sz w:val="22"/>
        </w:rPr>
        <w:t>SELECTED AI &amp; DIGITAL PRODUCT WORK</w:t>
      </w:r>
    </w:p>
    <w:p>
      <w:pPr>
        <w:keepNext w:val="0"/>
        <w:spacing w:before="40" w:after="60" w:line="281" w:lineRule="auto"/>
        <w:jc w:val="left"/>
      </w:pPr>
      <w:r>
        <w:rPr>
          <w:rFonts w:ascii="Georgia" w:hAnsi="Georgia"/>
          <w:b/>
          <w:i w:val="0"/>
          <w:sz w:val="20"/>
        </w:rPr>
        <w:t xml:space="preserve">RIGHT SIDE UP DIGITAL ECOSYSTEM — </w:t>
      </w:r>
      <w:r>
        <w:rPr>
          <w:rFonts w:ascii="Georgia" w:hAnsi="Georgia"/>
          <w:sz w:val="20"/>
        </w:rPr>
        <w:t>Product planning, responsive website and Bible-app development, feature iteration, testing, debugging, and AI-assisted implementation.</w:t>
      </w:r>
    </w:p>
    <w:p>
      <w:pPr>
        <w:keepNext w:val="0"/>
        <w:spacing w:before="40" w:after="60" w:line="281" w:lineRule="auto"/>
        <w:jc w:val="left"/>
      </w:pPr>
      <w:r>
        <w:rPr>
          <w:rFonts w:ascii="Georgia" w:hAnsi="Georgia"/>
          <w:b/>
          <w:i w:val="0"/>
          <w:sz w:val="20"/>
        </w:rPr>
        <w:t xml:space="preserve">MULTI-MODEL AI WORKFLOWS — </w:t>
      </w:r>
      <w:r>
        <w:rPr>
          <w:rFonts w:ascii="Georgia" w:hAnsi="Georgia"/>
          <w:sz w:val="20"/>
        </w:rPr>
        <w:t>Use Codex for planning, coding, debugging, and orchestration; Llama through Ollama for local inference; and ComfyUI with generative-image models for repeatable creative workflows.</w:t>
      </w:r>
    </w:p>
    <w:p>
      <w:pPr>
        <w:keepNext/>
        <w:spacing w:before="240" w:after="100" w:line="269" w:lineRule="auto"/>
        <w:jc w:val="center"/>
      </w:pPr>
      <w:r>
        <w:rPr>
          <w:rFonts w:ascii="Georgia" w:hAnsi="Georgia"/>
          <w:b/>
          <w:i w:val="0"/>
          <w:sz w:val="22"/>
        </w:rPr>
        <w:t>EDUCATION &amp; CREDENTIAL</w:t>
      </w:r>
    </w:p>
    <w:p>
      <w:pPr>
        <w:keepNext w:val="0"/>
        <w:spacing w:before="0" w:after="60" w:line="281" w:lineRule="auto"/>
        <w:jc w:val="center"/>
      </w:pPr>
      <w:r>
        <w:rPr>
          <w:rFonts w:ascii="Georgia" w:hAnsi="Georgia"/>
          <w:b w:val="0"/>
          <w:i w:val="0"/>
          <w:sz w:val="20"/>
        </w:rPr>
        <w:t>Chaffey College — A.S., Computer Information Systems; A.A., Business &amp; Technology; A.A., Arts &amp; Humanities</w:t>
      </w:r>
    </w:p>
    <w:p>
      <w:pPr>
        <w:keepNext w:val="0"/>
        <w:spacing w:before="0" w:after="0" w:line="269" w:lineRule="auto"/>
        <w:jc w:val="center"/>
      </w:pPr>
      <w:r>
        <w:rPr>
          <w:rFonts w:ascii="Georgia" w:hAnsi="Georgia"/>
          <w:b w:val="0"/>
          <w:i w:val="0"/>
          <w:sz w:val="20"/>
        </w:rPr>
        <w:t>Generative AI with Large Language Models — DeepLearning.AI / Coursera, 01/2026</w:t>
      </w:r>
    </w:p>
    <w:sectPr w:rsidR="00FC693F" w:rsidRPr="0006063C" w:rsidSect="00034616">
      <w:pgSz w:w="12240" w:h="15840"/>
      <w:pgMar w:top="1224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