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LA DIFERENCIA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C9A84C"/>
          <w:sz w:val="52"/>
          <w:szCs w:val="52"/>
        </w:rPr>
        <w:t xml:space="preserve">ENTRE DESEAR Y CONSTRUIR</w:t>
      </w:r>
    </w:p>
    <w:p/>
    <w:p>
      <w:pPr>
        <w:spacing w:after="0" w:before="240"/>
        <w:jc w:val="center"/>
      </w:pPr>
      <w:r>
        <w:rPr>
          <w:rFonts w:ascii="Arial" w:cs="Arial" w:eastAsia="Arial" w:hAnsi="Arial"/>
          <w:color w:val="1F3864"/>
          <w:sz w:val="24"/>
          <w:szCs w:val="24"/>
        </w:rPr>
        <w:t xml:space="preserve">Una guía de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María José Tardón García</w:t>
      </w:r>
    </w:p>
    <w:p>
      <w:pPr>
        <w:spacing w:after="240"/>
        <w:jc w:val="center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Sistema Científico del Alma  ·  @efdalma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Introducción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Hay una frase que escribí en el Blog: los sueños más pronto que tarde se hacen realidad. Y que entre más inalcanzables parecen, más probabilidades tienen de ocurrir. Pero también noté algo: que en el camino olvidamos o dejamos pasar esos pasos pequeños que nos llevan a la meta.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Esa distinción — entre el sueño que se sostiene y el que se evaporó — no tiene que ver con el tamaño del deseo. Tiene que ver con algo más concreto: si el deseo está siendo construido o solo deseado.</w:t>
      </w:r>
    </w:p>
    <w:p>
      <w:pPr>
        <w:shd w:fill="EBF3FB" w:val="clear"/>
        <w:spacing w:after="160"/>
        <w:jc w:val="left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Todos somos magos permanentes. El problema no es la falta de poder — es la incoherencia entre lo que creemos querer y lo que realmente estamos pidiendo con nuestras palabras, nuestras emociones y nuestras acciones.</w:t>
      </w:r>
    </w:p>
    <w:p/>
    <w:p>
      <w:pPr>
        <w:spacing w:after="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PARTE 1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La idea y la palabra — el primer paso que casi nadie da bien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Todo comienza con una idea. Pero la idea sin palabra es solo vapor. Y la palabra sin conciencia es una orden confusa.</w:t>
      </w:r>
    </w:p>
    <w:p>
      <w:pPr>
        <w:shd w:fill="EBF3FB" w:val="clear"/>
        <w:spacing w:after="160"/>
        <w:jc w:val="left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El lenguaje crea realidad. Decir 'voy a buscar trabajo' es una instrucción para pasarse la vida buscando — no encontrando. Decir 'quiero curarme' organiza un universo donde vivir enfermándose para poder curarse.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La primera herramienta de construcción es revisar honestamente qué órdenes estás dando con tu propio lenguaje. No como autocrítica — como diagnóstico. ¿Qué estás diciendo que quieres y qué estás realmente pidiendo?</w:t>
      </w:r>
    </w:p>
    <w:p/>
    <w:p>
      <w:pPr>
        <w:spacing w:after="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PARTE 2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La forma — olvidarse del cómo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El obstáculo más común en la construcción no es la falta de recursos. Es la obsesión con el cómo.</w:t>
      </w:r>
    </w:p>
    <w:p>
      <w:pPr>
        <w:shd w:fill="EBF3FB" w:val="clear"/>
        <w:spacing w:after="160"/>
        <w:jc w:val="left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El universo solo necesita que se le ordene el QUÉ, no el CÓMO. El único 'cómo' que importa es cómo te sientes respecto a lo que estás construyendo. Si los afectos están divididos — inseguridad, culpa, vergüenza — el movimiento se divide también.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La distinción entre desear y obsesionarse es esta: el deseo opera desde la confianza de que ya está en camino. La obsesión recuerda dolorosamente que no se tiene.</w:t>
      </w:r>
    </w:p>
    <w:p/>
    <w:p>
      <w:pPr>
        <w:spacing w:after="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PARTE 3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La señal — cómo saber que la construcción está en marcha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Una vez que el deseo está formulado con claridad y los afectos están alineados, aparecen señales. Coincidencias que no son casualidades. Puertas que se abren sin haber llamado.</w:t>
      </w:r>
    </w:p>
    <w:p>
      <w:pPr>
        <w:shd w:fill="EBF3FB" w:val="clear"/>
        <w:spacing w:after="160"/>
        <w:jc w:val="left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El jardín bañado por la escarcha espera al sol sin luchar contra el frío. La semilla no sabe exactamente cuándo germinará — solo se orienta hacia la luz.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Leer esas señales no es misticismo — es atención. Saber cuándo moverse y cuándo esperar. Cuándo empujar y cuándo soltar.</w:t>
      </w:r>
    </w:p>
    <w:p/>
    <w:p>
      <w:pPr>
        <w:spacing w:after="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PARTE 4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De lo micro a lo macro — la herramienta concreta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La manifestación no ocurre de golpe. Ocurre en pasos ridículamente pequeños que, sumados, cambian la realidad.</w:t>
      </w:r>
    </w:p>
    <w:p>
      <w:pPr>
        <w:shd w:fill="EBF3FB" w:val="clear"/>
        <w:spacing w:after="160"/>
        <w:jc w:val="left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La herramienta es simple: definir el objetivo claro, desglosarlo en mini-pasos, actuar como si ya se fuera esa persona, establecer días y horarios concretos, y hacer valer la palabra comprometida. Planificar. Ordenar. Administrar.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El deseo sin estructura es fantasía. La estructura sin deseo es tarea. La magia ocurre cuando los dos se encuentran.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¿Qué sigue?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Si algo en esta guía te movió, no lo racionalices todavía. Déjalo estar.</w:t>
      </w:r>
    </w:p>
    <w:p>
      <w:pPr>
        <w:shd w:fill="EBF3FB" w:val="clear"/>
        <w:spacing w:after="160"/>
        <w:jc w:val="left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La guía que sigue inaugura el Pilar de la Plenitud y se llama El eterno ritual de la vida. Una vez que aprendes a construir lo que deseas, la siguiente pregunta es cómo ritualizar el proceso para que se sostenga en el tiempo.</w:t>
      </w:r>
    </w:p>
    <w:p/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María José Tardón García</w:t>
      </w:r>
    </w:p>
    <w:p>
      <w:pPr>
        <w:jc w:val="center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Sistema Científico del Alma</w:t>
      </w:r>
    </w:p>
    <w:p>
      <w:pPr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@efdalma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1F3864"/>
        <w:sz w:val="18"/>
        <w:szCs w:val="18"/>
      </w:rPr>
      <w:t xml:space="preserve">María José Tardón García  ·  Sistema Científico del Alma  ·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1F3864"/>
        <w:sz w:val="18"/>
        <w:szCs w:val="18"/>
      </w:rPr>
      <w:t xml:space="preserve">LA DIFERENCIA ENTRE DESEAR Y CONSTRUIR   ·   @efdalma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240" w:before="40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2026-04-24T19:49:13.854Z</dcterms:created>
  <dcterms:modified xsi:type="dcterms:W3CDTF">2026-04-24T19:49:13.854Z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