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E5C"/>
          <w:sz w:val="36"/>
          <w:szCs w:val="36"/>
        </w:rPr>
        <w:t xml:space="preserve">SISTEMA CIENTÍFICO DEL ALMA</w:t>
      </w:r>
    </w:p>
    <w:p>
      <w:pPr>
        <w:spacing w:after="120" w:before="0"/>
        <w:jc w:val="center"/>
      </w:pPr>
      <w:r>
        <w:rPr>
          <w:rFonts w:ascii="Arial" w:cs="Arial" w:eastAsia="Arial" w:hAnsi="Arial"/>
          <w:color w:val="2E6DA4"/>
          <w:sz w:val="22"/>
          <w:szCs w:val="22"/>
        </w:rPr>
        <w:t xml:space="preserve">Espejos y Fractales del Alma  ·  @efdalma</w:t>
      </w:r>
    </w:p>
    <w:p>
      <w:pPr>
        <w:pBdr>
          <w:bottom w:val="single" w:color="2E6DA4" w:sz="6" w:space="1"/>
        </w:pBdr>
        <w:spacing w:after="80" w:before="80"/>
      </w:pPr>
      <w:r>
        <w:t xml:space="preserve"/>
      </w:r>
    </w:p>
    <w:p>
      <w:pPr>
        <w:spacing w:after="120" w:before="240"/>
        <w:jc w:val="center"/>
      </w:pPr>
      <w:r>
        <w:rPr>
          <w:rFonts w:ascii="Arial" w:cs="Arial" w:eastAsia="Arial" w:hAnsi="Arial"/>
          <w:b/>
          <w:bCs/>
          <w:color w:val="1A3E5C"/>
          <w:sz w:val="40"/>
          <w:szCs w:val="40"/>
        </w:rPr>
        <w:t xml:space="preserve">DOC2  ·  FICHA SCA INDIVIDUAL</w:t>
      </w:r>
    </w:p>
    <w:p>
      <w:pPr>
        <w:spacing w:after="80" w:before="0"/>
        <w:jc w:val="center"/>
      </w:pPr>
      <w:r>
        <w:rPr>
          <w:rFonts w:ascii="Arial" w:cs="Arial" w:eastAsia="Arial" w:hAnsi="Arial"/>
          <w:color w:val="2E6DA4"/>
          <w:sz w:val="24"/>
          <w:szCs w:val="24"/>
        </w:rPr>
        <w:t xml:space="preserve">11 Apartados por Año  ·  Matriz de Medición Acumulativa</w:t>
      </w:r>
    </w:p>
    <w:p>
      <w:pPr>
        <w:pBdr>
          <w:bottom w:val="single" w:color="2E6DA4" w:sz="6" w:space="1"/>
        </w:pBdr>
        <w:spacing w:after="80" w:before="80"/>
      </w:pPr>
      <w:r>
        <w:t xml:space="preserve"/>
      </w:r>
    </w:p>
    <w:p>
      <w:pPr>
        <w:spacing w:after="60" w:before="200"/>
        <w:jc w:val="center"/>
      </w:pPr>
      <w:r>
        <w:rPr>
          <w:rFonts w:ascii="Arial" w:cs="Arial" w:eastAsia="Arial" w:hAnsi="Arial"/>
          <w:b/>
          <w:bCs/>
          <w:color w:val="1A3E5C"/>
          <w:sz w:val="34"/>
          <w:szCs w:val="34"/>
        </w:rPr>
        <w:t xml:space="preserve">CLAUDIA LORENA ARANCIBIA LIBERONA</w:t>
      </w:r>
    </w:p>
    <w:p>
      <w:pPr>
        <w:spacing w:after="60" w:before="0"/>
        <w:jc w:val="center"/>
      </w:pPr>
      <w:r>
        <w:rPr>
          <w:rFonts w:ascii="Arial" w:cs="Arial" w:eastAsia="Arial" w:hAnsi="Arial"/>
          <w:color w:val="1A1A1A"/>
          <w:sz w:val="22"/>
          <w:szCs w:val="22"/>
        </w:rPr>
        <w:t xml:space="preserve">Período: 2020 — 2026  ·  Sesiones S1 a S61</w:t>
      </w:r>
    </w:p>
    <w:p>
      <w:pPr>
        <w:spacing w:after="60" w:before="0"/>
        <w:jc w:val="center"/>
      </w:pPr>
      <w:r>
        <w:rPr>
          <w:rFonts w:ascii="Arial" w:cs="Arial" w:eastAsia="Arial" w:hAnsi="Arial"/>
          <w:color w:val="2E6DA4"/>
          <w:sz w:val="20"/>
          <w:szCs w:val="20"/>
        </w:rPr>
        <w:t xml:space="preserve">7 años de proceso documentado  ·  Caso Piloto de la Tesis SCA</w:t>
      </w:r>
    </w:p>
    <w:p>
      <w:pPr>
        <w:spacing w:after="60" w:before="60"/>
        <w:jc w:val="center"/>
      </w:pPr>
      <w:r>
        <w:rPr>
          <w:rFonts w:ascii="Arial" w:cs="Arial" w:eastAsia="Arial" w:hAnsi="Arial"/>
          <w:color w:val="1A1A1A"/>
          <w:sz w:val="20"/>
          <w:szCs w:val="20"/>
        </w:rPr>
        <w:t xml:space="preserve">Facilitadora: María José Tardón García  ·  @efdalma</w:t>
      </w:r>
    </w:p>
    <w:p>
      <w:pPr>
        <w:pBdr>
          <w:bottom w:val="single" w:color="D9E8F5" w:sz="6" w:space="1"/>
        </w:pBdr>
        <w:spacing w:after="80" w:before="80"/>
      </w:pPr>
      <w:r>
        <w:t xml:space="preserve"/>
      </w:r>
    </w:p>
    <w:p>
      <w:pPr>
        <w:spacing w:after="80" w:before="80"/>
        <w:jc w:val="center"/>
      </w:pPr>
      <w:r>
        <w:rPr>
          <w:rFonts w:ascii="Arial" w:cs="Arial" w:eastAsia="Arial" w:hAnsi="Arial"/>
          <w:color w:val="2E6DA4"/>
          <w:sz w:val="18"/>
          <w:szCs w:val="18"/>
        </w:rPr>
        <w:t xml:space="preserve">Documento construido por Alma, Escriba del SCA  ·  Mayo 2026</w:t>
      </w:r>
    </w:p>
    <w:p>
      <w:r>
        <w:br w:type="page"/>
      </w:r>
    </w:p>
    <w:p>
      <w:pPr>
        <w:pStyle w:val="Heading1"/>
        <w:spacing w:after="100" w:before="200"/>
      </w:pPr>
      <w:r>
        <w:rPr>
          <w:rFonts w:ascii="Arial" w:cs="Arial" w:eastAsia="Arial" w:hAnsi="Arial"/>
          <w:b/>
          <w:bCs/>
          <w:color w:val="1A3E5C"/>
          <w:sz w:val="28"/>
          <w:szCs w:val="28"/>
        </w:rPr>
        <w:t xml:space="preserve">NOTA PRELIMINAR</w:t>
      </w:r>
    </w:p>
    <w:p>
      <w:pPr>
        <w:spacing w:after="60" w:before="60"/>
        <w:jc w:val="left"/>
      </w:pPr>
      <w:r>
        <w:rPr>
          <w:rFonts w:ascii="Arial" w:cs="Arial" w:eastAsia="Arial" w:hAnsi="Arial"/>
          <w:b w:val="false"/>
          <w:bCs w:val="false"/>
          <w:color w:val="1A1A1A"/>
          <w:sz w:val="20"/>
          <w:szCs w:val="20"/>
        </w:rPr>
        <w:t xml:space="preserve">Este documento constituye el DOC2 — Ficha SCA Individual del nodo Claudia Lorena Arancibia Liberona, caso piloto de la Tesis del Sistema Científico del Alma. Cubre el período completo 2020-2026, con un total de 61 sesiones documentadas en 7 años de proceso terapéutico continuado con la facilitadora María José Tardón García (@efdalma, Espejos y Fractales del Alma).</w:t>
      </w:r>
    </w:p>
    <w:p>
      <w:pPr>
        <w:spacing w:after="60" w:before="60"/>
        <w:jc w:val="left"/>
      </w:pPr>
      <w:r>
        <w:rPr>
          <w:rFonts w:ascii="Arial" w:cs="Arial" w:eastAsia="Arial" w:hAnsi="Arial"/>
          <w:b w:val="false"/>
          <w:bCs w:val="false"/>
          <w:color w:val="1A1A1A"/>
          <w:sz w:val="20"/>
          <w:szCs w:val="20"/>
        </w:rPr>
        <w:t xml:space="preserve">El documento se organiza por año. Cada año contiene los 11 apartados fijos del formato SCA: del Apartado I (Nivel Estructural General) al Apartado IX (Coherencia Conductual), seguidos del Apartado X (Matriz de Medición del período) y el Apartado XI (Conclusión Estructural). Al cierre del documento se presenta la Matriz Acumulativa Final con los 6 indicadores en columna por año y la síntesis de la trayectoria completa.</w:t>
      </w:r>
    </w:p>
    <w:p>
      <w:pPr>
        <w:spacing w:after="60" w:before="60"/>
        <w:jc w:val="left"/>
      </w:pPr>
      <w:r>
        <w:rPr>
          <w:rFonts w:ascii="Arial" w:cs="Arial" w:eastAsia="Arial" w:hAnsi="Arial"/>
          <w:b w:val="false"/>
          <w:bCs w:val="false"/>
          <w:color w:val="1A1A1A"/>
          <w:sz w:val="20"/>
          <w:szCs w:val="20"/>
        </w:rPr>
        <w:t xml:space="preserve">Los 6 indicadores de la Matriz — Reactividad, Responsabilidad, Narrativa Víctima, Regulación, Coherencia y Sostenimiento — se mantienen idénticos en todos los períodos para garantizar la comparabilidad estadística con los 131 nodos del estudio. Escala: Muy Bajo  ·  Bajo  ·  Bajo-Medio  ·  Medio  ·  Medio-Alto  ·  Alto  ·  Muy Alto  ·  Residual.</w:t>
      </w:r>
    </w:p>
    <w:p>
      <w:pPr>
        <w:spacing w:after="80" w:before="80"/>
      </w:pPr>
      <w:r>
        <w:t xml:space="preserve"/>
      </w:r>
    </w:p>
    <w:p>
      <w:r>
        <w:br w:type="page"/>
      </w:r>
    </w:p>
    <w:p>
      <w:pPr>
        <w:shd w:fill="1A3E5C" w:val="clear"/>
        <w:spacing w:after="60" w:before="200"/>
      </w:pPr>
      <w:r>
        <w:rPr>
          <w:rFonts w:ascii="Arial" w:cs="Arial" w:eastAsia="Arial" w:hAnsi="Arial"/>
          <w:b/>
          <w:bCs/>
          <w:color w:val="FFFFFF"/>
          <w:sz w:val="32"/>
          <w:szCs w:val="32"/>
        </w:rPr>
        <w:t xml:space="preserve">  AÑO 2020  ·  S1 — S17 · Julio — Diciembre</w:t>
      </w:r>
    </w:p>
    <w:p>
      <w:pPr>
        <w:spacing w:after="80" w:before="0"/>
      </w:pPr>
      <w:r>
        <w:rPr>
          <w:rFonts w:ascii="Arial" w:cs="Arial" w:eastAsia="Arial" w:hAnsi="Arial"/>
          <w:b/>
          <w:bCs/>
          <w:color w:val="2E6DA4"/>
          <w:sz w:val="20"/>
          <w:szCs w:val="20"/>
        </w:rPr>
        <w:t xml:space="preserve">Pilar I — Autoconocimiento (apertura inicial)  </w:t>
      </w:r>
      <w:r>
        <w:rPr>
          <w:rFonts w:ascii="Arial" w:cs="Arial" w:eastAsia="Arial" w:hAnsi="Arial"/>
          <w:b w:val="false"/>
          <w:bCs w:val="false"/>
          <w:color w:val="1A1A1A"/>
          <w:sz w:val="20"/>
          <w:szCs w:val="20"/>
        </w:rPr>
        <w:t xml:space="preserve">·  🔴 DRAMA predominante · Inicio de Ironía en cierre (S17)</w:t>
      </w:r>
    </w:p>
    <w:p>
      <w:pPr>
        <w:pBdr>
          <w:bottom w:val="single" w:color="D9E8F5" w:sz="6" w:space="1"/>
        </w:pBdr>
        <w:spacing w:after="80" w:before="80"/>
      </w:pPr>
      <w:r>
        <w:t xml:space="preserve"/>
      </w:r>
    </w:p>
    <w:p>
      <w:pPr>
        <w:spacing w:after="60" w:before="180"/>
      </w:pPr>
      <w:r>
        <w:rPr>
          <w:rFonts w:ascii="Arial" w:cs="Arial" w:eastAsia="Arial" w:hAnsi="Arial"/>
          <w:b/>
          <w:bCs/>
          <w:color w:val="2E6DA4"/>
          <w:sz w:val="22"/>
          <w:szCs w:val="22"/>
        </w:rPr>
        <w:t xml:space="preserve">APARTADO I  ·  </w:t>
      </w:r>
      <w:r>
        <w:rPr>
          <w:rFonts w:ascii="Arial" w:cs="Arial" w:eastAsia="Arial" w:hAnsi="Arial"/>
          <w:b/>
          <w:bCs/>
          <w:color w:val="1A3E5C"/>
          <w:sz w:val="22"/>
          <w:szCs w:val="22"/>
        </w:rPr>
        <w:t xml:space="preserve">NIVEL ESTRUCTURAL GENERAL DEL PERÍODO</w:t>
      </w:r>
    </w:p>
    <w:p>
      <w:pPr>
        <w:spacing w:after="40" w:before="40"/>
      </w:pPr>
      <w:r>
        <w:rPr>
          <w:rFonts w:ascii="Arial" w:cs="Arial" w:eastAsia="Arial" w:hAnsi="Arial"/>
          <w:b/>
          <w:bCs/>
          <w:color w:val="2E6DA4"/>
          <w:sz w:val="20"/>
          <w:szCs w:val="20"/>
        </w:rPr>
        <w:t xml:space="preserve">Pilares predominantes:  </w:t>
      </w:r>
      <w:r>
        <w:rPr>
          <w:rFonts w:ascii="Arial" w:cs="Arial" w:eastAsia="Arial" w:hAnsi="Arial"/>
          <w:color w:val="1A1A1A"/>
          <w:sz w:val="20"/>
          <w:szCs w:val="20"/>
        </w:rPr>
        <w:t xml:space="preserve">Pilar I — Autoconocimiento (apertura inicial)</w:t>
      </w:r>
    </w:p>
    <w:p>
      <w:pPr>
        <w:spacing w:after="40" w:before="40"/>
      </w:pPr>
      <w:r>
        <w:rPr>
          <w:rFonts w:ascii="Arial" w:cs="Arial" w:eastAsia="Arial" w:hAnsi="Arial"/>
          <w:b/>
          <w:bCs/>
          <w:color w:val="2E6DA4"/>
          <w:sz w:val="20"/>
          <w:szCs w:val="20"/>
        </w:rPr>
        <w:t xml:space="preserve">Nivel narrativo:  </w:t>
      </w:r>
      <w:r>
        <w:rPr>
          <w:rFonts w:ascii="Arial" w:cs="Arial" w:eastAsia="Arial" w:hAnsi="Arial"/>
          <w:color w:val="1A1A1A"/>
          <w:sz w:val="20"/>
          <w:szCs w:val="20"/>
        </w:rPr>
        <w:t xml:space="preserve">🔴 DRAMA predominante · Inicio de Ironía en cierre (S17)</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  ·  </w:t>
      </w:r>
      <w:r>
        <w:rPr>
          <w:rFonts w:ascii="Arial" w:cs="Arial" w:eastAsia="Arial" w:hAnsi="Arial"/>
          <w:b/>
          <w:bCs/>
          <w:color w:val="1A3E5C"/>
          <w:sz w:val="22"/>
          <w:szCs w:val="22"/>
        </w:rPr>
        <w:t xml:space="preserve">SISTEMA DE IDENTIDAD</w:t>
      </w:r>
    </w:p>
    <w:p>
      <w:pPr>
        <w:spacing w:after="40" w:before="100"/>
      </w:pPr>
      <w:r>
        <w:rPr>
          <w:rFonts w:ascii="Arial" w:cs="Arial" w:eastAsia="Arial" w:hAnsi="Arial"/>
          <w:b/>
          <w:bCs/>
          <w:color w:val="2E6DA4"/>
          <w:sz w:val="19"/>
          <w:szCs w:val="19"/>
        </w:rPr>
        <w:t xml:space="preserve">Organización de la identidad</w:t>
      </w:r>
    </w:p>
    <w:p>
      <w:pPr>
        <w:spacing w:after="60" w:before="60"/>
        <w:jc w:val="left"/>
      </w:pPr>
      <w:r>
        <w:rPr>
          <w:rFonts w:ascii="Arial" w:cs="Arial" w:eastAsia="Arial" w:hAnsi="Arial"/>
          <w:b w:val="false"/>
          <w:bCs w:val="false"/>
          <w:color w:val="1A1A1A"/>
          <w:sz w:val="20"/>
          <w:szCs w:val="20"/>
        </w:rPr>
        <w:t xml:space="preserve">Identidad organizada enteramente en torno al ser-para-otro: la madre que sacrifica, la pareja que espera nueve años, la trabajadora que aguanta. El self propio no existe como referencia.</w:t>
      </w:r>
    </w:p>
    <w:p>
      <w:pPr>
        <w:spacing w:after="40" w:before="100"/>
      </w:pPr>
      <w:r>
        <w:rPr>
          <w:rFonts w:ascii="Arial" w:cs="Arial" w:eastAsia="Arial" w:hAnsi="Arial"/>
          <w:b/>
          <w:bCs/>
          <w:color w:val="2E6DA4"/>
          <w:sz w:val="19"/>
          <w:szCs w:val="19"/>
        </w:rPr>
        <w:t xml:space="preserve">Narrativas asumidas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"Siempre soy la última, siempre tengo que esperar."</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"Me abandono yo misma."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"Si ayudo a todos, algo obtengo."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"Finalmente me abandono. Y vuelvo al abandono de siempre."</w:t>
      </w:r>
    </w:p>
    <w:p>
      <w:pPr>
        <w:spacing w:after="40" w:before="100"/>
      </w:pPr>
      <w:r>
        <w:rPr>
          <w:rFonts w:ascii="Arial" w:cs="Arial" w:eastAsia="Arial" w:hAnsi="Arial"/>
          <w:b/>
          <w:bCs/>
          <w:color w:val="2E6DA4"/>
          <w:sz w:val="19"/>
          <w:szCs w:val="19"/>
        </w:rPr>
        <w:t xml:space="preserve">Grado de observación</w:t>
      </w:r>
    </w:p>
    <w:p>
      <w:pPr>
        <w:spacing w:after="60" w:before="60"/>
        <w:jc w:val="left"/>
      </w:pPr>
      <w:r>
        <w:rPr>
          <w:rFonts w:ascii="Arial" w:cs="Arial" w:eastAsia="Arial" w:hAnsi="Arial"/>
          <w:b w:val="false"/>
          <w:bCs w:val="false"/>
          <w:color w:val="1A1A1A"/>
          <w:sz w:val="20"/>
          <w:szCs w:val="20"/>
        </w:rPr>
        <w:t xml:space="preserve">Muy Bajo. La identidad se identifica únicamente cuando Pepa la nombra. Claudia confirma sin iniciativa propia.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III  ·  </w:t>
      </w:r>
      <w:r>
        <w:rPr>
          <w:rFonts w:ascii="Arial" w:cs="Arial" w:eastAsia="Arial" w:hAnsi="Arial"/>
          <w:b/>
          <w:bCs/>
          <w:color w:val="1A3E5C"/>
          <w:sz w:val="22"/>
          <w:szCs w:val="22"/>
        </w:rPr>
        <w:t xml:space="preserve">PERSONAJES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Personaje</w:t>
            </w:r>
          </w:p>
        </w:tc>
        <w:tc>
          <w:tcPr>
            <w:tcW w:type="dxa" w:w="35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Función estructural</w:t>
            </w:r>
          </w:p>
        </w:tc>
        <w:tc>
          <w:tcPr>
            <w:tcW w:type="dxa" w:w="30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Consciencia del proceso</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que Sirve / La que Cede</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Cede su hora a Paula (S4). El self es el último cajón.</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Sin consciencia — patrón automático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que Espera</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Nueve años esperando al Pato. La estructura relacional completa.</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Muy baja — solo nombrada cuando Pepa pregunta</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 Territorial Incipiente</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Primera aparición en el árbol de Navidad (S16): corrige sin darse cuenta.</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Aparece brevemente — Claudia lo nota en tiempo real por primera vez</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Agresiva</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Alzar la voz con Paula (S12). Violencia normalizada.</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Nula al inicio — primer reconocimiento en S12 (hito del año)</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IV  ·  </w:t>
      </w:r>
      <w:r>
        <w:rPr>
          <w:rFonts w:ascii="Arial" w:cs="Arial" w:eastAsia="Arial" w:hAnsi="Arial"/>
          <w:b/>
          <w:bCs/>
          <w:color w:val="1A3E5C"/>
          <w:sz w:val="22"/>
          <w:szCs w:val="22"/>
        </w:rPr>
        <w:t xml:space="preserve">PATRONES IDENTIFICABLES</w:t>
      </w:r>
    </w:p>
    <w:p>
      <w:pPr>
        <w:spacing w:after="40" w:before="40"/>
      </w:pPr>
      <w:r>
        <w:rPr>
          <w:rFonts w:ascii="Arial" w:cs="Arial" w:eastAsia="Arial" w:hAnsi="Arial"/>
          <w:b/>
          <w:bCs/>
          <w:color w:val="2E6DA4"/>
          <w:sz w:val="19"/>
          <w:szCs w:val="19"/>
        </w:rPr>
        <w:t xml:space="preserve">Patrón central del período:  </w:t>
      </w:r>
      <w:r>
        <w:rPr>
          <w:rFonts w:ascii="Arial" w:cs="Arial" w:eastAsia="Arial" w:hAnsi="Arial"/>
          <w:color w:val="1A1A1A"/>
          <w:sz w:val="19"/>
          <w:szCs w:val="19"/>
        </w:rPr>
        <w:t xml:space="preserve">ABANDONO → SERVICIO COMPULSIVO → RESENTIMIENTO ACUMULADO → EXPLOSIÓN → CULPA → REGRESO AL ABANDONO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1 — Ciclo de abandono de sí misma: Sensación de no ser elegida → cede su espacio/tiempo/hora → acumula tensión → explota (verbal o física) → culpa → regresa al punto cero.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2 — Espera sin pedir: Nueve años de expectativa no verbalizada → frustración crónica → explosión ante lo pequeño (árbol de Navidad, llegada del Pato).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3 — Cuerpo como portador: Herida de abandono + desvalorización intelectual + defensa del territorio → infecciones urinarias recurrentes, atrofia vaginal, ronchas en muslos.</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  ·  </w:t>
      </w:r>
      <w:r>
        <w:rPr>
          <w:rFonts w:ascii="Arial" w:cs="Arial" w:eastAsia="Arial" w:hAnsi="Arial"/>
          <w:b/>
          <w:bCs/>
          <w:color w:val="1A3E5C"/>
          <w:sz w:val="22"/>
          <w:szCs w:val="22"/>
        </w:rPr>
        <w:t xml:space="preserve">SISTEMA ENERGÉTICO</w:t>
      </w:r>
    </w:p>
    <w:p>
      <w:pPr>
        <w:spacing w:after="40" w:before="40"/>
      </w:pPr>
      <w:r>
        <w:rPr>
          <w:rFonts w:ascii="Arial" w:cs="Arial" w:eastAsia="Arial" w:hAnsi="Arial"/>
          <w:b/>
          <w:bCs/>
          <w:color w:val="2E6DA4"/>
          <w:sz w:val="20"/>
          <w:szCs w:val="20"/>
        </w:rPr>
        <w:t xml:space="preserve">Energía femenina:  </w:t>
      </w:r>
      <w:r>
        <w:rPr>
          <w:rFonts w:ascii="Arial" w:cs="Arial" w:eastAsia="Arial" w:hAnsi="Arial"/>
          <w:color w:val="1A1A1A"/>
          <w:sz w:val="20"/>
          <w:szCs w:val="20"/>
        </w:rPr>
        <w:t xml:space="preserve">Bloqueado. Menopausia precoz a los 40+. Atrofia vaginal. Primera vez que alguien la escucha (ginecóloga) desbloquea algo emocional.</w:t>
      </w:r>
    </w:p>
    <w:p>
      <w:pPr>
        <w:spacing w:after="40" w:before="40"/>
      </w:pPr>
      <w:r>
        <w:rPr>
          <w:rFonts w:ascii="Arial" w:cs="Arial" w:eastAsia="Arial" w:hAnsi="Arial"/>
          <w:b/>
          <w:bCs/>
          <w:color w:val="2E6DA4"/>
          <w:sz w:val="20"/>
          <w:szCs w:val="20"/>
        </w:rPr>
        <w:t xml:space="preserve">Energía masculina:  </w:t>
      </w:r>
      <w:r>
        <w:rPr>
          <w:rFonts w:ascii="Arial" w:cs="Arial" w:eastAsia="Arial" w:hAnsi="Arial"/>
          <w:color w:val="1A1A1A"/>
          <w:sz w:val="20"/>
          <w:szCs w:val="20"/>
        </w:rPr>
        <w:t xml:space="preserve">Dominante y externalizado: autoexigencia, corrección del otro, control del territorio.</w:t>
      </w:r>
    </w:p>
    <w:p>
      <w:pPr>
        <w:spacing w:after="40" w:before="40"/>
      </w:pPr>
      <w:r>
        <w:rPr>
          <w:rFonts w:ascii="Arial" w:cs="Arial" w:eastAsia="Arial" w:hAnsi="Arial"/>
          <w:b/>
          <w:bCs/>
          <w:color w:val="2E6DA4"/>
          <w:sz w:val="20"/>
          <w:szCs w:val="20"/>
        </w:rPr>
        <w:t xml:space="preserve">Polaridad:  </w:t>
      </w:r>
      <w:r>
        <w:rPr>
          <w:rFonts w:ascii="Arial" w:cs="Arial" w:eastAsia="Arial" w:hAnsi="Arial"/>
          <w:color w:val="1A1A1A"/>
          <w:sz w:val="20"/>
          <w:szCs w:val="20"/>
        </w:rPr>
        <w:t xml:space="preserve">Desequilibrada: masculino externalizado como modo de relación habitual, femenino suprimido.</w:t>
      </w:r>
    </w:p>
    <w:p>
      <w:pPr>
        <w:spacing w:after="40" w:before="40"/>
      </w:pPr>
      <w:r>
        <w:rPr>
          <w:rFonts w:ascii="Arial" w:cs="Arial" w:eastAsia="Arial" w:hAnsi="Arial"/>
          <w:b/>
          <w:bCs/>
          <w:color w:val="2E6DA4"/>
          <w:sz w:val="20"/>
          <w:szCs w:val="20"/>
        </w:rPr>
        <w:t xml:space="preserve">Integración:  </w:t>
      </w:r>
      <w:r>
        <w:rPr>
          <w:rFonts w:ascii="Arial" w:cs="Arial" w:eastAsia="Arial" w:hAnsi="Arial"/>
          <w:color w:val="1A1A1A"/>
          <w:sz w:val="20"/>
          <w:szCs w:val="20"/>
        </w:rPr>
        <w:t xml:space="preserve">Inicial. La numerología (S3) abre el primer contacto teórico con el principio femenino.</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  ·  </w:t>
      </w:r>
      <w:r>
        <w:rPr>
          <w:rFonts w:ascii="Arial" w:cs="Arial" w:eastAsia="Arial" w:hAnsi="Arial"/>
          <w:b/>
          <w:bCs/>
          <w:color w:val="1A3E5C"/>
          <w:sz w:val="22"/>
          <w:szCs w:val="22"/>
        </w:rPr>
        <w:t xml:space="preserve">SISTEMA NARRATIVO</w:t>
      </w:r>
    </w:p>
    <w:p>
      <w:pPr>
        <w:spacing w:after="40" w:before="40"/>
      </w:pPr>
      <w:r>
        <w:rPr>
          <w:rFonts w:ascii="Arial" w:cs="Arial" w:eastAsia="Arial" w:hAnsi="Arial"/>
          <w:b/>
          <w:bCs/>
          <w:color w:val="2E6DA4"/>
          <w:sz w:val="20"/>
          <w:szCs w:val="20"/>
        </w:rPr>
        <w:t xml:space="preserve">Nivel predominante:  </w:t>
      </w:r>
      <w:r>
        <w:rPr>
          <w:rFonts w:ascii="Arial" w:cs="Arial" w:eastAsia="Arial" w:hAnsi="Arial"/>
          <w:color w:val="1A1A1A"/>
          <w:sz w:val="20"/>
          <w:szCs w:val="20"/>
        </w:rPr>
        <w:t xml:space="preserve">🔴 DRAMA</w:t>
      </w:r>
    </w:p>
    <w:p>
      <w:pPr>
        <w:spacing w:after="40" w:before="100"/>
      </w:pPr>
      <w:r>
        <w:rPr>
          <w:rFonts w:ascii="Arial" w:cs="Arial" w:eastAsia="Arial" w:hAnsi="Arial"/>
          <w:b/>
          <w:bCs/>
          <w:color w:val="2E6DA4"/>
          <w:sz w:val="19"/>
          <w:szCs w:val="19"/>
        </w:rPr>
        <w:t xml:space="preserve">Indicadores observables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Relato centrado en el otro: Pato, Paula, jefa — Claudia como objeto de las decisiones ajenas.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Responsabilidad externalizada en la mayoría de sesiones.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Vocabulario del Drama activo: «me duele», «me dan lo mismo», «me abandona», «siempre último».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Primer movimiento hacia Ironía: S17 — «Tengo todo para ser feliz» pronunciado desde sí misma, sin que Pepa lo nombre.</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  ·  </w:t>
      </w:r>
      <w:r>
        <w:rPr>
          <w:rFonts w:ascii="Arial" w:cs="Arial" w:eastAsia="Arial" w:hAnsi="Arial"/>
          <w:b/>
          <w:bCs/>
          <w:color w:val="1A3E5C"/>
          <w:sz w:val="22"/>
          <w:szCs w:val="22"/>
        </w:rPr>
        <w:t xml:space="preserve">AUDITORÍA INTERNA</w:t>
      </w:r>
    </w:p>
    <w:p>
      <w:pPr>
        <w:spacing w:after="40" w:before="100"/>
      </w:pPr>
      <w:r>
        <w:rPr>
          <w:rFonts w:ascii="Arial" w:cs="Arial" w:eastAsia="Arial" w:hAnsi="Arial"/>
          <w:b/>
          <w:bCs/>
          <w:color w:val="2E6DA4"/>
          <w:sz w:val="19"/>
          <w:szCs w:val="19"/>
        </w:rPr>
        <w:t xml:space="preserve">Conflictos no resueltos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Herida de abandono paterna: no procesada. Golpes en la infancia. Nadie la defendió.</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Relación con Paula: sin conversación real hasta S12. El patrón de violencia hacia ella sin reconocimiento previo.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Historia de violencia doméstica: mencionada pero no elaborada en este período.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Relación con el Pato: nueve años de espera sin verbalización.</w:t>
      </w:r>
    </w:p>
    <w:p>
      <w:pPr>
        <w:spacing w:after="40" w:before="40"/>
      </w:pPr>
      <w:r>
        <w:rPr>
          <w:rFonts w:ascii="Arial" w:cs="Arial" w:eastAsia="Arial" w:hAnsi="Arial"/>
          <w:b/>
          <w:bCs/>
          <w:color w:val="2E6DA4"/>
          <w:sz w:val="20"/>
          <w:szCs w:val="20"/>
        </w:rPr>
        <w:t xml:space="preserve">Responsabilidad:  </w:t>
      </w:r>
      <w:r>
        <w:rPr>
          <w:rFonts w:ascii="Arial" w:cs="Arial" w:eastAsia="Arial" w:hAnsi="Arial"/>
          <w:color w:val="1A1A1A"/>
          <w:sz w:val="20"/>
          <w:szCs w:val="20"/>
        </w:rPr>
        <w:t xml:space="preserve">Muy Baja al inicio. Primera apertura real en S12: «No lo había asociado. No me gustó, pero tenía razón.» Primer reconocimiento de la propia violencia sin buscar culpables externos.</w:t>
      </w:r>
    </w:p>
    <w:p>
      <w:pPr>
        <w:spacing w:after="40" w:before="40"/>
      </w:pPr>
      <w:r>
        <w:rPr>
          <w:rFonts w:ascii="Arial" w:cs="Arial" w:eastAsia="Arial" w:hAnsi="Arial"/>
          <w:b/>
          <w:bCs/>
          <w:color w:val="2E6DA4"/>
          <w:sz w:val="20"/>
          <w:szCs w:val="20"/>
        </w:rPr>
        <w:t xml:space="preserve">Cierre emocional:  </w:t>
      </w:r>
      <w:r>
        <w:rPr>
          <w:rFonts w:ascii="Arial" w:cs="Arial" w:eastAsia="Arial" w:hAnsi="Arial"/>
          <w:color w:val="1A1A1A"/>
          <w:sz w:val="20"/>
          <w:szCs w:val="20"/>
        </w:rPr>
        <w:t xml:space="preserve">Ninguno. Todo el material emocional acumulado y sin cierre. La sesión S17 abre el primer vector de cierre (conversación con el Pato sobre la Navidad).</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VIII  ·  </w:t>
      </w:r>
      <w:r>
        <w:rPr>
          <w:rFonts w:ascii="Arial" w:cs="Arial" w:eastAsia="Arial" w:hAnsi="Arial"/>
          <w:b/>
          <w:bCs/>
          <w:color w:val="1A3E5C"/>
          <w:sz w:val="22"/>
          <w:szCs w:val="22"/>
        </w:rPr>
        <w:t xml:space="preserve">REGULACIÓN INTERNA</w:t>
      </w:r>
    </w:p>
    <w:p>
      <w:pPr>
        <w:spacing w:after="40" w:before="40"/>
      </w:pPr>
      <w:r>
        <w:rPr>
          <w:rFonts w:ascii="Arial" w:cs="Arial" w:eastAsia="Arial" w:hAnsi="Arial"/>
          <w:b/>
          <w:bCs/>
          <w:color w:val="2E6DA4"/>
          <w:sz w:val="20"/>
          <w:szCs w:val="20"/>
        </w:rPr>
        <w:t xml:space="preserve">Nivel:  </w:t>
      </w:r>
      <w:r>
        <w:rPr>
          <w:rFonts w:ascii="Arial" w:cs="Arial" w:eastAsia="Arial" w:hAnsi="Arial"/>
          <w:color w:val="1A1A1A"/>
          <w:sz w:val="20"/>
          <w:szCs w:val="20"/>
        </w:rPr>
        <w:t xml:space="preserve">Muy Bajo</w:t>
      </w:r>
    </w:p>
    <w:p>
      <w:pPr>
        <w:spacing w:after="40" w:before="40"/>
      </w:pPr>
      <w:r>
        <w:rPr>
          <w:rFonts w:ascii="Arial" w:cs="Arial" w:eastAsia="Arial" w:hAnsi="Arial"/>
          <w:b/>
          <w:bCs/>
          <w:color w:val="2E6DA4"/>
          <w:sz w:val="20"/>
          <w:szCs w:val="20"/>
        </w:rPr>
        <w:t xml:space="preserve">Capacidad de pausa:  </w:t>
      </w:r>
      <w:r>
        <w:rPr>
          <w:rFonts w:ascii="Arial" w:cs="Arial" w:eastAsia="Arial" w:hAnsi="Arial"/>
          <w:color w:val="1A1A1A"/>
          <w:sz w:val="20"/>
          <w:szCs w:val="20"/>
        </w:rPr>
        <w:t xml:space="preserve">Incipiente. Aparece solo al final del año: S16 — se detiene en el árbol de Navidad y se va al pesebre.</w:t>
      </w:r>
    </w:p>
    <w:p>
      <w:pPr>
        <w:spacing w:after="40" w:before="40"/>
      </w:pPr>
      <w:r>
        <w:rPr>
          <w:rFonts w:ascii="Arial" w:cs="Arial" w:eastAsia="Arial" w:hAnsi="Arial"/>
          <w:b/>
          <w:bCs/>
          <w:color w:val="2E6DA4"/>
          <w:sz w:val="20"/>
          <w:szCs w:val="20"/>
        </w:rPr>
        <w:t xml:space="preserve">Conciencia como catalizador:  </w:t>
      </w:r>
      <w:r>
        <w:rPr>
          <w:rFonts w:ascii="Arial" w:cs="Arial" w:eastAsia="Arial" w:hAnsi="Arial"/>
          <w:color w:val="1A1A1A"/>
          <w:sz w:val="20"/>
          <w:szCs w:val="20"/>
        </w:rPr>
        <w:t xml:space="preserve">Reactiva. La conciencia opera después de la reacción (S12: primero gritó, luego reconoció). No hay pausa antes del estímulo.</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IX  ·  </w:t>
      </w:r>
      <w:r>
        <w:rPr>
          <w:rFonts w:ascii="Arial" w:cs="Arial" w:eastAsia="Arial" w:hAnsi="Arial"/>
          <w:b/>
          <w:bCs/>
          <w:color w:val="1A3E5C"/>
          <w:sz w:val="22"/>
          <w:szCs w:val="22"/>
        </w:rPr>
        <w:t xml:space="preserve">COHERENCIA CONDUCTUAL</w:t>
      </w:r>
    </w:p>
    <w:p>
      <w:pPr>
        <w:spacing w:after="40" w:before="40"/>
      </w:pPr>
      <w:r>
        <w:rPr>
          <w:rFonts w:ascii="Arial" w:cs="Arial" w:eastAsia="Arial" w:hAnsi="Arial"/>
          <w:b/>
          <w:bCs/>
          <w:color w:val="2E6DA4"/>
          <w:sz w:val="20"/>
          <w:szCs w:val="20"/>
        </w:rPr>
        <w:t xml:space="preserve">Correspondencia discurso-acción:  </w:t>
      </w:r>
      <w:r>
        <w:rPr>
          <w:rFonts w:ascii="Arial" w:cs="Arial" w:eastAsia="Arial" w:hAnsi="Arial"/>
          <w:color w:val="1A1A1A"/>
          <w:sz w:val="20"/>
          <w:szCs w:val="20"/>
        </w:rPr>
        <w:t xml:space="preserve">Baja. Dice querer cambiar, pero olvida la tarea de conectarse con la niña interior (S4) — precisamente porque era para sí misma.</w:t>
      </w:r>
    </w:p>
    <w:p>
      <w:pPr>
        <w:spacing w:after="40" w:before="40"/>
      </w:pPr>
      <w:r>
        <w:rPr>
          <w:rFonts w:ascii="Arial" w:cs="Arial" w:eastAsia="Arial" w:hAnsi="Arial"/>
          <w:b/>
          <w:bCs/>
          <w:color w:val="2E6DA4"/>
          <w:sz w:val="20"/>
          <w:szCs w:val="20"/>
        </w:rPr>
        <w:t xml:space="preserve">Sostenimiento de límites:  </w:t>
      </w:r>
      <w:r>
        <w:rPr>
          <w:rFonts w:ascii="Arial" w:cs="Arial" w:eastAsia="Arial" w:hAnsi="Arial"/>
          <w:color w:val="1A1A1A"/>
          <w:sz w:val="20"/>
          <w:szCs w:val="20"/>
        </w:rPr>
        <w:t xml:space="preserve">Muy Bajo. El único límite que emerge al final del año es la conversación con el Pato en S17.</w:t>
      </w:r>
    </w:p>
    <w:p>
      <w:pPr>
        <w:spacing w:after="40" w:before="100"/>
      </w:pPr>
      <w:r>
        <w:rPr>
          <w:rFonts w:ascii="Arial" w:cs="Arial" w:eastAsia="Arial" w:hAnsi="Arial"/>
          <w:b/>
          <w:bCs/>
          <w:color w:val="2E6DA4"/>
          <w:sz w:val="19"/>
          <w:szCs w:val="19"/>
        </w:rPr>
        <w:t xml:space="preserve">Indicadores clave del período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S12 — Pide disculpas a Paula sin que nadie se lo pida y sin buscar culpables: primer indicador real de coherencia conductual.</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S17 — Tiene la conversación con el Pato esa misma noche, sin esperar: el compromiso se cumple en las horas siguientes.</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  ·  </w:t>
      </w:r>
      <w:r>
        <w:rPr>
          <w:rFonts w:ascii="Arial" w:cs="Arial" w:eastAsia="Arial" w:hAnsi="Arial"/>
          <w:b/>
          <w:bCs/>
          <w:color w:val="1A3E5C"/>
          <w:sz w:val="22"/>
          <w:szCs w:val="22"/>
        </w:rPr>
        <w:t xml:space="preserve">MATRIZ DE MEDICIÓN —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INDICADOR</w:t>
            </w:r>
          </w:p>
        </w:tc>
        <w:tc>
          <w:tcPr>
            <w:tcW w:type="dxa" w:w="22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VALOR 2020</w:t>
            </w:r>
          </w:p>
        </w:tc>
        <w:tc>
          <w:tcPr>
            <w:tcW w:type="dxa" w:w="43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DESCRIPCIÓN DEL NIVEL</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Reactividad</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Intensidad de la reactividad emocional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Responsabilidad</w:t>
            </w:r>
          </w:p>
        </w:tc>
        <w:tc>
          <w:tcPr>
            <w:tcW w:type="dxa" w:w="2200"/>
            <w:tcBorders>
              <w:top w:val="single" w:color="D0D0D0" w:sz="4"/>
              <w:left w:val="single" w:color="D0D0D0" w:sz="4"/>
              <w:bottom w:val="single" w:color="D0D0D0" w:sz="4"/>
              <w:right w:val="single" w:color="D0D0D0" w:sz="4"/>
            </w:tcBorders>
            <w:shd w:fill="FFCDD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Grado de responsabilidad propia asumida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Narrativa Víctima</w:t>
            </w:r>
          </w:p>
        </w:tc>
        <w:tc>
          <w:tcPr>
            <w:tcW w:type="dxa" w:w="2200"/>
            <w:tcBorders>
              <w:top w:val="single" w:color="D0D0D0" w:sz="4"/>
              <w:left w:val="single" w:color="D0D0D0" w:sz="4"/>
              <w:bottom w:val="single" w:color="D0D0D0" w:sz="4"/>
              <w:right w:val="single" w:color="D0D0D0" w:sz="4"/>
            </w:tcBorders>
            <w:shd w:fill="C8E6C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Presencia del relato de víctima en el discurso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Regulación</w:t>
            </w:r>
          </w:p>
        </w:tc>
        <w:tc>
          <w:tcPr>
            <w:tcW w:type="dxa" w:w="2200"/>
            <w:tcBorders>
              <w:top w:val="single" w:color="D0D0D0" w:sz="4"/>
              <w:left w:val="single" w:color="D0D0D0" w:sz="4"/>
              <w:bottom w:val="single" w:color="D0D0D0" w:sz="4"/>
              <w:right w:val="single" w:color="D0D0D0" w:sz="4"/>
            </w:tcBorders>
            <w:shd w:fill="FFCCBC"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Bajo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Capacidad de regulación interna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Coherencia</w:t>
            </w:r>
          </w:p>
        </w:tc>
        <w:tc>
          <w:tcPr>
            <w:tcW w:type="dxa" w:w="2200"/>
            <w:tcBorders>
              <w:top w:val="single" w:color="D0D0D0" w:sz="4"/>
              <w:left w:val="single" w:color="D0D0D0" w:sz="4"/>
              <w:bottom w:val="single" w:color="D0D0D0" w:sz="4"/>
              <w:right w:val="single" w:color="D0D0D0" w:sz="4"/>
            </w:tcBorders>
            <w:shd w:fill="FFCDD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Coherencia entre lo que dice y lo que hace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Sostenimiento</w:t>
            </w:r>
          </w:p>
        </w:tc>
        <w:tc>
          <w:tcPr>
            <w:tcW w:type="dxa" w:w="2200"/>
            <w:tcBorders>
              <w:top w:val="single" w:color="D0D0D0" w:sz="4"/>
              <w:left w:val="single" w:color="D0D0D0" w:sz="4"/>
              <w:bottom w:val="single" w:color="D0D0D0" w:sz="4"/>
              <w:right w:val="single" w:color="D0D0D0" w:sz="4"/>
            </w:tcBorders>
            <w:shd w:fill="FFCCBC"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Bajo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Sostenimiento de cambios entre sesiones</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XI  ·  </w:t>
      </w:r>
      <w:r>
        <w:rPr>
          <w:rFonts w:ascii="Arial" w:cs="Arial" w:eastAsia="Arial" w:hAnsi="Arial"/>
          <w:b/>
          <w:bCs/>
          <w:color w:val="1A3E5C"/>
          <w:sz w:val="22"/>
          <w:szCs w:val="22"/>
        </w:rPr>
        <w:t xml:space="preserve">CONCLUSIÓN ESTRUCTURAL</w:t>
      </w:r>
    </w:p>
    <w:p>
      <w:pPr>
        <w:spacing w:after="40" w:before="100"/>
      </w:pPr>
      <w:r>
        <w:rPr>
          <w:rFonts w:ascii="Arial" w:cs="Arial" w:eastAsia="Arial" w:hAnsi="Arial"/>
          <w:b/>
          <w:bCs/>
          <w:color w:val="2E6DA4"/>
          <w:sz w:val="19"/>
          <w:szCs w:val="19"/>
        </w:rPr>
        <w:t xml:space="preserve">Qué se consolidó</w:t>
      </w:r>
    </w:p>
    <w:p>
      <w:pPr>
        <w:spacing w:after="60" w:before="60"/>
        <w:jc w:val="left"/>
      </w:pPr>
      <w:r>
        <w:rPr>
          <w:rFonts w:ascii="Arial" w:cs="Arial" w:eastAsia="Arial" w:hAnsi="Arial"/>
          <w:b w:val="false"/>
          <w:bCs w:val="false"/>
          <w:color w:val="1A1A1A"/>
          <w:sz w:val="20"/>
          <w:szCs w:val="20"/>
        </w:rPr>
        <w:t xml:space="preserve">Apertura del proceso terapéutico. Primera relación terapéutica sostenida. Diagnóstico del patrón central: abandono + desvalorización intelectual + defensa del territorio. Primera conversación honesta con Paula. Reconocimiento de la violencia propia (S12). Primera llegada real del Pato sin explosión (S6).</w:t>
      </w:r>
    </w:p>
    <w:p>
      <w:pPr>
        <w:spacing w:after="40" w:before="100"/>
      </w:pPr>
      <w:r>
        <w:rPr>
          <w:rFonts w:ascii="Arial" w:cs="Arial" w:eastAsia="Arial" w:hAnsi="Arial"/>
          <w:b/>
          <w:bCs/>
          <w:color w:val="2E6DA4"/>
          <w:sz w:val="19"/>
          <w:szCs w:val="19"/>
        </w:rPr>
        <w:t xml:space="preserve">Qué sigue activo</w:t>
      </w:r>
    </w:p>
    <w:p>
      <w:pPr>
        <w:spacing w:after="60" w:before="60"/>
        <w:jc w:val="left"/>
      </w:pPr>
      <w:r>
        <w:rPr>
          <w:rFonts w:ascii="Arial" w:cs="Arial" w:eastAsia="Arial" w:hAnsi="Arial"/>
          <w:b w:val="false"/>
          <w:bCs w:val="false"/>
          <w:color w:val="1A1A1A"/>
          <w:sz w:val="20"/>
          <w:szCs w:val="20"/>
        </w:rPr>
        <w:t xml:space="preserve">La totalidad del sistema de patrones. La herida de abandono apenas nombrada, sin fondo aún elaborado. El cuerpo todavía portando la historia sin canal de expresión directa.</w:t>
      </w:r>
    </w:p>
    <w:p>
      <w:pPr>
        <w:spacing w:after="40" w:before="100"/>
      </w:pPr>
      <w:r>
        <w:rPr>
          <w:rFonts w:ascii="Arial" w:cs="Arial" w:eastAsia="Arial" w:hAnsi="Arial"/>
          <w:b/>
          <w:bCs/>
          <w:color w:val="2E6DA4"/>
          <w:sz w:val="19"/>
          <w:szCs w:val="19"/>
        </w:rPr>
        <w:t xml:space="preserve">Punto de quiebre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8" w:sz="6"/>
              <w:left w:val="single" w:color="C49A28" w:sz="6"/>
              <w:bottom w:val="single" w:color="C49A28" w:sz="6"/>
              <w:right w:val="single" w:color="C49A28" w:sz="6"/>
            </w:tcBorders>
            <w:shd w:fill="FDF3D8" w:val="clear"/>
            <w:tcMar>
              <w:top w:type="dxa" w:w="100"/>
              <w:left w:type="dxa" w:w="200"/>
              <w:bottom w:type="dxa" w:w="100"/>
              <w:right w:type="dxa" w:w="200"/>
            </w:tcMar>
          </w:tcPr>
          <w:p>
            <w:pPr>
              <w:spacing w:after="40" w:before="40"/>
            </w:pPr>
            <w:r>
              <w:rPr>
                <w:rFonts w:ascii="Arial" w:cs="Arial" w:eastAsia="Arial" w:hAnsi="Arial"/>
                <w:i/>
                <w:iCs/>
                <w:color w:val="1A1A1A"/>
                <w:sz w:val="19"/>
                <w:szCs w:val="19"/>
              </w:rPr>
              <w:t xml:space="preserve">S12 — «No lo había asociado. No me gustó, pero tenía razón.» Primera responsabilidad asumida sin defensa, sin contraataque, sin culpar a otro. El hito es estructural: Claudia acepta una crítica sobre cómo trata a Paula sin buscar al culpable externo.</w:t>
            </w:r>
          </w:p>
        </w:tc>
      </w:tr>
    </w:tbl>
    <w:p>
      <w:pPr>
        <w:spacing w:after="60" w:before="60"/>
        <w:jc w:val="left"/>
      </w:pPr>
      <w:r>
        <w:rPr>
          <w:rFonts w:ascii="Arial" w:cs="Arial" w:eastAsia="Arial" w:hAnsi="Arial"/>
          <w:b w:val="false"/>
          <w:bCs w:val="false"/>
          <w:color w:val="1A1A1A"/>
          <w:sz w:val="20"/>
          <w:szCs w:val="20"/>
        </w:rPr>
        <w:t xml:space="preserve"/>
      </w:r>
    </w:p>
    <w:p>
      <w:r>
        <w:br w:type="page"/>
      </w:r>
    </w:p>
    <w:p>
      <w:pPr>
        <w:shd w:fill="1A3E5C" w:val="clear"/>
        <w:spacing w:after="60" w:before="200"/>
      </w:pPr>
      <w:r>
        <w:rPr>
          <w:rFonts w:ascii="Arial" w:cs="Arial" w:eastAsia="Arial" w:hAnsi="Arial"/>
          <w:b/>
          <w:bCs/>
          <w:color w:val="FFFFFF"/>
          <w:sz w:val="32"/>
          <w:szCs w:val="32"/>
        </w:rPr>
        <w:t xml:space="preserve">  AÑO 2021  ·  S18 — S26 · Enero — Mayo</w:t>
      </w:r>
    </w:p>
    <w:p>
      <w:pPr>
        <w:spacing w:after="80" w:before="0"/>
      </w:pPr>
      <w:r>
        <w:rPr>
          <w:rFonts w:ascii="Arial" w:cs="Arial" w:eastAsia="Arial" w:hAnsi="Arial"/>
          <w:b/>
          <w:bCs/>
          <w:color w:val="2E6DA4"/>
          <w:sz w:val="20"/>
          <w:szCs w:val="20"/>
        </w:rPr>
        <w:t xml:space="preserve">Pilar I — Autoconocimiento (profundización en el cuerpo)  </w:t>
      </w:r>
      <w:r>
        <w:rPr>
          <w:rFonts w:ascii="Arial" w:cs="Arial" w:eastAsia="Arial" w:hAnsi="Arial"/>
          <w:b w:val="false"/>
          <w:bCs w:val="false"/>
          <w:color w:val="1A1A1A"/>
          <w:sz w:val="20"/>
          <w:szCs w:val="20"/>
        </w:rPr>
        <w:t xml:space="preserve">·  🔴 DRAMA predominante · Emergencia de Ironía en S24</w:t>
      </w:r>
    </w:p>
    <w:p>
      <w:pPr>
        <w:pBdr>
          <w:bottom w:val="single" w:color="D9E8F5" w:sz="6" w:space="1"/>
        </w:pBdr>
        <w:spacing w:after="80" w:before="80"/>
      </w:pPr>
      <w:r>
        <w:t xml:space="preserve"/>
      </w:r>
    </w:p>
    <w:p>
      <w:pPr>
        <w:spacing w:after="60" w:before="180"/>
      </w:pPr>
      <w:r>
        <w:rPr>
          <w:rFonts w:ascii="Arial" w:cs="Arial" w:eastAsia="Arial" w:hAnsi="Arial"/>
          <w:b/>
          <w:bCs/>
          <w:color w:val="2E6DA4"/>
          <w:sz w:val="22"/>
          <w:szCs w:val="22"/>
        </w:rPr>
        <w:t xml:space="preserve">APARTADO I  ·  </w:t>
      </w:r>
      <w:r>
        <w:rPr>
          <w:rFonts w:ascii="Arial" w:cs="Arial" w:eastAsia="Arial" w:hAnsi="Arial"/>
          <w:b/>
          <w:bCs/>
          <w:color w:val="1A3E5C"/>
          <w:sz w:val="22"/>
          <w:szCs w:val="22"/>
        </w:rPr>
        <w:t xml:space="preserve">NIVEL ESTRUCTURAL GENERAL DEL PERÍODO</w:t>
      </w:r>
    </w:p>
    <w:p>
      <w:pPr>
        <w:spacing w:after="40" w:before="40"/>
      </w:pPr>
      <w:r>
        <w:rPr>
          <w:rFonts w:ascii="Arial" w:cs="Arial" w:eastAsia="Arial" w:hAnsi="Arial"/>
          <w:b/>
          <w:bCs/>
          <w:color w:val="2E6DA4"/>
          <w:sz w:val="20"/>
          <w:szCs w:val="20"/>
        </w:rPr>
        <w:t xml:space="preserve">Pilares predominantes:  </w:t>
      </w:r>
      <w:r>
        <w:rPr>
          <w:rFonts w:ascii="Arial" w:cs="Arial" w:eastAsia="Arial" w:hAnsi="Arial"/>
          <w:color w:val="1A1A1A"/>
          <w:sz w:val="20"/>
          <w:szCs w:val="20"/>
        </w:rPr>
        <w:t xml:space="preserve">Pilar I — Autoconocimiento (profundización en el cuerpo)</w:t>
      </w:r>
    </w:p>
    <w:p>
      <w:pPr>
        <w:spacing w:after="40" w:before="40"/>
      </w:pPr>
      <w:r>
        <w:rPr>
          <w:rFonts w:ascii="Arial" w:cs="Arial" w:eastAsia="Arial" w:hAnsi="Arial"/>
          <w:b/>
          <w:bCs/>
          <w:color w:val="2E6DA4"/>
          <w:sz w:val="20"/>
          <w:szCs w:val="20"/>
        </w:rPr>
        <w:t xml:space="preserve">Nivel narrativo:  </w:t>
      </w:r>
      <w:r>
        <w:rPr>
          <w:rFonts w:ascii="Arial" w:cs="Arial" w:eastAsia="Arial" w:hAnsi="Arial"/>
          <w:color w:val="1A1A1A"/>
          <w:sz w:val="20"/>
          <w:szCs w:val="20"/>
        </w:rPr>
        <w:t xml:space="preserve">🔴 DRAMA predominante · Emergencia de Ironía en S24</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  ·  </w:t>
      </w:r>
      <w:r>
        <w:rPr>
          <w:rFonts w:ascii="Arial" w:cs="Arial" w:eastAsia="Arial" w:hAnsi="Arial"/>
          <w:b/>
          <w:bCs/>
          <w:color w:val="1A3E5C"/>
          <w:sz w:val="22"/>
          <w:szCs w:val="22"/>
        </w:rPr>
        <w:t xml:space="preserve">SISTEMA DE IDENTIDAD</w:t>
      </w:r>
    </w:p>
    <w:p>
      <w:pPr>
        <w:spacing w:after="40" w:before="100"/>
      </w:pPr>
      <w:r>
        <w:rPr>
          <w:rFonts w:ascii="Arial" w:cs="Arial" w:eastAsia="Arial" w:hAnsi="Arial"/>
          <w:b/>
          <w:bCs/>
          <w:color w:val="2E6DA4"/>
          <w:sz w:val="19"/>
          <w:szCs w:val="19"/>
        </w:rPr>
        <w:t xml:space="preserve">Organización de la identidad</w:t>
      </w:r>
    </w:p>
    <w:p>
      <w:pPr>
        <w:spacing w:after="60" w:before="60"/>
        <w:jc w:val="left"/>
      </w:pPr>
      <w:r>
        <w:rPr>
          <w:rFonts w:ascii="Arial" w:cs="Arial" w:eastAsia="Arial" w:hAnsi="Arial"/>
          <w:b w:val="false"/>
          <w:bCs w:val="false"/>
          <w:color w:val="1A1A1A"/>
          <w:sz w:val="20"/>
          <w:szCs w:val="20"/>
        </w:rPr>
        <w:t xml:space="preserve">La identidad sigue centrada en el rol de cuidadora y proveedora de armonía, pero empieza a verse desde afuera. Primer movimiento hacia el centro: «Tengo que ocuparme de lo esencial: yo» (S19).</w:t>
      </w:r>
    </w:p>
    <w:p>
      <w:pPr>
        <w:spacing w:after="40" w:before="100"/>
      </w:pPr>
      <w:r>
        <w:rPr>
          <w:rFonts w:ascii="Arial" w:cs="Arial" w:eastAsia="Arial" w:hAnsi="Arial"/>
          <w:b/>
          <w:bCs/>
          <w:color w:val="2E6DA4"/>
          <w:sz w:val="19"/>
          <w:szCs w:val="19"/>
        </w:rPr>
        <w:t xml:space="preserve">Narrativas asumidas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«Si tenía que besar la lengua al suelo, también la besaba» — armonía a cualquier costo (S18).</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«Me pierdo de mí. Más que del resto de la torta, me pierdo de mí» (S19).</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«Me crucifico para que no haya conflicto» (S18).</w:t>
      </w:r>
    </w:p>
    <w:p>
      <w:pPr>
        <w:spacing w:after="40" w:before="100"/>
      </w:pPr>
      <w:r>
        <w:rPr>
          <w:rFonts w:ascii="Arial" w:cs="Arial" w:eastAsia="Arial" w:hAnsi="Arial"/>
          <w:b/>
          <w:bCs/>
          <w:color w:val="2E6DA4"/>
          <w:sz w:val="19"/>
          <w:szCs w:val="19"/>
        </w:rPr>
        <w:t xml:space="preserve">Grado de observación</w:t>
      </w:r>
    </w:p>
    <w:p>
      <w:pPr>
        <w:spacing w:after="60" w:before="60"/>
        <w:jc w:val="left"/>
      </w:pPr>
      <w:r>
        <w:rPr>
          <w:rFonts w:ascii="Arial" w:cs="Arial" w:eastAsia="Arial" w:hAnsi="Arial"/>
          <w:b w:val="false"/>
          <w:bCs w:val="false"/>
          <w:color w:val="1A1A1A"/>
          <w:sz w:val="20"/>
          <w:szCs w:val="20"/>
        </w:rPr>
        <w:t xml:space="preserve">Bajo. La revelación en el espejo de la peluquería (S19) es el primer movimiento de observación que surge sin mediación terapéutica.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III  ·  </w:t>
      </w:r>
      <w:r>
        <w:rPr>
          <w:rFonts w:ascii="Arial" w:cs="Arial" w:eastAsia="Arial" w:hAnsi="Arial"/>
          <w:b/>
          <w:bCs/>
          <w:color w:val="1A3E5C"/>
          <w:sz w:val="22"/>
          <w:szCs w:val="22"/>
        </w:rPr>
        <w:t xml:space="preserve">PERSONAJES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Personaje</w:t>
            </w:r>
          </w:p>
        </w:tc>
        <w:tc>
          <w:tcPr>
            <w:tcW w:type="dxa" w:w="35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Función estructural</w:t>
            </w:r>
          </w:p>
        </w:tc>
        <w:tc>
          <w:tcPr>
            <w:tcW w:type="dxa" w:w="30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Consciencia del proceso</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Armonizadora / La Mártir</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 sacrifica para mantener la paz familiar (S18). Besa la lengua al suelo.</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Bajo — Pepa lo nombra, Claudia lo confirma con humor</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 Cuerpo que Expulsa</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Primera gran manifestación: sangre en orina + coágulos (S22). Siete meses de rabia en los riñones.</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Nulo al inicio — Pepa establece la conexión en S22</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Jardineadora</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Aparece en S24: se da dos días al jardín, no hace la cama, no prepara almuerzo. Energía radicalmente distinta.</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Medio — Claudia reconoce el cambio de estado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Desvalorizada Intelectual</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«Soy lenta. Me cuesta. Se me olvidan las cosas.» Vínculo con el padre y la jefa identificado (S21).</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Medio — Claudia confirma y luego, en S24, la invierte</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IV  ·  </w:t>
      </w:r>
      <w:r>
        <w:rPr>
          <w:rFonts w:ascii="Arial" w:cs="Arial" w:eastAsia="Arial" w:hAnsi="Arial"/>
          <w:b/>
          <w:bCs/>
          <w:color w:val="1A3E5C"/>
          <w:sz w:val="22"/>
          <w:szCs w:val="22"/>
        </w:rPr>
        <w:t xml:space="preserve">PATRONES IDENTIFICABLES</w:t>
      </w:r>
    </w:p>
    <w:p>
      <w:pPr>
        <w:spacing w:after="40" w:before="40"/>
      </w:pPr>
      <w:r>
        <w:rPr>
          <w:rFonts w:ascii="Arial" w:cs="Arial" w:eastAsia="Arial" w:hAnsi="Arial"/>
          <w:b/>
          <w:bCs/>
          <w:color w:val="2E6DA4"/>
          <w:sz w:val="19"/>
          <w:szCs w:val="19"/>
        </w:rPr>
        <w:t xml:space="preserve">Patrón central del período:  </w:t>
      </w:r>
      <w:r>
        <w:rPr>
          <w:rFonts w:ascii="Arial" w:cs="Arial" w:eastAsia="Arial" w:hAnsi="Arial"/>
          <w:color w:val="1A1A1A"/>
          <w:sz w:val="19"/>
          <w:szCs w:val="19"/>
        </w:rPr>
        <w:t xml:space="preserve">RABIA REPRIMIDA → ACUMULACIÓN CRÓNICA → CUERPO QUE HABLA → CRISIS FÍSICA → APERTURA PARCIAL</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de armonía a cualquier costo (S18): Sacrificio propio → paz artificial → resentimiento acumulado → cuerpo habla (sangre en orina).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de rabia reprimida en el territorio (S22): 7 meses de rabia sin canal → pico máximo → sangre + coágulos en riñones → golpe a Paula.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generacional del territorio en el cuerpo (S21): Hemorroides en la línea materna directa. Abuelo Julio César, papá, hermano — mismo nombre, mismo patrón territorial.</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  ·  </w:t>
      </w:r>
      <w:r>
        <w:rPr>
          <w:rFonts w:ascii="Arial" w:cs="Arial" w:eastAsia="Arial" w:hAnsi="Arial"/>
          <w:b/>
          <w:bCs/>
          <w:color w:val="1A3E5C"/>
          <w:sz w:val="22"/>
          <w:szCs w:val="22"/>
        </w:rPr>
        <w:t xml:space="preserve">SISTEMA ENERGÉTICO</w:t>
      </w:r>
    </w:p>
    <w:p>
      <w:pPr>
        <w:spacing w:after="40" w:before="40"/>
      </w:pPr>
      <w:r>
        <w:rPr>
          <w:rFonts w:ascii="Arial" w:cs="Arial" w:eastAsia="Arial" w:hAnsi="Arial"/>
          <w:b/>
          <w:bCs/>
          <w:color w:val="2E6DA4"/>
          <w:sz w:val="20"/>
          <w:szCs w:val="20"/>
        </w:rPr>
        <w:t xml:space="preserve">Energía femenina:  </w:t>
      </w:r>
      <w:r>
        <w:rPr>
          <w:rFonts w:ascii="Arial" w:cs="Arial" w:eastAsia="Arial" w:hAnsi="Arial"/>
          <w:color w:val="1A1A1A"/>
          <w:sz w:val="20"/>
          <w:szCs w:val="20"/>
        </w:rPr>
        <w:t xml:space="preserve">En apertura incipiente. La jardinería (S24) produce el primer cambio de estado genuinamente femenino documentado: permiso, gozo, no producir.</w:t>
      </w:r>
    </w:p>
    <w:p>
      <w:pPr>
        <w:spacing w:after="40" w:before="40"/>
      </w:pPr>
      <w:r>
        <w:rPr>
          <w:rFonts w:ascii="Arial" w:cs="Arial" w:eastAsia="Arial" w:hAnsi="Arial"/>
          <w:b/>
          <w:bCs/>
          <w:color w:val="2E6DA4"/>
          <w:sz w:val="20"/>
          <w:szCs w:val="20"/>
        </w:rPr>
        <w:t xml:space="preserve">Energía masculina:  </w:t>
      </w:r>
      <w:r>
        <w:rPr>
          <w:rFonts w:ascii="Arial" w:cs="Arial" w:eastAsia="Arial" w:hAnsi="Arial"/>
          <w:color w:val="1A1A1A"/>
          <w:sz w:val="20"/>
          <w:szCs w:val="20"/>
        </w:rPr>
        <w:t xml:space="preserve">Todavía dominante en los modos de relación. La corrección, el control, la auto-exigencia siguen siendo el registro habitual.</w:t>
      </w:r>
    </w:p>
    <w:p>
      <w:pPr>
        <w:spacing w:after="40" w:before="40"/>
      </w:pPr>
      <w:r>
        <w:rPr>
          <w:rFonts w:ascii="Arial" w:cs="Arial" w:eastAsia="Arial" w:hAnsi="Arial"/>
          <w:b/>
          <w:bCs/>
          <w:color w:val="2E6DA4"/>
          <w:sz w:val="20"/>
          <w:szCs w:val="20"/>
        </w:rPr>
        <w:t xml:space="preserve">Polaridad:  </w:t>
      </w:r>
      <w:r>
        <w:rPr>
          <w:rFonts w:ascii="Arial" w:cs="Arial" w:eastAsia="Arial" w:hAnsi="Arial"/>
          <w:color w:val="1A1A1A"/>
          <w:sz w:val="20"/>
          <w:szCs w:val="20"/>
        </w:rPr>
        <w:t xml:space="preserve">Ligeramente más integrada que en 2020, pero inestable. La revelación en la peluquería (S19) como primer movimiento hacia el polo propio.</w:t>
      </w:r>
    </w:p>
    <w:p>
      <w:pPr>
        <w:spacing w:after="40" w:before="40"/>
      </w:pPr>
      <w:r>
        <w:rPr>
          <w:rFonts w:ascii="Arial" w:cs="Arial" w:eastAsia="Arial" w:hAnsi="Arial"/>
          <w:b/>
          <w:bCs/>
          <w:color w:val="2E6DA4"/>
          <w:sz w:val="20"/>
          <w:szCs w:val="20"/>
        </w:rPr>
        <w:t xml:space="preserve">Integración:  </w:t>
      </w:r>
      <w:r>
        <w:rPr>
          <w:rFonts w:ascii="Arial" w:cs="Arial" w:eastAsia="Arial" w:hAnsi="Arial"/>
          <w:color w:val="1A1A1A"/>
          <w:sz w:val="20"/>
          <w:szCs w:val="20"/>
        </w:rPr>
        <w:t xml:space="preserve">Inicial. Un día de jardinería produce más cambio que meses de reflexión.</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  ·  </w:t>
      </w:r>
      <w:r>
        <w:rPr>
          <w:rFonts w:ascii="Arial" w:cs="Arial" w:eastAsia="Arial" w:hAnsi="Arial"/>
          <w:b/>
          <w:bCs/>
          <w:color w:val="1A3E5C"/>
          <w:sz w:val="22"/>
          <w:szCs w:val="22"/>
        </w:rPr>
        <w:t xml:space="preserve">SISTEMA NARRATIVO</w:t>
      </w:r>
    </w:p>
    <w:p>
      <w:pPr>
        <w:spacing w:after="40" w:before="40"/>
      </w:pPr>
      <w:r>
        <w:rPr>
          <w:rFonts w:ascii="Arial" w:cs="Arial" w:eastAsia="Arial" w:hAnsi="Arial"/>
          <w:b/>
          <w:bCs/>
          <w:color w:val="2E6DA4"/>
          <w:sz w:val="20"/>
          <w:szCs w:val="20"/>
        </w:rPr>
        <w:t xml:space="preserve">Nivel predominante:  </w:t>
      </w:r>
      <w:r>
        <w:rPr>
          <w:rFonts w:ascii="Arial" w:cs="Arial" w:eastAsia="Arial" w:hAnsi="Arial"/>
          <w:color w:val="1A1A1A"/>
          <w:sz w:val="20"/>
          <w:szCs w:val="20"/>
        </w:rPr>
        <w:t xml:space="preserve">🔴 DRAMA con emergencia de 🟡 IRONÍA en S24</w:t>
      </w:r>
    </w:p>
    <w:p>
      <w:pPr>
        <w:spacing w:after="40" w:before="100"/>
      </w:pPr>
      <w:r>
        <w:rPr>
          <w:rFonts w:ascii="Arial" w:cs="Arial" w:eastAsia="Arial" w:hAnsi="Arial"/>
          <w:b/>
          <w:bCs/>
          <w:color w:val="2E6DA4"/>
          <w:sz w:val="19"/>
          <w:szCs w:val="19"/>
        </w:rPr>
        <w:t xml:space="preserve">Indicadores observables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Indicadores de Drama activos: crisis física con sangre (S22), golpe a Paula (S22), vacaciones destruidas.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Primer humor con los rasgos propios (S24): «Me acepto porque me gusta ser detallista.»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Primera observación de sí misma sin que Pepa la nombre: revelación en la peluquería (S19).</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Indicador de Ironía: S24 — descubre la palabra que la mueve («confiable») antes de que Pepa la proponga.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  ·  </w:t>
      </w:r>
      <w:r>
        <w:rPr>
          <w:rFonts w:ascii="Arial" w:cs="Arial" w:eastAsia="Arial" w:hAnsi="Arial"/>
          <w:b/>
          <w:bCs/>
          <w:color w:val="1A3E5C"/>
          <w:sz w:val="22"/>
          <w:szCs w:val="22"/>
        </w:rPr>
        <w:t xml:space="preserve">AUDITORÍA INTERNA</w:t>
      </w:r>
    </w:p>
    <w:p>
      <w:pPr>
        <w:spacing w:after="40" w:before="100"/>
      </w:pPr>
      <w:r>
        <w:rPr>
          <w:rFonts w:ascii="Arial" w:cs="Arial" w:eastAsia="Arial" w:hAnsi="Arial"/>
          <w:b/>
          <w:bCs/>
          <w:color w:val="2E6DA4"/>
          <w:sz w:val="19"/>
          <w:szCs w:val="19"/>
        </w:rPr>
        <w:t xml:space="preserve">Conflictos no resueltos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Relación con Paula: atraviesa el punto más bajo (golpe) y comienza a sanar desde S23.</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desvalorización intelectual vinculada al padre y a la jefa: nombrada pero sin cierre (S21).</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herida de abandono sin fondo aún: sigue activa en todas las relaciones.</w:t>
      </w:r>
    </w:p>
    <w:p>
      <w:pPr>
        <w:spacing w:after="40" w:before="40"/>
      </w:pPr>
      <w:r>
        <w:rPr>
          <w:rFonts w:ascii="Arial" w:cs="Arial" w:eastAsia="Arial" w:hAnsi="Arial"/>
          <w:b/>
          <w:bCs/>
          <w:color w:val="2E6DA4"/>
          <w:sz w:val="20"/>
          <w:szCs w:val="20"/>
        </w:rPr>
        <w:t xml:space="preserve">Responsabilidad:  </w:t>
      </w:r>
      <w:r>
        <w:rPr>
          <w:rFonts w:ascii="Arial" w:cs="Arial" w:eastAsia="Arial" w:hAnsi="Arial"/>
          <w:color w:val="1A1A1A"/>
          <w:sz w:val="20"/>
          <w:szCs w:val="20"/>
        </w:rPr>
        <w:t xml:space="preserve">Bajo-Medio. Creciente pero inestable. Retrocede en la crisis de marzo (S22: primera reacción es culpar a Paula). La recuperación es más rápida que en 2020.</w:t>
      </w:r>
    </w:p>
    <w:p>
      <w:pPr>
        <w:spacing w:after="40" w:before="40"/>
      </w:pPr>
      <w:r>
        <w:rPr>
          <w:rFonts w:ascii="Arial" w:cs="Arial" w:eastAsia="Arial" w:hAnsi="Arial"/>
          <w:b/>
          <w:bCs/>
          <w:color w:val="2E6DA4"/>
          <w:sz w:val="20"/>
          <w:szCs w:val="20"/>
        </w:rPr>
        <w:t xml:space="preserve">Cierre emocional:  </w:t>
      </w:r>
      <w:r>
        <w:rPr>
          <w:rFonts w:ascii="Arial" w:cs="Arial" w:eastAsia="Arial" w:hAnsi="Arial"/>
          <w:color w:val="1A1A1A"/>
          <w:sz w:val="20"/>
          <w:szCs w:val="20"/>
        </w:rPr>
        <w:t xml:space="preserve">Parcial. El ciclo con Paula entra en un movimiento real después de S22-S23: la disculpa, el gesto espontáneo de Paula colgando la ropa. No hay cierre formal, pero hay un primer movimiento de cicatrización.</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VIII  ·  </w:t>
      </w:r>
      <w:r>
        <w:rPr>
          <w:rFonts w:ascii="Arial" w:cs="Arial" w:eastAsia="Arial" w:hAnsi="Arial"/>
          <w:b/>
          <w:bCs/>
          <w:color w:val="1A3E5C"/>
          <w:sz w:val="22"/>
          <w:szCs w:val="22"/>
        </w:rPr>
        <w:t xml:space="preserve">REGULACIÓN INTERNA</w:t>
      </w:r>
    </w:p>
    <w:p>
      <w:pPr>
        <w:spacing w:after="40" w:before="40"/>
      </w:pPr>
      <w:r>
        <w:rPr>
          <w:rFonts w:ascii="Arial" w:cs="Arial" w:eastAsia="Arial" w:hAnsi="Arial"/>
          <w:b/>
          <w:bCs/>
          <w:color w:val="2E6DA4"/>
          <w:sz w:val="20"/>
          <w:szCs w:val="20"/>
        </w:rPr>
        <w:t xml:space="preserve">Nivel:  </w:t>
      </w:r>
      <w:r>
        <w:rPr>
          <w:rFonts w:ascii="Arial" w:cs="Arial" w:eastAsia="Arial" w:hAnsi="Arial"/>
          <w:color w:val="1A1A1A"/>
          <w:sz w:val="20"/>
          <w:szCs w:val="20"/>
        </w:rPr>
        <w:t xml:space="preserve">Bajo-Medio</w:t>
      </w:r>
    </w:p>
    <w:p>
      <w:pPr>
        <w:spacing w:after="40" w:before="40"/>
      </w:pPr>
      <w:r>
        <w:rPr>
          <w:rFonts w:ascii="Arial" w:cs="Arial" w:eastAsia="Arial" w:hAnsi="Arial"/>
          <w:b/>
          <w:bCs/>
          <w:color w:val="2E6DA4"/>
          <w:sz w:val="20"/>
          <w:szCs w:val="20"/>
        </w:rPr>
        <w:t xml:space="preserve">Capacidad de pausa:  </w:t>
      </w:r>
      <w:r>
        <w:rPr>
          <w:rFonts w:ascii="Arial" w:cs="Arial" w:eastAsia="Arial" w:hAnsi="Arial"/>
          <w:color w:val="1A1A1A"/>
          <w:sz w:val="20"/>
          <w:szCs w:val="20"/>
        </w:rPr>
        <w:t xml:space="preserve">Baja pero creciente. Las herramientas (respiración, step, jardinería) existen pero se usan de forma irregular.</w:t>
      </w:r>
    </w:p>
    <w:p>
      <w:pPr>
        <w:spacing w:after="40" w:before="40"/>
      </w:pPr>
      <w:r>
        <w:rPr>
          <w:rFonts w:ascii="Arial" w:cs="Arial" w:eastAsia="Arial" w:hAnsi="Arial"/>
          <w:b/>
          <w:bCs/>
          <w:color w:val="2E6DA4"/>
          <w:sz w:val="20"/>
          <w:szCs w:val="20"/>
        </w:rPr>
        <w:t xml:space="preserve">Conciencia como catalizador:  </w:t>
      </w:r>
      <w:r>
        <w:rPr>
          <w:rFonts w:ascii="Arial" w:cs="Arial" w:eastAsia="Arial" w:hAnsi="Arial"/>
          <w:color w:val="1A1A1A"/>
          <w:sz w:val="20"/>
          <w:szCs w:val="20"/>
        </w:rPr>
        <w:t xml:space="preserve">Reactiva en las crisis. La jardinería como primer regulador físico sostenido (S21, S24): contacto con la tierra como interruptor del pensamiento repetitivo.</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IX  ·  </w:t>
      </w:r>
      <w:r>
        <w:rPr>
          <w:rFonts w:ascii="Arial" w:cs="Arial" w:eastAsia="Arial" w:hAnsi="Arial"/>
          <w:b/>
          <w:bCs/>
          <w:color w:val="1A3E5C"/>
          <w:sz w:val="22"/>
          <w:szCs w:val="22"/>
        </w:rPr>
        <w:t xml:space="preserve">COHERENCIA CONDUCTUAL</w:t>
      </w:r>
    </w:p>
    <w:p>
      <w:pPr>
        <w:spacing w:after="40" w:before="40"/>
      </w:pPr>
      <w:r>
        <w:rPr>
          <w:rFonts w:ascii="Arial" w:cs="Arial" w:eastAsia="Arial" w:hAnsi="Arial"/>
          <w:b/>
          <w:bCs/>
          <w:color w:val="2E6DA4"/>
          <w:sz w:val="20"/>
          <w:szCs w:val="20"/>
        </w:rPr>
        <w:t xml:space="preserve">Correspondencia discurso-acción:  </w:t>
      </w:r>
      <w:r>
        <w:rPr>
          <w:rFonts w:ascii="Arial" w:cs="Arial" w:eastAsia="Arial" w:hAnsi="Arial"/>
          <w:color w:val="1A1A1A"/>
          <w:sz w:val="20"/>
          <w:szCs w:val="20"/>
        </w:rPr>
        <w:t xml:space="preserve">Bajo-Medio. Las tareas se cumplen de forma irregular. La reflexión honesta sobre el trabajo (S26: «no quiero estudiar esto, quiero hacer otra cosa») es el indicador más claro.</w:t>
      </w:r>
    </w:p>
    <w:p>
      <w:pPr>
        <w:spacing w:after="40" w:before="40"/>
      </w:pPr>
      <w:r>
        <w:rPr>
          <w:rFonts w:ascii="Arial" w:cs="Arial" w:eastAsia="Arial" w:hAnsi="Arial"/>
          <w:b/>
          <w:bCs/>
          <w:color w:val="2E6DA4"/>
          <w:sz w:val="20"/>
          <w:szCs w:val="20"/>
        </w:rPr>
        <w:t xml:space="preserve">Sostenimiento de límites:  </w:t>
      </w:r>
      <w:r>
        <w:rPr>
          <w:rFonts w:ascii="Arial" w:cs="Arial" w:eastAsia="Arial" w:hAnsi="Arial"/>
          <w:color w:val="1A1A1A"/>
          <w:sz w:val="20"/>
          <w:szCs w:val="20"/>
        </w:rPr>
        <w:t xml:space="preserve">Bajo. El límite más consistente del período es el gesto de Paula: Claudia la agradece en lugar de exigir más (S23).</w:t>
      </w:r>
    </w:p>
    <w:p>
      <w:pPr>
        <w:spacing w:after="40" w:before="100"/>
      </w:pPr>
      <w:r>
        <w:rPr>
          <w:rFonts w:ascii="Arial" w:cs="Arial" w:eastAsia="Arial" w:hAnsi="Arial"/>
          <w:b/>
          <w:bCs/>
          <w:color w:val="2E6DA4"/>
          <w:sz w:val="19"/>
          <w:szCs w:val="19"/>
        </w:rPr>
        <w:t xml:space="preserve">Indicadores clave del período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S23 — Paula cuelga la ropa sola y Claudia le da las gracias genuinamente: Paula se ríe. Ciclo pequeño pero más poderoso que cualquier conversación densa.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S26 — Reflexión honesta sobre el trabajo: claridad sobre la vocación real, sin drama ni víctima.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  ·  </w:t>
      </w:r>
      <w:r>
        <w:rPr>
          <w:rFonts w:ascii="Arial" w:cs="Arial" w:eastAsia="Arial" w:hAnsi="Arial"/>
          <w:b/>
          <w:bCs/>
          <w:color w:val="1A3E5C"/>
          <w:sz w:val="22"/>
          <w:szCs w:val="22"/>
        </w:rPr>
        <w:t xml:space="preserve">MATRIZ DE MEDICIÓN —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INDICADOR</w:t>
            </w:r>
          </w:p>
        </w:tc>
        <w:tc>
          <w:tcPr>
            <w:tcW w:type="dxa" w:w="22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VALOR 2021</w:t>
            </w:r>
          </w:p>
        </w:tc>
        <w:tc>
          <w:tcPr>
            <w:tcW w:type="dxa" w:w="43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DESCRIPCIÓN DEL NIVEL</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Reactividad</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Intensidad de la reactividad emocional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Responsabilidad</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Grado de responsabilidad propia asumida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Narrativa Víctima</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Presencia del relato de víctima en el discurso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Regulación</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Capacidad de regulación interna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Coherencia</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Coherencia entre lo que dice y lo que hace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Sostenimiento</w:t>
            </w:r>
          </w:p>
        </w:tc>
        <w:tc>
          <w:tcPr>
            <w:tcW w:type="dxa" w:w="2200"/>
            <w:tcBorders>
              <w:top w:val="single" w:color="D0D0D0" w:sz="4"/>
              <w:left w:val="single" w:color="D0D0D0" w:sz="4"/>
              <w:bottom w:val="single" w:color="D0D0D0" w:sz="4"/>
              <w:right w:val="single" w:color="D0D0D0" w:sz="4"/>
            </w:tcBorders>
            <w:shd w:fill="FFCDD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Sostenimiento de cambios entre sesiones</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XI  ·  </w:t>
      </w:r>
      <w:r>
        <w:rPr>
          <w:rFonts w:ascii="Arial" w:cs="Arial" w:eastAsia="Arial" w:hAnsi="Arial"/>
          <w:b/>
          <w:bCs/>
          <w:color w:val="1A3E5C"/>
          <w:sz w:val="22"/>
          <w:szCs w:val="22"/>
        </w:rPr>
        <w:t xml:space="preserve">CONCLUSIÓN ESTRUCTURAL</w:t>
      </w:r>
    </w:p>
    <w:p>
      <w:pPr>
        <w:spacing w:after="40" w:before="100"/>
      </w:pPr>
      <w:r>
        <w:rPr>
          <w:rFonts w:ascii="Arial" w:cs="Arial" w:eastAsia="Arial" w:hAnsi="Arial"/>
          <w:b/>
          <w:bCs/>
          <w:color w:val="2E6DA4"/>
          <w:sz w:val="19"/>
          <w:szCs w:val="19"/>
        </w:rPr>
        <w:t xml:space="preserve">Qué se consolidó</w:t>
      </w:r>
    </w:p>
    <w:p>
      <w:pPr>
        <w:spacing w:after="60" w:before="60"/>
        <w:jc w:val="left"/>
      </w:pPr>
      <w:r>
        <w:rPr>
          <w:rFonts w:ascii="Arial" w:cs="Arial" w:eastAsia="Arial" w:hAnsi="Arial"/>
          <w:b w:val="false"/>
          <w:bCs w:val="false"/>
          <w:color w:val="1A1A1A"/>
          <w:sz w:val="20"/>
          <w:szCs w:val="20"/>
        </w:rPr>
        <w:t xml:space="preserve">El cuerpo como mapa emocional reconocido (S22: rabia en los riñones). La armonía a cualquier costo nombrada como patrón con nombre propio. Primer contacto sostenido con el polo femenino (jardinería como herramienta). La desvalorización intelectual vinculada al padre por primera vez (S21). La autocep­tación de la lentitud como dato positivo (S24).</w:t>
      </w:r>
    </w:p>
    <w:p>
      <w:pPr>
        <w:spacing w:after="40" w:before="100"/>
      </w:pPr>
      <w:r>
        <w:rPr>
          <w:rFonts w:ascii="Arial" w:cs="Arial" w:eastAsia="Arial" w:hAnsi="Arial"/>
          <w:b/>
          <w:bCs/>
          <w:color w:val="2E6DA4"/>
          <w:sz w:val="19"/>
          <w:szCs w:val="19"/>
        </w:rPr>
        <w:t xml:space="preserve">Qué sigue activo</w:t>
      </w:r>
    </w:p>
    <w:p>
      <w:pPr>
        <w:spacing w:after="60" w:before="60"/>
        <w:jc w:val="left"/>
      </w:pPr>
      <w:r>
        <w:rPr>
          <w:rFonts w:ascii="Arial" w:cs="Arial" w:eastAsia="Arial" w:hAnsi="Arial"/>
          <w:b w:val="false"/>
          <w:bCs w:val="false"/>
          <w:color w:val="1A1A1A"/>
          <w:sz w:val="20"/>
          <w:szCs w:val="20"/>
        </w:rPr>
        <w:t xml:space="preserve">Herida de abandono sin fondo elaborado. Relación con Paula todavía frágil. El cuerpo sigue siendo el principal canal de expresión de la rabia no procesada.</w:t>
      </w:r>
    </w:p>
    <w:p>
      <w:pPr>
        <w:spacing w:after="40" w:before="100"/>
      </w:pPr>
      <w:r>
        <w:rPr>
          <w:rFonts w:ascii="Arial" w:cs="Arial" w:eastAsia="Arial" w:hAnsi="Arial"/>
          <w:b/>
          <w:bCs/>
          <w:color w:val="2E6DA4"/>
          <w:sz w:val="19"/>
          <w:szCs w:val="19"/>
        </w:rPr>
        <w:t xml:space="preserve">Punto de quiebre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8" w:sz="6"/>
              <w:left w:val="single" w:color="C49A28" w:sz="6"/>
              <w:bottom w:val="single" w:color="C49A28" w:sz="6"/>
              <w:right w:val="single" w:color="C49A28" w:sz="6"/>
            </w:tcBorders>
            <w:shd w:fill="FDF3D8" w:val="clear"/>
            <w:tcMar>
              <w:top w:type="dxa" w:w="100"/>
              <w:left w:type="dxa" w:w="200"/>
              <w:bottom w:type="dxa" w:w="100"/>
              <w:right w:type="dxa" w:w="200"/>
            </w:tcMar>
          </w:tcPr>
          <w:p>
            <w:pPr>
              <w:spacing w:after="40" w:before="40"/>
            </w:pPr>
            <w:r>
              <w:rPr>
                <w:rFonts w:ascii="Arial" w:cs="Arial" w:eastAsia="Arial" w:hAnsi="Arial"/>
                <w:i/>
                <w:iCs/>
                <w:color w:val="1A1A1A"/>
                <w:sz w:val="19"/>
                <w:szCs w:val="19"/>
              </w:rPr>
              <w:t xml:space="preserve">S24 — «Me acepto porque me gusta ser detallista.» Primer movimiento hacia la autoaceptación sin mediación del juicio externo. La lentitud deja de ser una falla y se convierte en un rasgo con valor. Claudia descubre la palabra que la mueve: «confiable».</w:t>
            </w:r>
          </w:p>
        </w:tc>
      </w:tr>
    </w:tbl>
    <w:p>
      <w:pPr>
        <w:spacing w:after="60" w:before="60"/>
        <w:jc w:val="left"/>
      </w:pPr>
      <w:r>
        <w:rPr>
          <w:rFonts w:ascii="Arial" w:cs="Arial" w:eastAsia="Arial" w:hAnsi="Arial"/>
          <w:b w:val="false"/>
          <w:bCs w:val="false"/>
          <w:color w:val="1A1A1A"/>
          <w:sz w:val="20"/>
          <w:szCs w:val="20"/>
        </w:rPr>
        <w:t xml:space="preserve"/>
      </w:r>
    </w:p>
    <w:p>
      <w:r>
        <w:br w:type="page"/>
      </w:r>
    </w:p>
    <w:p>
      <w:pPr>
        <w:shd w:fill="1A3E5C" w:val="clear"/>
        <w:spacing w:after="60" w:before="200"/>
      </w:pPr>
      <w:r>
        <w:rPr>
          <w:rFonts w:ascii="Arial" w:cs="Arial" w:eastAsia="Arial" w:hAnsi="Arial"/>
          <w:b/>
          <w:bCs/>
          <w:color w:val="FFFFFF"/>
          <w:sz w:val="32"/>
          <w:szCs w:val="32"/>
        </w:rPr>
        <w:t xml:space="preserve">  AÑO 2022  ·  S27 — S30 · Agosto — Diciembre</w:t>
      </w:r>
    </w:p>
    <w:p>
      <w:pPr>
        <w:spacing w:after="80" w:before="0"/>
      </w:pPr>
      <w:r>
        <w:rPr>
          <w:rFonts w:ascii="Arial" w:cs="Arial" w:eastAsia="Arial" w:hAnsi="Arial"/>
          <w:b/>
          <w:bCs/>
          <w:color w:val="2E6DA4"/>
          <w:sz w:val="20"/>
          <w:szCs w:val="20"/>
        </w:rPr>
        <w:t xml:space="preserve">Pilar I + Pilar II (Integración) en apertura  </w:t>
      </w:r>
      <w:r>
        <w:rPr>
          <w:rFonts w:ascii="Arial" w:cs="Arial" w:eastAsia="Arial" w:hAnsi="Arial"/>
          <w:b w:val="false"/>
          <w:bCs w:val="false"/>
          <w:color w:val="1A1A1A"/>
          <w:sz w:val="20"/>
          <w:szCs w:val="20"/>
        </w:rPr>
        <w:t xml:space="preserve">·  🟡 IRONÍA predominante · Primer contacto con Comedia en S30</w:t>
      </w:r>
    </w:p>
    <w:p>
      <w:pPr>
        <w:pBdr>
          <w:bottom w:val="single" w:color="D9E8F5" w:sz="6" w:space="1"/>
        </w:pBdr>
        <w:spacing w:after="80" w:before="80"/>
      </w:pPr>
      <w:r>
        <w:t xml:space="preserve"/>
      </w:r>
    </w:p>
    <w:p>
      <w:pPr>
        <w:spacing w:after="60" w:before="180"/>
      </w:pPr>
      <w:r>
        <w:rPr>
          <w:rFonts w:ascii="Arial" w:cs="Arial" w:eastAsia="Arial" w:hAnsi="Arial"/>
          <w:b/>
          <w:bCs/>
          <w:color w:val="2E6DA4"/>
          <w:sz w:val="22"/>
          <w:szCs w:val="22"/>
        </w:rPr>
        <w:t xml:space="preserve">APARTADO I  ·  </w:t>
      </w:r>
      <w:r>
        <w:rPr>
          <w:rFonts w:ascii="Arial" w:cs="Arial" w:eastAsia="Arial" w:hAnsi="Arial"/>
          <w:b/>
          <w:bCs/>
          <w:color w:val="1A3E5C"/>
          <w:sz w:val="22"/>
          <w:szCs w:val="22"/>
        </w:rPr>
        <w:t xml:space="preserve">NIVEL ESTRUCTURAL GENERAL DEL PERÍODO</w:t>
      </w:r>
    </w:p>
    <w:p>
      <w:pPr>
        <w:spacing w:after="40" w:before="40"/>
      </w:pPr>
      <w:r>
        <w:rPr>
          <w:rFonts w:ascii="Arial" w:cs="Arial" w:eastAsia="Arial" w:hAnsi="Arial"/>
          <w:b/>
          <w:bCs/>
          <w:color w:val="2E6DA4"/>
          <w:sz w:val="20"/>
          <w:szCs w:val="20"/>
        </w:rPr>
        <w:t xml:space="preserve">Pilares predominantes:  </w:t>
      </w:r>
      <w:r>
        <w:rPr>
          <w:rFonts w:ascii="Arial" w:cs="Arial" w:eastAsia="Arial" w:hAnsi="Arial"/>
          <w:color w:val="1A1A1A"/>
          <w:sz w:val="20"/>
          <w:szCs w:val="20"/>
        </w:rPr>
        <w:t xml:space="preserve">Pilar I + Pilar II (Integración) en apertura</w:t>
      </w:r>
    </w:p>
    <w:p>
      <w:pPr>
        <w:spacing w:after="40" w:before="40"/>
      </w:pPr>
      <w:r>
        <w:rPr>
          <w:rFonts w:ascii="Arial" w:cs="Arial" w:eastAsia="Arial" w:hAnsi="Arial"/>
          <w:b/>
          <w:bCs/>
          <w:color w:val="2E6DA4"/>
          <w:sz w:val="20"/>
          <w:szCs w:val="20"/>
        </w:rPr>
        <w:t xml:space="preserve">Nivel narrativo:  </w:t>
      </w:r>
      <w:r>
        <w:rPr>
          <w:rFonts w:ascii="Arial" w:cs="Arial" w:eastAsia="Arial" w:hAnsi="Arial"/>
          <w:color w:val="1A1A1A"/>
          <w:sz w:val="20"/>
          <w:szCs w:val="20"/>
        </w:rPr>
        <w:t xml:space="preserve">🟡 IRONÍA predominante · Primer contacto con Comedia en S30</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  ·  </w:t>
      </w:r>
      <w:r>
        <w:rPr>
          <w:rFonts w:ascii="Arial" w:cs="Arial" w:eastAsia="Arial" w:hAnsi="Arial"/>
          <w:b/>
          <w:bCs/>
          <w:color w:val="1A3E5C"/>
          <w:sz w:val="22"/>
          <w:szCs w:val="22"/>
        </w:rPr>
        <w:t xml:space="preserve">SISTEMA DE IDENTIDAD</w:t>
      </w:r>
    </w:p>
    <w:p>
      <w:pPr>
        <w:spacing w:after="40" w:before="100"/>
      </w:pPr>
      <w:r>
        <w:rPr>
          <w:rFonts w:ascii="Arial" w:cs="Arial" w:eastAsia="Arial" w:hAnsi="Arial"/>
          <w:b/>
          <w:bCs/>
          <w:color w:val="2E6DA4"/>
          <w:sz w:val="19"/>
          <w:szCs w:val="19"/>
        </w:rPr>
        <w:t xml:space="preserve">Organización de la identidad</w:t>
      </w:r>
    </w:p>
    <w:p>
      <w:pPr>
        <w:spacing w:after="60" w:before="60"/>
        <w:jc w:val="left"/>
      </w:pPr>
      <w:r>
        <w:rPr>
          <w:rFonts w:ascii="Arial" w:cs="Arial" w:eastAsia="Arial" w:hAnsi="Arial"/>
          <w:b w:val="false"/>
          <w:bCs w:val="false"/>
          <w:color w:val="1A1A1A"/>
          <w:sz w:val="20"/>
          <w:szCs w:val="20"/>
        </w:rPr>
        <w:t xml:space="preserve">La identidad empieza a reconocerse como fuerza, no solo como herida. «Lobo con piel de oveja»: primera descripción directa de la potencia subyacente. La metáfora del agua (S29): el self como sustancia propia.</w:t>
      </w:r>
    </w:p>
    <w:p>
      <w:pPr>
        <w:spacing w:after="40" w:before="100"/>
      </w:pPr>
      <w:r>
        <w:rPr>
          <w:rFonts w:ascii="Arial" w:cs="Arial" w:eastAsia="Arial" w:hAnsi="Arial"/>
          <w:b/>
          <w:bCs/>
          <w:color w:val="2E6DA4"/>
          <w:sz w:val="19"/>
          <w:szCs w:val="19"/>
        </w:rPr>
        <w:t xml:space="preserve">Narrativas asumidas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«Solo en pareja puedo encontrar mi fuego interno» — identificada y cuestionada (S27).</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«Con mucho gusto le pondría una cadena al cuello a mi pareja» — reconocida sin defensa (S27).</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agua eres tú» — nueva narrativa emergente (S29).</w:t>
      </w:r>
    </w:p>
    <w:p>
      <w:pPr>
        <w:spacing w:after="40" w:before="100"/>
      </w:pPr>
      <w:r>
        <w:rPr>
          <w:rFonts w:ascii="Arial" w:cs="Arial" w:eastAsia="Arial" w:hAnsi="Arial"/>
          <w:b/>
          <w:bCs/>
          <w:color w:val="2E6DA4"/>
          <w:sz w:val="19"/>
          <w:szCs w:val="19"/>
        </w:rPr>
        <w:t xml:space="preserve">Grado de observación</w:t>
      </w:r>
    </w:p>
    <w:p>
      <w:pPr>
        <w:spacing w:after="60" w:before="60"/>
        <w:jc w:val="left"/>
      </w:pPr>
      <w:r>
        <w:rPr>
          <w:rFonts w:ascii="Arial" w:cs="Arial" w:eastAsia="Arial" w:hAnsi="Arial"/>
          <w:b w:val="false"/>
          <w:bCs w:val="false"/>
          <w:color w:val="1A1A1A"/>
          <w:sz w:val="20"/>
          <w:szCs w:val="20"/>
        </w:rPr>
        <w:t xml:space="preserve">Medio. «Recién me cayó la teja. Nunca lo había asociado de esta manera.» (S30) — primer reconocimiento espontáneo del personaje territorial en tiempo real.</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III  ·  </w:t>
      </w:r>
      <w:r>
        <w:rPr>
          <w:rFonts w:ascii="Arial" w:cs="Arial" w:eastAsia="Arial" w:hAnsi="Arial"/>
          <w:b/>
          <w:bCs/>
          <w:color w:val="1A3E5C"/>
          <w:sz w:val="22"/>
          <w:szCs w:val="22"/>
        </w:rPr>
        <w:t xml:space="preserve">PERSONAJES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Personaje</w:t>
            </w:r>
          </w:p>
        </w:tc>
        <w:tc>
          <w:tcPr>
            <w:tcW w:type="dxa" w:w="35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Función estructural</w:t>
            </w:r>
          </w:p>
        </w:tc>
        <w:tc>
          <w:tcPr>
            <w:tcW w:type="dxa" w:w="30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Consciencia del proceso</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 Lobo con Piel de Oveja</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Externamente dócil, internamente con rabia y necesidad de control. Nombrado por Claudia misma como verdadero (S27).</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Medio — Claudia lo reconoce sin defensa, con humor</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 Territorial (consolidado)</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Paula y el refrigerador (S30). El árbol de Navidad guardado (S20 referenciado). El personaje dueño de los espacios de expertise.</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Medio-Alto — identificado en tiempo real por primera vez (S30)</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Penélope</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Arquetipo del esperar mientras el otro no está. Primera aparición (S27).</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Bajo — reconocida conceptualmente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 Personaje que tiene Malo al Pato</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Nombrado en S30: su función es no dejar que Claudia vibre en amor. «Si vibras en amor, este no puede comer.»</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Alto — Claudia comprende la función en el acto</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IV  ·  </w:t>
      </w:r>
      <w:r>
        <w:rPr>
          <w:rFonts w:ascii="Arial" w:cs="Arial" w:eastAsia="Arial" w:hAnsi="Arial"/>
          <w:b/>
          <w:bCs/>
          <w:color w:val="1A3E5C"/>
          <w:sz w:val="22"/>
          <w:szCs w:val="22"/>
        </w:rPr>
        <w:t xml:space="preserve">PATRONES IDENTIFICABLES</w:t>
      </w:r>
    </w:p>
    <w:p>
      <w:pPr>
        <w:spacing w:after="40" w:before="40"/>
      </w:pPr>
      <w:r>
        <w:rPr>
          <w:rFonts w:ascii="Arial" w:cs="Arial" w:eastAsia="Arial" w:hAnsi="Arial"/>
          <w:b/>
          <w:bCs/>
          <w:color w:val="2E6DA4"/>
          <w:sz w:val="19"/>
          <w:szCs w:val="19"/>
        </w:rPr>
        <w:t xml:space="preserve">Patrón central del período:  </w:t>
      </w:r>
      <w:r>
        <w:rPr>
          <w:rFonts w:ascii="Arial" w:cs="Arial" w:eastAsia="Arial" w:hAnsi="Arial"/>
          <w:color w:val="1A1A1A"/>
          <w:sz w:val="19"/>
          <w:szCs w:val="19"/>
        </w:rPr>
        <w:t xml:space="preserve">FUEGO EXTERNO → DEPENDENCIA DEL VÍNCULO → AMENAZA → ACTIVACIÓN DEL TERRITORIAL → CICLO DE CONTROL</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del fuego externo (S27): Solo en pareja se activa el fuego → cuando la pareja amenaza con irse → desesperación → control → ciclo que perpetúa la amenaza.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Programa familiar del 'Me voy' (S28): Madre que quería irse y no podía, Paula que quiere irse y no puede, padre del Pato que llegaba y se marchaba, Pato que amenaza con irse. Tres generaciones, mismo programa.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territorial en las áreas de expertise (S30): La pregunta sobre la comida en el refrigerador (inocente) convertida en amenaza por el personaje territorial.</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  ·  </w:t>
      </w:r>
      <w:r>
        <w:rPr>
          <w:rFonts w:ascii="Arial" w:cs="Arial" w:eastAsia="Arial" w:hAnsi="Arial"/>
          <w:b/>
          <w:bCs/>
          <w:color w:val="1A3E5C"/>
          <w:sz w:val="22"/>
          <w:szCs w:val="22"/>
        </w:rPr>
        <w:t xml:space="preserve">SISTEMA ENERGÉTICO</w:t>
      </w:r>
    </w:p>
    <w:p>
      <w:pPr>
        <w:spacing w:after="40" w:before="40"/>
      </w:pPr>
      <w:r>
        <w:rPr>
          <w:rFonts w:ascii="Arial" w:cs="Arial" w:eastAsia="Arial" w:hAnsi="Arial"/>
          <w:b/>
          <w:bCs/>
          <w:color w:val="2E6DA4"/>
          <w:sz w:val="20"/>
          <w:szCs w:val="20"/>
        </w:rPr>
        <w:t xml:space="preserve">Energía femenina:  </w:t>
      </w:r>
      <w:r>
        <w:rPr>
          <w:rFonts w:ascii="Arial" w:cs="Arial" w:eastAsia="Arial" w:hAnsi="Arial"/>
          <w:color w:val="1A1A1A"/>
          <w:sz w:val="20"/>
          <w:szCs w:val="20"/>
        </w:rPr>
        <w:t xml:space="preserve">Primera apertura real del polo femenino. El libro Mujeres que corren con los lobos. La mujer salvaje, el fuego interno como propio. La meditación de la vela como contacto interior.</w:t>
      </w:r>
    </w:p>
    <w:p>
      <w:pPr>
        <w:spacing w:after="40" w:before="40"/>
      </w:pPr>
      <w:r>
        <w:rPr>
          <w:rFonts w:ascii="Arial" w:cs="Arial" w:eastAsia="Arial" w:hAnsi="Arial"/>
          <w:b/>
          <w:bCs/>
          <w:color w:val="2E6DA4"/>
          <w:sz w:val="20"/>
          <w:szCs w:val="20"/>
        </w:rPr>
        <w:t xml:space="preserve">Energía masculina:  </w:t>
      </w:r>
      <w:r>
        <w:rPr>
          <w:rFonts w:ascii="Arial" w:cs="Arial" w:eastAsia="Arial" w:hAnsi="Arial"/>
          <w:color w:val="1A1A1A"/>
          <w:sz w:val="20"/>
          <w:szCs w:val="20"/>
        </w:rPr>
        <w:t xml:space="preserve">En observación crítica. El lobo con piel de oveja revela la violencia masculina disfrazada de cuidado.</w:t>
      </w:r>
    </w:p>
    <w:p>
      <w:pPr>
        <w:spacing w:after="40" w:before="40"/>
      </w:pPr>
      <w:r>
        <w:rPr>
          <w:rFonts w:ascii="Arial" w:cs="Arial" w:eastAsia="Arial" w:hAnsi="Arial"/>
          <w:b/>
          <w:bCs/>
          <w:color w:val="2E6DA4"/>
          <w:sz w:val="20"/>
          <w:szCs w:val="20"/>
        </w:rPr>
        <w:t xml:space="preserve">Polaridad:  </w:t>
      </w:r>
      <w:r>
        <w:rPr>
          <w:rFonts w:ascii="Arial" w:cs="Arial" w:eastAsia="Arial" w:hAnsi="Arial"/>
          <w:color w:val="1A1A1A"/>
          <w:sz w:val="20"/>
          <w:szCs w:val="20"/>
        </w:rPr>
        <w:t xml:space="preserve">Más integrada. El ejercicio de liberación (S28) trabaja directamente la escisión entre dar-permiso y controlar.</w:t>
      </w:r>
    </w:p>
    <w:p>
      <w:pPr>
        <w:spacing w:after="40" w:before="40"/>
      </w:pPr>
      <w:r>
        <w:rPr>
          <w:rFonts w:ascii="Arial" w:cs="Arial" w:eastAsia="Arial" w:hAnsi="Arial"/>
          <w:b/>
          <w:bCs/>
          <w:color w:val="2E6DA4"/>
          <w:sz w:val="20"/>
          <w:szCs w:val="20"/>
        </w:rPr>
        <w:t xml:space="preserve">Integración:  </w:t>
      </w:r>
      <w:r>
        <w:rPr>
          <w:rFonts w:ascii="Arial" w:cs="Arial" w:eastAsia="Arial" w:hAnsi="Arial"/>
          <w:color w:val="1A1A1A"/>
          <w:sz w:val="20"/>
          <w:szCs w:val="20"/>
        </w:rPr>
        <w:t xml:space="preserve">En proceso. Se nombra la fuente del fuego; todavía no se ha integrado como polo propio sostenible.</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  ·  </w:t>
      </w:r>
      <w:r>
        <w:rPr>
          <w:rFonts w:ascii="Arial" w:cs="Arial" w:eastAsia="Arial" w:hAnsi="Arial"/>
          <w:b/>
          <w:bCs/>
          <w:color w:val="1A3E5C"/>
          <w:sz w:val="22"/>
          <w:szCs w:val="22"/>
        </w:rPr>
        <w:t xml:space="preserve">SISTEMA NARRATIVO</w:t>
      </w:r>
    </w:p>
    <w:p>
      <w:pPr>
        <w:spacing w:after="40" w:before="40"/>
      </w:pPr>
      <w:r>
        <w:rPr>
          <w:rFonts w:ascii="Arial" w:cs="Arial" w:eastAsia="Arial" w:hAnsi="Arial"/>
          <w:b/>
          <w:bCs/>
          <w:color w:val="2E6DA4"/>
          <w:sz w:val="20"/>
          <w:szCs w:val="20"/>
        </w:rPr>
        <w:t xml:space="preserve">Nivel predominante:  </w:t>
      </w:r>
      <w:r>
        <w:rPr>
          <w:rFonts w:ascii="Arial" w:cs="Arial" w:eastAsia="Arial" w:hAnsi="Arial"/>
          <w:color w:val="1A1A1A"/>
          <w:sz w:val="20"/>
          <w:szCs w:val="20"/>
        </w:rPr>
        <w:t xml:space="preserve">🟡 IRONÍA</w:t>
      </w:r>
    </w:p>
    <w:p>
      <w:pPr>
        <w:spacing w:after="40" w:before="100"/>
      </w:pPr>
      <w:r>
        <w:rPr>
          <w:rFonts w:ascii="Arial" w:cs="Arial" w:eastAsia="Arial" w:hAnsi="Arial"/>
          <w:b/>
          <w:bCs/>
          <w:color w:val="2E6DA4"/>
          <w:sz w:val="19"/>
          <w:szCs w:val="19"/>
        </w:rPr>
        <w:t xml:space="preserve">Indicadores observables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Distancia observacional creciente: puede verse desde afuera del patrón.</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Humor estructural propio: «Con mucho gusto le pondría una cadena al cuello» — dicho y reconocido sin dramatismo.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Primer indicador de Comedia (S30): identifica el personaje territorial mientras ocurre, en tiempo real, sin que Pepa lo nombre.</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ejercicio de liberación (S28): emoción corporal real (corazón agitado, luego tranquilo). No actuación.</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  ·  </w:t>
      </w:r>
      <w:r>
        <w:rPr>
          <w:rFonts w:ascii="Arial" w:cs="Arial" w:eastAsia="Arial" w:hAnsi="Arial"/>
          <w:b/>
          <w:bCs/>
          <w:color w:val="1A3E5C"/>
          <w:sz w:val="22"/>
          <w:szCs w:val="22"/>
        </w:rPr>
        <w:t xml:space="preserve">AUDITORÍA INTERNA</w:t>
      </w:r>
    </w:p>
    <w:p>
      <w:pPr>
        <w:spacing w:after="40" w:before="100"/>
      </w:pPr>
      <w:r>
        <w:rPr>
          <w:rFonts w:ascii="Arial" w:cs="Arial" w:eastAsia="Arial" w:hAnsi="Arial"/>
          <w:b/>
          <w:bCs/>
          <w:color w:val="2E6DA4"/>
          <w:sz w:val="19"/>
          <w:szCs w:val="19"/>
        </w:rPr>
        <w:t xml:space="preserve">Conflictos no resueltos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«no» seco del Pato al compromiso (S30): Herida procesada sin colapso. «Una sensación muy fome» — nombrada sin disolvimiento.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cadena de programas del abandono (S28): Madre-Paula-Pato-padre del Pato: elaborada con ejercicio de liberación.</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pregunta sin respuesta del año: ¿Por qué todavía no logras sentirte plena? (S30) — queda abierta para 2023.</w:t>
      </w:r>
    </w:p>
    <w:p>
      <w:pPr>
        <w:spacing w:after="40" w:before="40"/>
      </w:pPr>
      <w:r>
        <w:rPr>
          <w:rFonts w:ascii="Arial" w:cs="Arial" w:eastAsia="Arial" w:hAnsi="Arial"/>
          <w:b/>
          <w:bCs/>
          <w:color w:val="2E6DA4"/>
          <w:sz w:val="20"/>
          <w:szCs w:val="20"/>
        </w:rPr>
        <w:t xml:space="preserve">Responsabilidad:  </w:t>
      </w:r>
      <w:r>
        <w:rPr>
          <w:rFonts w:ascii="Arial" w:cs="Arial" w:eastAsia="Arial" w:hAnsi="Arial"/>
          <w:color w:val="1A1A1A"/>
          <w:sz w:val="20"/>
          <w:szCs w:val="20"/>
        </w:rPr>
        <w:t xml:space="preserve">Medio. «Recién lo veo de esta manera» — responsabilidad del nivel de observación, no aún de acción. El personaje todavía interrumpe pero ya se ve.</w:t>
      </w:r>
    </w:p>
    <w:p>
      <w:pPr>
        <w:spacing w:after="40" w:before="40"/>
      </w:pPr>
      <w:r>
        <w:rPr>
          <w:rFonts w:ascii="Arial" w:cs="Arial" w:eastAsia="Arial" w:hAnsi="Arial"/>
          <w:b/>
          <w:bCs/>
          <w:color w:val="2E6DA4"/>
          <w:sz w:val="20"/>
          <w:szCs w:val="20"/>
        </w:rPr>
        <w:t xml:space="preserve">Cierre emocional:  </w:t>
      </w:r>
      <w:r>
        <w:rPr>
          <w:rFonts w:ascii="Arial" w:cs="Arial" w:eastAsia="Arial" w:hAnsi="Arial"/>
          <w:color w:val="1A1A1A"/>
          <w:sz w:val="20"/>
          <w:szCs w:val="20"/>
        </w:rPr>
        <w:t xml:space="preserve">Parcial. El ejercicio de dar permiso para irse a quienes ama (S28) opera como cierre simbólico del programa del abandono. No es definitivo, pero alivia algo corporal real.</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VIII  ·  </w:t>
      </w:r>
      <w:r>
        <w:rPr>
          <w:rFonts w:ascii="Arial" w:cs="Arial" w:eastAsia="Arial" w:hAnsi="Arial"/>
          <w:b/>
          <w:bCs/>
          <w:color w:val="1A3E5C"/>
          <w:sz w:val="22"/>
          <w:szCs w:val="22"/>
        </w:rPr>
        <w:t xml:space="preserve">REGULACIÓN INTERNA</w:t>
      </w:r>
    </w:p>
    <w:p>
      <w:pPr>
        <w:spacing w:after="40" w:before="40"/>
      </w:pPr>
      <w:r>
        <w:rPr>
          <w:rFonts w:ascii="Arial" w:cs="Arial" w:eastAsia="Arial" w:hAnsi="Arial"/>
          <w:b/>
          <w:bCs/>
          <w:color w:val="2E6DA4"/>
          <w:sz w:val="20"/>
          <w:szCs w:val="20"/>
        </w:rPr>
        <w:t xml:space="preserve">Nivel:  </w:t>
      </w:r>
      <w:r>
        <w:rPr>
          <w:rFonts w:ascii="Arial" w:cs="Arial" w:eastAsia="Arial" w:hAnsi="Arial"/>
          <w:color w:val="1A1A1A"/>
          <w:sz w:val="20"/>
          <w:szCs w:val="20"/>
        </w:rPr>
        <w:t xml:space="preserve">Medio</w:t>
      </w:r>
    </w:p>
    <w:p>
      <w:pPr>
        <w:spacing w:after="40" w:before="40"/>
      </w:pPr>
      <w:r>
        <w:rPr>
          <w:rFonts w:ascii="Arial" w:cs="Arial" w:eastAsia="Arial" w:hAnsi="Arial"/>
          <w:b/>
          <w:bCs/>
          <w:color w:val="2E6DA4"/>
          <w:sz w:val="20"/>
          <w:szCs w:val="20"/>
        </w:rPr>
        <w:t xml:space="preserve">Capacidad de pausa:  </w:t>
      </w:r>
      <w:r>
        <w:rPr>
          <w:rFonts w:ascii="Arial" w:cs="Arial" w:eastAsia="Arial" w:hAnsi="Arial"/>
          <w:color w:val="1A1A1A"/>
          <w:sz w:val="20"/>
          <w:szCs w:val="20"/>
        </w:rPr>
        <w:t xml:space="preserve">Creciente. Puede identificar el personaje en tiempo real durante la sesión (S30). Entre sesiones, todavía inestable.</w:t>
      </w:r>
    </w:p>
    <w:p>
      <w:pPr>
        <w:spacing w:after="40" w:before="40"/>
      </w:pPr>
      <w:r>
        <w:rPr>
          <w:rFonts w:ascii="Arial" w:cs="Arial" w:eastAsia="Arial" w:hAnsi="Arial"/>
          <w:b/>
          <w:bCs/>
          <w:color w:val="2E6DA4"/>
          <w:sz w:val="20"/>
          <w:szCs w:val="20"/>
        </w:rPr>
        <w:t xml:space="preserve">Conciencia como catalizador:  </w:t>
      </w:r>
      <w:r>
        <w:rPr>
          <w:rFonts w:ascii="Arial" w:cs="Arial" w:eastAsia="Arial" w:hAnsi="Arial"/>
          <w:color w:val="1A1A1A"/>
          <w:sz w:val="20"/>
          <w:szCs w:val="20"/>
        </w:rPr>
        <w:t xml:space="preserve">Empieza a operar dentro de la sesión antes de la reacción. La meditación de los fractales sostenida todas las mañanas.</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IX  ·  </w:t>
      </w:r>
      <w:r>
        <w:rPr>
          <w:rFonts w:ascii="Arial" w:cs="Arial" w:eastAsia="Arial" w:hAnsi="Arial"/>
          <w:b/>
          <w:bCs/>
          <w:color w:val="1A3E5C"/>
          <w:sz w:val="22"/>
          <w:szCs w:val="22"/>
        </w:rPr>
        <w:t xml:space="preserve">COHERENCIA CONDUCTUAL</w:t>
      </w:r>
    </w:p>
    <w:p>
      <w:pPr>
        <w:spacing w:after="40" w:before="40"/>
      </w:pPr>
      <w:r>
        <w:rPr>
          <w:rFonts w:ascii="Arial" w:cs="Arial" w:eastAsia="Arial" w:hAnsi="Arial"/>
          <w:b/>
          <w:bCs/>
          <w:color w:val="2E6DA4"/>
          <w:sz w:val="20"/>
          <w:szCs w:val="20"/>
        </w:rPr>
        <w:t xml:space="preserve">Correspondencia discurso-acción:  </w:t>
      </w:r>
      <w:r>
        <w:rPr>
          <w:rFonts w:ascii="Arial" w:cs="Arial" w:eastAsia="Arial" w:hAnsi="Arial"/>
          <w:color w:val="1A1A1A"/>
          <w:sz w:val="20"/>
          <w:szCs w:val="20"/>
        </w:rPr>
        <w:t xml:space="preserve">Medio. La decisión de hablar directamente con la Maca (S29) en lugar de solo quejarse al Pato: acción propia.</w:t>
      </w:r>
    </w:p>
    <w:p>
      <w:pPr>
        <w:spacing w:after="40" w:before="40"/>
      </w:pPr>
      <w:r>
        <w:rPr>
          <w:rFonts w:ascii="Arial" w:cs="Arial" w:eastAsia="Arial" w:hAnsi="Arial"/>
          <w:b/>
          <w:bCs/>
          <w:color w:val="2E6DA4"/>
          <w:sz w:val="20"/>
          <w:szCs w:val="20"/>
        </w:rPr>
        <w:t xml:space="preserve">Sostenimiento de límites:  </w:t>
      </w:r>
      <w:r>
        <w:rPr>
          <w:rFonts w:ascii="Arial" w:cs="Arial" w:eastAsia="Arial" w:hAnsi="Arial"/>
          <w:color w:val="1A1A1A"/>
          <w:sz w:val="20"/>
          <w:szCs w:val="20"/>
        </w:rPr>
        <w:t xml:space="preserve">Medio. La metáfora del agua comienza a operar como principio de elección consciente. «El agua eres tú.»</w:t>
      </w:r>
    </w:p>
    <w:p>
      <w:pPr>
        <w:spacing w:after="40" w:before="100"/>
      </w:pPr>
      <w:r>
        <w:rPr>
          <w:rFonts w:ascii="Arial" w:cs="Arial" w:eastAsia="Arial" w:hAnsi="Arial"/>
          <w:b/>
          <w:bCs/>
          <w:color w:val="2E6DA4"/>
          <w:sz w:val="19"/>
          <w:szCs w:val="19"/>
        </w:rPr>
        <w:t xml:space="preserve">Indicadores clave del período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S29 — Decide hablar directamente con la Maca, sin pasar por el Pato. Primer límite no mediado.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S30 — Identifica el personaje territorial mientras ocurre: «Recién me cayó la teja.»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  ·  </w:t>
      </w:r>
      <w:r>
        <w:rPr>
          <w:rFonts w:ascii="Arial" w:cs="Arial" w:eastAsia="Arial" w:hAnsi="Arial"/>
          <w:b/>
          <w:bCs/>
          <w:color w:val="1A3E5C"/>
          <w:sz w:val="22"/>
          <w:szCs w:val="22"/>
        </w:rPr>
        <w:t xml:space="preserve">MATRIZ DE MEDICIÓN —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INDICADOR</w:t>
            </w:r>
          </w:p>
        </w:tc>
        <w:tc>
          <w:tcPr>
            <w:tcW w:type="dxa" w:w="22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VALOR 2022</w:t>
            </w:r>
          </w:p>
        </w:tc>
        <w:tc>
          <w:tcPr>
            <w:tcW w:type="dxa" w:w="43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DESCRIPCIÓN DEL NIVEL</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Reactividad</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Intensidad de la reactividad emocional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Responsabilidad</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Grado de responsabilidad propia asumida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Narrativa Víctima</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Presencia del relato de víctima en el discurso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Regulación</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Capacidad de regulación interna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Coherencia</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Coherencia entre lo que dice y lo que hace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Sostenimiento</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Sostenimiento de cambios entre sesiones</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XI  ·  </w:t>
      </w:r>
      <w:r>
        <w:rPr>
          <w:rFonts w:ascii="Arial" w:cs="Arial" w:eastAsia="Arial" w:hAnsi="Arial"/>
          <w:b/>
          <w:bCs/>
          <w:color w:val="1A3E5C"/>
          <w:sz w:val="22"/>
          <w:szCs w:val="22"/>
        </w:rPr>
        <w:t xml:space="preserve">CONCLUSIÓN ESTRUCTURAL</w:t>
      </w:r>
    </w:p>
    <w:p>
      <w:pPr>
        <w:spacing w:after="40" w:before="100"/>
      </w:pPr>
      <w:r>
        <w:rPr>
          <w:rFonts w:ascii="Arial" w:cs="Arial" w:eastAsia="Arial" w:hAnsi="Arial"/>
          <w:b/>
          <w:bCs/>
          <w:color w:val="2E6DA4"/>
          <w:sz w:val="19"/>
          <w:szCs w:val="19"/>
        </w:rPr>
        <w:t xml:space="preserve">Qué se consolidó</w:t>
      </w:r>
    </w:p>
    <w:p>
      <w:pPr>
        <w:spacing w:after="60" w:before="60"/>
        <w:jc w:val="left"/>
      </w:pPr>
      <w:r>
        <w:rPr>
          <w:rFonts w:ascii="Arial" w:cs="Arial" w:eastAsia="Arial" w:hAnsi="Arial"/>
          <w:b w:val="false"/>
          <w:bCs w:val="false"/>
          <w:color w:val="1A1A1A"/>
          <w:sz w:val="20"/>
          <w:szCs w:val="20"/>
        </w:rPr>
        <w:t xml:space="preserve">Nombramiento del poder femenino subyacente (lobo con piel de oveja). Primera integración de la herramienta de liberación (dar permiso para irse — S28). El personaje territorial identificado en tiempo real (S30). La metáfora del agua como nueva arquitectura de identidad.</w:t>
      </w:r>
    </w:p>
    <w:p>
      <w:pPr>
        <w:spacing w:after="40" w:before="100"/>
      </w:pPr>
      <w:r>
        <w:rPr>
          <w:rFonts w:ascii="Arial" w:cs="Arial" w:eastAsia="Arial" w:hAnsi="Arial"/>
          <w:b/>
          <w:bCs/>
          <w:color w:val="2E6DA4"/>
          <w:sz w:val="19"/>
          <w:szCs w:val="19"/>
        </w:rPr>
        <w:t xml:space="preserve">Qué sigue activo</w:t>
      </w:r>
    </w:p>
    <w:p>
      <w:pPr>
        <w:spacing w:after="60" w:before="60"/>
        <w:jc w:val="left"/>
      </w:pPr>
      <w:r>
        <w:rPr>
          <w:rFonts w:ascii="Arial" w:cs="Arial" w:eastAsia="Arial" w:hAnsi="Arial"/>
          <w:b w:val="false"/>
          <w:bCs w:val="false"/>
          <w:color w:val="1A1A1A"/>
          <w:sz w:val="20"/>
          <w:szCs w:val="20"/>
        </w:rPr>
        <w:t xml:space="preserve">La pregunta sin respuesta sobre la plenitud: «¿Por qué todavía no logras sentirte plena?» El personaje territorial activo pero visible. La relación con el Pato sin resolución del tema del compromiso.</w:t>
      </w:r>
    </w:p>
    <w:p>
      <w:pPr>
        <w:spacing w:after="40" w:before="100"/>
      </w:pPr>
      <w:r>
        <w:rPr>
          <w:rFonts w:ascii="Arial" w:cs="Arial" w:eastAsia="Arial" w:hAnsi="Arial"/>
          <w:b/>
          <w:bCs/>
          <w:color w:val="2E6DA4"/>
          <w:sz w:val="19"/>
          <w:szCs w:val="19"/>
        </w:rPr>
        <w:t xml:space="preserve">Punto de quiebre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8" w:sz="6"/>
              <w:left w:val="single" w:color="C49A28" w:sz="6"/>
              <w:bottom w:val="single" w:color="C49A28" w:sz="6"/>
              <w:right w:val="single" w:color="C49A28" w:sz="6"/>
            </w:tcBorders>
            <w:shd w:fill="FDF3D8" w:val="clear"/>
            <w:tcMar>
              <w:top w:type="dxa" w:w="100"/>
              <w:left w:type="dxa" w:w="200"/>
              <w:bottom w:type="dxa" w:w="100"/>
              <w:right w:type="dxa" w:w="200"/>
            </w:tcMar>
          </w:tcPr>
          <w:p>
            <w:pPr>
              <w:spacing w:after="40" w:before="40"/>
            </w:pPr>
            <w:r>
              <w:rPr>
                <w:rFonts w:ascii="Arial" w:cs="Arial" w:eastAsia="Arial" w:hAnsi="Arial"/>
                <w:i/>
                <w:iCs/>
                <w:color w:val="1A1A1A"/>
                <w:sz w:val="19"/>
                <w:szCs w:val="19"/>
              </w:rPr>
              <w:t xml:space="preserve">S30 — «Recién me cayó la teja. Nunca lo había asociado de esta manera.» Claudia identifica el personaje territorial en tiempo real sin que Pepa lo nombre. Es el primer acto de observación que ocurre durante la vida cotidiana y no solo en retrospectiva.</w:t>
            </w:r>
          </w:p>
        </w:tc>
      </w:tr>
    </w:tbl>
    <w:p>
      <w:pPr>
        <w:spacing w:after="60" w:before="60"/>
        <w:jc w:val="left"/>
      </w:pPr>
      <w:r>
        <w:rPr>
          <w:rFonts w:ascii="Arial" w:cs="Arial" w:eastAsia="Arial" w:hAnsi="Arial"/>
          <w:b w:val="false"/>
          <w:bCs w:val="false"/>
          <w:color w:val="1A1A1A"/>
          <w:sz w:val="20"/>
          <w:szCs w:val="20"/>
        </w:rPr>
        <w:t xml:space="preserve"/>
      </w:r>
    </w:p>
    <w:p>
      <w:r>
        <w:br w:type="page"/>
      </w:r>
    </w:p>
    <w:p>
      <w:pPr>
        <w:shd w:fill="1A3E5C" w:val="clear"/>
        <w:spacing w:after="60" w:before="200"/>
      </w:pPr>
      <w:r>
        <w:rPr>
          <w:rFonts w:ascii="Arial" w:cs="Arial" w:eastAsia="Arial" w:hAnsi="Arial"/>
          <w:b/>
          <w:bCs/>
          <w:color w:val="FFFFFF"/>
          <w:sz w:val="32"/>
          <w:szCs w:val="32"/>
        </w:rPr>
        <w:t xml:space="preserve">  AÑO 2023  ·  S31 — S43 · Marzo — Diciembre</w:t>
      </w:r>
    </w:p>
    <w:p>
      <w:pPr>
        <w:spacing w:after="80" w:before="0"/>
      </w:pPr>
      <w:r>
        <w:rPr>
          <w:rFonts w:ascii="Arial" w:cs="Arial" w:eastAsia="Arial" w:hAnsi="Arial"/>
          <w:b/>
          <w:bCs/>
          <w:color w:val="2E6DA4"/>
          <w:sz w:val="20"/>
          <w:szCs w:val="20"/>
        </w:rPr>
        <w:t xml:space="preserve">Pilar II (Integración) consolidado + Pilar III (Propósito) en apertura  </w:t>
      </w:r>
      <w:r>
        <w:rPr>
          <w:rFonts w:ascii="Arial" w:cs="Arial" w:eastAsia="Arial" w:hAnsi="Arial"/>
          <w:b w:val="false"/>
          <w:bCs w:val="false"/>
          <w:color w:val="1A1A1A"/>
          <w:sz w:val="20"/>
          <w:szCs w:val="20"/>
        </w:rPr>
        <w:t xml:space="preserve">·  🟡 IRONÍA consolidada · Movimientos hacia Comedia al cierre (S40, S42, S43)</w:t>
      </w:r>
    </w:p>
    <w:p>
      <w:pPr>
        <w:pBdr>
          <w:bottom w:val="single" w:color="D9E8F5" w:sz="6" w:space="1"/>
        </w:pBdr>
        <w:spacing w:after="80" w:before="80"/>
      </w:pPr>
      <w:r>
        <w:t xml:space="preserve"/>
      </w:r>
    </w:p>
    <w:p>
      <w:pPr>
        <w:spacing w:after="60" w:before="180"/>
      </w:pPr>
      <w:r>
        <w:rPr>
          <w:rFonts w:ascii="Arial" w:cs="Arial" w:eastAsia="Arial" w:hAnsi="Arial"/>
          <w:b/>
          <w:bCs/>
          <w:color w:val="2E6DA4"/>
          <w:sz w:val="22"/>
          <w:szCs w:val="22"/>
        </w:rPr>
        <w:t xml:space="preserve">APARTADO I  ·  </w:t>
      </w:r>
      <w:r>
        <w:rPr>
          <w:rFonts w:ascii="Arial" w:cs="Arial" w:eastAsia="Arial" w:hAnsi="Arial"/>
          <w:b/>
          <w:bCs/>
          <w:color w:val="1A3E5C"/>
          <w:sz w:val="22"/>
          <w:szCs w:val="22"/>
        </w:rPr>
        <w:t xml:space="preserve">NIVEL ESTRUCTURAL GENERAL DEL PERÍODO</w:t>
      </w:r>
    </w:p>
    <w:p>
      <w:pPr>
        <w:spacing w:after="40" w:before="40"/>
      </w:pPr>
      <w:r>
        <w:rPr>
          <w:rFonts w:ascii="Arial" w:cs="Arial" w:eastAsia="Arial" w:hAnsi="Arial"/>
          <w:b/>
          <w:bCs/>
          <w:color w:val="2E6DA4"/>
          <w:sz w:val="20"/>
          <w:szCs w:val="20"/>
        </w:rPr>
        <w:t xml:space="preserve">Pilares predominantes:  </w:t>
      </w:r>
      <w:r>
        <w:rPr>
          <w:rFonts w:ascii="Arial" w:cs="Arial" w:eastAsia="Arial" w:hAnsi="Arial"/>
          <w:color w:val="1A1A1A"/>
          <w:sz w:val="20"/>
          <w:szCs w:val="20"/>
        </w:rPr>
        <w:t xml:space="preserve">Pilar II (Integración) consolidado + Pilar III (Propósito) en apertura</w:t>
      </w:r>
    </w:p>
    <w:p>
      <w:pPr>
        <w:spacing w:after="40" w:before="40"/>
      </w:pPr>
      <w:r>
        <w:rPr>
          <w:rFonts w:ascii="Arial" w:cs="Arial" w:eastAsia="Arial" w:hAnsi="Arial"/>
          <w:b/>
          <w:bCs/>
          <w:color w:val="2E6DA4"/>
          <w:sz w:val="20"/>
          <w:szCs w:val="20"/>
        </w:rPr>
        <w:t xml:space="preserve">Nivel narrativo:  </w:t>
      </w:r>
      <w:r>
        <w:rPr>
          <w:rFonts w:ascii="Arial" w:cs="Arial" w:eastAsia="Arial" w:hAnsi="Arial"/>
          <w:color w:val="1A1A1A"/>
          <w:sz w:val="20"/>
          <w:szCs w:val="20"/>
        </w:rPr>
        <w:t xml:space="preserve">🟡 IRONÍA consolidada · Movimientos hacia Comedia al cierre (S40, S42, S43)</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  ·  </w:t>
      </w:r>
      <w:r>
        <w:rPr>
          <w:rFonts w:ascii="Arial" w:cs="Arial" w:eastAsia="Arial" w:hAnsi="Arial"/>
          <w:b/>
          <w:bCs/>
          <w:color w:val="1A3E5C"/>
          <w:sz w:val="22"/>
          <w:szCs w:val="22"/>
        </w:rPr>
        <w:t xml:space="preserve">SISTEMA DE IDENTIDAD</w:t>
      </w:r>
    </w:p>
    <w:p>
      <w:pPr>
        <w:spacing w:after="40" w:before="100"/>
      </w:pPr>
      <w:r>
        <w:rPr>
          <w:rFonts w:ascii="Arial" w:cs="Arial" w:eastAsia="Arial" w:hAnsi="Arial"/>
          <w:b/>
          <w:bCs/>
          <w:color w:val="2E6DA4"/>
          <w:sz w:val="19"/>
          <w:szCs w:val="19"/>
        </w:rPr>
        <w:t xml:space="preserve">Organización de la identidad</w:t>
      </w:r>
    </w:p>
    <w:p>
      <w:pPr>
        <w:spacing w:after="60" w:before="60"/>
        <w:jc w:val="left"/>
      </w:pPr>
      <w:r>
        <w:rPr>
          <w:rFonts w:ascii="Arial" w:cs="Arial" w:eastAsia="Arial" w:hAnsi="Arial"/>
          <w:b w:val="false"/>
          <w:bCs w:val="false"/>
          <w:color w:val="1A1A1A"/>
          <w:sz w:val="20"/>
          <w:szCs w:val="20"/>
        </w:rPr>
        <w:t xml:space="preserve">La identidad comienza a construirse desde lo propio: «El día que yo me conquiste, voy a ser imparable.» (S35). Primer ahorro real, primer viaje al exterior, primera operación de la mano: el cuerpo como territorio a invertir.</w:t>
      </w:r>
    </w:p>
    <w:p>
      <w:pPr>
        <w:spacing w:after="40" w:before="100"/>
      </w:pPr>
      <w:r>
        <w:rPr>
          <w:rFonts w:ascii="Arial" w:cs="Arial" w:eastAsia="Arial" w:hAnsi="Arial"/>
          <w:b/>
          <w:bCs/>
          <w:color w:val="2E6DA4"/>
          <w:sz w:val="19"/>
          <w:szCs w:val="19"/>
        </w:rPr>
        <w:t xml:space="preserve">Narrativas asumidas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«Si estoy gorda, me van a cambiar» — identificada directamente en relación con la infidelidad del papá de Paula (S35).</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«¿Cuándo ibas a pensar que tu hija reconocería su alcoholismo?» — narrativa de no-víctima en la relación con Paula (S33).</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«Me voy tan feliz como estando acá» — ante el anuncio del cierre de EFA y Málaga (S43).</w:t>
      </w:r>
    </w:p>
    <w:p>
      <w:pPr>
        <w:spacing w:after="40" w:before="100"/>
      </w:pPr>
      <w:r>
        <w:rPr>
          <w:rFonts w:ascii="Arial" w:cs="Arial" w:eastAsia="Arial" w:hAnsi="Arial"/>
          <w:b/>
          <w:bCs/>
          <w:color w:val="2E6DA4"/>
          <w:sz w:val="19"/>
          <w:szCs w:val="19"/>
        </w:rPr>
        <w:t xml:space="preserve">Grado de observación</w:t>
      </w:r>
    </w:p>
    <w:p>
      <w:pPr>
        <w:spacing w:after="60" w:before="60"/>
        <w:jc w:val="left"/>
      </w:pPr>
      <w:r>
        <w:rPr>
          <w:rFonts w:ascii="Arial" w:cs="Arial" w:eastAsia="Arial" w:hAnsi="Arial"/>
          <w:b w:val="false"/>
          <w:bCs w:val="false"/>
          <w:color w:val="1A1A1A"/>
          <w:sz w:val="20"/>
          <w:szCs w:val="20"/>
        </w:rPr>
        <w:t xml:space="preserve">Medio-Alto. Puede nombrar el patrón antes de que Pepa lo haga (S40: sale al patio sin reflexión previa). Observación en acto, no solo en retrospectiva.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III  ·  </w:t>
      </w:r>
      <w:r>
        <w:rPr>
          <w:rFonts w:ascii="Arial" w:cs="Arial" w:eastAsia="Arial" w:hAnsi="Arial"/>
          <w:b/>
          <w:bCs/>
          <w:color w:val="1A3E5C"/>
          <w:sz w:val="22"/>
          <w:szCs w:val="22"/>
        </w:rPr>
        <w:t xml:space="preserve">PERSONAJES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Personaje</w:t>
            </w:r>
          </w:p>
        </w:tc>
        <w:tc>
          <w:tcPr>
            <w:tcW w:type="dxa" w:w="35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Función estructural</w:t>
            </w:r>
          </w:p>
        </w:tc>
        <w:tc>
          <w:tcPr>
            <w:tcW w:type="dxa" w:w="30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Consciencia del proceso</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 Hambriento</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Voracidad de búsqueda — adicciones al conocimiento, las vitaminas, la imagen. Descrito en el libro de Pepa (S35).</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Alto — Claudia lo reconoce como propio en el acto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 Perfeccionista y el Desvalorizado (yuntas)</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Exceso en las áreas de expertise, defecto en las intelectuales. Nombrados como par (S39). Antídoto: humildad.</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Medio-Alto — Claudia puede distinguirlos en tiempo real</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Observadora</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Emerge con plena claridad en S40: sale al patio sin decir nada. «Son mis clases.»</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Alto — acción espontánea sin reflexión previa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Terapeuta / Sanadora</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Presente en la relación con la Maca (S42): la escucha sin dar opinión, desde el arquetipo, no desde la esposa.</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Medio — consciente del rol, lo elige</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IV  ·  </w:t>
      </w:r>
      <w:r>
        <w:rPr>
          <w:rFonts w:ascii="Arial" w:cs="Arial" w:eastAsia="Arial" w:hAnsi="Arial"/>
          <w:b/>
          <w:bCs/>
          <w:color w:val="1A3E5C"/>
          <w:sz w:val="22"/>
          <w:szCs w:val="22"/>
        </w:rPr>
        <w:t xml:space="preserve">PATRONES IDENTIFICABLES</w:t>
      </w:r>
    </w:p>
    <w:p>
      <w:pPr>
        <w:spacing w:after="40" w:before="40"/>
      </w:pPr>
      <w:r>
        <w:rPr>
          <w:rFonts w:ascii="Arial" w:cs="Arial" w:eastAsia="Arial" w:hAnsi="Arial"/>
          <w:b/>
          <w:bCs/>
          <w:color w:val="2E6DA4"/>
          <w:sz w:val="19"/>
          <w:szCs w:val="19"/>
        </w:rPr>
        <w:t xml:space="preserve">Patrón central del período:  </w:t>
      </w:r>
      <w:r>
        <w:rPr>
          <w:rFonts w:ascii="Arial" w:cs="Arial" w:eastAsia="Arial" w:hAnsi="Arial"/>
          <w:color w:val="1A1A1A"/>
          <w:sz w:val="19"/>
          <w:szCs w:val="19"/>
        </w:rPr>
        <w:t xml:space="preserve">PATRÓN TIEMPO-DINERO · PATRÓN DEL TERCERO · CUERPO QUE SOLIDARIZA CON PAULA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tiempo-dinero (S31): Postergarse en uno = postergarse en otro. El mismo programa del abandono-de-sí-misma opera igual en lo temporal y en lo financiero.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del tercero en la relación (S41): Siempre hay una mujer entre Claudia y quien quiere — el padre con la otra, el padre de Paula con la hermana, el Pato con la Maca.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Cuerpo que solidariza (S32): La carraspera de Claudia como eco del alcoholismo de Paula. Madre e hija como una sola liquidez.</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Cosecha silenciosa (S40): Tres años en el trabajo → se asienta sin que nadie lo certifique. Primera confianza laboral real.</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  ·  </w:t>
      </w:r>
      <w:r>
        <w:rPr>
          <w:rFonts w:ascii="Arial" w:cs="Arial" w:eastAsia="Arial" w:hAnsi="Arial"/>
          <w:b/>
          <w:bCs/>
          <w:color w:val="1A3E5C"/>
          <w:sz w:val="22"/>
          <w:szCs w:val="22"/>
        </w:rPr>
        <w:t xml:space="preserve">SISTEMA ENERGÉTICO</w:t>
      </w:r>
    </w:p>
    <w:p>
      <w:pPr>
        <w:spacing w:after="40" w:before="40"/>
      </w:pPr>
      <w:r>
        <w:rPr>
          <w:rFonts w:ascii="Arial" w:cs="Arial" w:eastAsia="Arial" w:hAnsi="Arial"/>
          <w:b/>
          <w:bCs/>
          <w:color w:val="2E6DA4"/>
          <w:sz w:val="20"/>
          <w:szCs w:val="20"/>
        </w:rPr>
        <w:t xml:space="preserve">Energía femenina:  </w:t>
      </w:r>
      <w:r>
        <w:rPr>
          <w:rFonts w:ascii="Arial" w:cs="Arial" w:eastAsia="Arial" w:hAnsi="Arial"/>
          <w:color w:val="1A1A1A"/>
          <w:sz w:val="20"/>
          <w:szCs w:val="20"/>
        </w:rPr>
        <w:t xml:space="preserve">Más integrada. Viaje a NY (S36-S37), Isla de Pascua (S42), blusa blanca circulando como símbolo. La inmovilización de la mano (S38) como primer encuentro sostenido con el polo receptivo.</w:t>
      </w:r>
    </w:p>
    <w:p>
      <w:pPr>
        <w:spacing w:after="40" w:before="40"/>
      </w:pPr>
      <w:r>
        <w:rPr>
          <w:rFonts w:ascii="Arial" w:cs="Arial" w:eastAsia="Arial" w:hAnsi="Arial"/>
          <w:b/>
          <w:bCs/>
          <w:color w:val="2E6DA4"/>
          <w:sz w:val="20"/>
          <w:szCs w:val="20"/>
        </w:rPr>
        <w:t xml:space="preserve">Energía masculina:  </w:t>
      </w:r>
      <w:r>
        <w:rPr>
          <w:rFonts w:ascii="Arial" w:cs="Arial" w:eastAsia="Arial" w:hAnsi="Arial"/>
          <w:color w:val="1A1A1A"/>
          <w:sz w:val="20"/>
          <w:szCs w:val="20"/>
        </w:rPr>
        <w:t xml:space="preserve">En revisión activa. El reclamo deja de funcionar (S39): «Si funcionara, a la tercera vez ya habría resultado diferente.»</w:t>
      </w:r>
    </w:p>
    <w:p>
      <w:pPr>
        <w:spacing w:after="40" w:before="40"/>
      </w:pPr>
      <w:r>
        <w:rPr>
          <w:rFonts w:ascii="Arial" w:cs="Arial" w:eastAsia="Arial" w:hAnsi="Arial"/>
          <w:b/>
          <w:bCs/>
          <w:color w:val="2E6DA4"/>
          <w:sz w:val="20"/>
          <w:szCs w:val="20"/>
        </w:rPr>
        <w:t xml:space="preserve">Polaridad:  </w:t>
      </w:r>
      <w:r>
        <w:rPr>
          <w:rFonts w:ascii="Arial" w:cs="Arial" w:eastAsia="Arial" w:hAnsi="Arial"/>
          <w:color w:val="1A1A1A"/>
          <w:sz w:val="20"/>
          <w:szCs w:val="20"/>
        </w:rPr>
        <w:t xml:space="preserve">Más integrada que en años anteriores. La inmovilización fuerza el polo femenino receptivo.</w:t>
      </w:r>
    </w:p>
    <w:p>
      <w:pPr>
        <w:spacing w:after="40" w:before="40"/>
      </w:pPr>
      <w:r>
        <w:rPr>
          <w:rFonts w:ascii="Arial" w:cs="Arial" w:eastAsia="Arial" w:hAnsi="Arial"/>
          <w:b/>
          <w:bCs/>
          <w:color w:val="2E6DA4"/>
          <w:sz w:val="20"/>
          <w:szCs w:val="20"/>
        </w:rPr>
        <w:t xml:space="preserve">Integración:  </w:t>
      </w:r>
      <w:r>
        <w:rPr>
          <w:rFonts w:ascii="Arial" w:cs="Arial" w:eastAsia="Arial" w:hAnsi="Arial"/>
          <w:color w:val="1A1A1A"/>
          <w:sz w:val="20"/>
          <w:szCs w:val="20"/>
        </w:rPr>
        <w:t xml:space="preserve">Medio-Alta. La blusa blanca como símbolo de feminidad recibida: Claudia → Pepa → Paula. Circula entre tres mujeres del sistema.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  ·  </w:t>
      </w:r>
      <w:r>
        <w:rPr>
          <w:rFonts w:ascii="Arial" w:cs="Arial" w:eastAsia="Arial" w:hAnsi="Arial"/>
          <w:b/>
          <w:bCs/>
          <w:color w:val="1A3E5C"/>
          <w:sz w:val="22"/>
          <w:szCs w:val="22"/>
        </w:rPr>
        <w:t xml:space="preserve">SISTEMA NARRATIVO</w:t>
      </w:r>
    </w:p>
    <w:p>
      <w:pPr>
        <w:spacing w:after="40" w:before="40"/>
      </w:pPr>
      <w:r>
        <w:rPr>
          <w:rFonts w:ascii="Arial" w:cs="Arial" w:eastAsia="Arial" w:hAnsi="Arial"/>
          <w:b/>
          <w:bCs/>
          <w:color w:val="2E6DA4"/>
          <w:sz w:val="20"/>
          <w:szCs w:val="20"/>
        </w:rPr>
        <w:t xml:space="preserve">Nivel predominante:  </w:t>
      </w:r>
      <w:r>
        <w:rPr>
          <w:rFonts w:ascii="Arial" w:cs="Arial" w:eastAsia="Arial" w:hAnsi="Arial"/>
          <w:color w:val="1A1A1A"/>
          <w:sz w:val="20"/>
          <w:szCs w:val="20"/>
        </w:rPr>
        <w:t xml:space="preserve">🟡 IRONÍA consolidada · inicio de 🟢 COMEDIA</w:t>
      </w:r>
    </w:p>
    <w:p>
      <w:pPr>
        <w:spacing w:after="40" w:before="100"/>
      </w:pPr>
      <w:r>
        <w:rPr>
          <w:rFonts w:ascii="Arial" w:cs="Arial" w:eastAsia="Arial" w:hAnsi="Arial"/>
          <w:b/>
          <w:bCs/>
          <w:color w:val="2E6DA4"/>
          <w:sz w:val="19"/>
          <w:szCs w:val="19"/>
        </w:rPr>
        <w:t xml:space="preserve">Indicadores observables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Humor estructural propio: «A lo mejor en el precipicio suelto al Pato» (S41) — sin pensarlo.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Observación en acto (S40): Sale al patio sin decir nada — Comedia estructural: no reacciona.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cumpleaños con el encendedor (S37): Celebración propia sin expectativa del otro. Comedia pura.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Pato en NY: «¿Cómo es posible que yo te quiera más de lo que tú te quieres a ti misma?» — Claudia lo recibe sin rebatirlo (S37).</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  ·  </w:t>
      </w:r>
      <w:r>
        <w:rPr>
          <w:rFonts w:ascii="Arial" w:cs="Arial" w:eastAsia="Arial" w:hAnsi="Arial"/>
          <w:b/>
          <w:bCs/>
          <w:color w:val="1A3E5C"/>
          <w:sz w:val="22"/>
          <w:szCs w:val="22"/>
        </w:rPr>
        <w:t xml:space="preserve">AUDITORÍA INTERNA</w:t>
      </w:r>
    </w:p>
    <w:p>
      <w:pPr>
        <w:spacing w:after="40" w:before="100"/>
      </w:pPr>
      <w:r>
        <w:rPr>
          <w:rFonts w:ascii="Arial" w:cs="Arial" w:eastAsia="Arial" w:hAnsi="Arial"/>
          <w:b/>
          <w:bCs/>
          <w:color w:val="2E6DA4"/>
          <w:sz w:val="19"/>
          <w:szCs w:val="19"/>
        </w:rPr>
        <w:t xml:space="preserve">Conflictos no resueltos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Reescritura del nacimiento de Paula (S42): Cierre de 30 años de angustia — mayor cierre del proceso hasta aquí.</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Paula reconoce su alcoholismo (S33): Cierre de ciclo de la relación madre-hija en ese eje.</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pregunta sin respuesta (S43): ¿Por qué todavía no logras sentirte plena? Queda para 2024.</w:t>
      </w:r>
    </w:p>
    <w:p>
      <w:pPr>
        <w:spacing w:after="40" w:before="40"/>
      </w:pPr>
      <w:r>
        <w:rPr>
          <w:rFonts w:ascii="Arial" w:cs="Arial" w:eastAsia="Arial" w:hAnsi="Arial"/>
          <w:b/>
          <w:bCs/>
          <w:color w:val="2E6DA4"/>
          <w:sz w:val="20"/>
          <w:szCs w:val="20"/>
        </w:rPr>
        <w:t xml:space="preserve">Responsabilidad:  </w:t>
      </w:r>
      <w:r>
        <w:rPr>
          <w:rFonts w:ascii="Arial" w:cs="Arial" w:eastAsia="Arial" w:hAnsi="Arial"/>
          <w:color w:val="1A1A1A"/>
          <w:sz w:val="20"/>
          <w:szCs w:val="20"/>
        </w:rPr>
        <w:t xml:space="preserve">Medio-Alto. Se anticipa la postura al Pato antes de la conversación (S41). Se reconoce el propio patrón con Paula en S43 (la respuesta del incendio).</w:t>
      </w:r>
    </w:p>
    <w:p>
      <w:pPr>
        <w:spacing w:after="40" w:before="40"/>
      </w:pPr>
      <w:r>
        <w:rPr>
          <w:rFonts w:ascii="Arial" w:cs="Arial" w:eastAsia="Arial" w:hAnsi="Arial"/>
          <w:b/>
          <w:bCs/>
          <w:color w:val="2E6DA4"/>
          <w:sz w:val="20"/>
          <w:szCs w:val="20"/>
        </w:rPr>
        <w:t xml:space="preserve">Cierre emocional:  </w:t>
      </w:r>
      <w:r>
        <w:rPr>
          <w:rFonts w:ascii="Arial" w:cs="Arial" w:eastAsia="Arial" w:hAnsi="Arial"/>
          <w:color w:val="1A1A1A"/>
          <w:sz w:val="20"/>
          <w:szCs w:val="20"/>
        </w:rPr>
        <w:t xml:space="preserve">S42 — Reescritura del nacimiento de Paula: cierre emocional mayor. Claudia describe: «se me fue esa angustia que tuve siempre.» El ejercicio fue guiado; el cierre fue real.</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VIII  ·  </w:t>
      </w:r>
      <w:r>
        <w:rPr>
          <w:rFonts w:ascii="Arial" w:cs="Arial" w:eastAsia="Arial" w:hAnsi="Arial"/>
          <w:b/>
          <w:bCs/>
          <w:color w:val="1A3E5C"/>
          <w:sz w:val="22"/>
          <w:szCs w:val="22"/>
        </w:rPr>
        <w:t xml:space="preserve">REGULACIÓN INTERNA</w:t>
      </w:r>
    </w:p>
    <w:p>
      <w:pPr>
        <w:spacing w:after="40" w:before="40"/>
      </w:pPr>
      <w:r>
        <w:rPr>
          <w:rFonts w:ascii="Arial" w:cs="Arial" w:eastAsia="Arial" w:hAnsi="Arial"/>
          <w:b/>
          <w:bCs/>
          <w:color w:val="2E6DA4"/>
          <w:sz w:val="20"/>
          <w:szCs w:val="20"/>
        </w:rPr>
        <w:t xml:space="preserve">Nivel:  </w:t>
      </w:r>
      <w:r>
        <w:rPr>
          <w:rFonts w:ascii="Arial" w:cs="Arial" w:eastAsia="Arial" w:hAnsi="Arial"/>
          <w:color w:val="1A1A1A"/>
          <w:sz w:val="20"/>
          <w:szCs w:val="20"/>
        </w:rPr>
        <w:t xml:space="preserve">Medio-Alto</w:t>
      </w:r>
    </w:p>
    <w:p>
      <w:pPr>
        <w:spacing w:after="40" w:before="40"/>
      </w:pPr>
      <w:r>
        <w:rPr>
          <w:rFonts w:ascii="Arial" w:cs="Arial" w:eastAsia="Arial" w:hAnsi="Arial"/>
          <w:b/>
          <w:bCs/>
          <w:color w:val="2E6DA4"/>
          <w:sz w:val="20"/>
          <w:szCs w:val="20"/>
        </w:rPr>
        <w:t xml:space="preserve">Capacidad de pausa:  </w:t>
      </w:r>
      <w:r>
        <w:rPr>
          <w:rFonts w:ascii="Arial" w:cs="Arial" w:eastAsia="Arial" w:hAnsi="Arial"/>
          <w:color w:val="1A1A1A"/>
          <w:sz w:val="20"/>
          <w:szCs w:val="20"/>
        </w:rPr>
        <w:t xml:space="preserve">Alta en algunos contextos. En el sillón del Luciano (S40): sale al patio de forma casi inconsciente. Todavía media con el Pato en los momentos de irritabilidad (S39).</w:t>
      </w:r>
    </w:p>
    <w:p>
      <w:pPr>
        <w:spacing w:after="40" w:before="40"/>
      </w:pPr>
      <w:r>
        <w:rPr>
          <w:rFonts w:ascii="Arial" w:cs="Arial" w:eastAsia="Arial" w:hAnsi="Arial"/>
          <w:b/>
          <w:bCs/>
          <w:color w:val="2E6DA4"/>
          <w:sz w:val="20"/>
          <w:szCs w:val="20"/>
        </w:rPr>
        <w:t xml:space="preserve">Conciencia como catalizador:  </w:t>
      </w:r>
      <w:r>
        <w:rPr>
          <w:rFonts w:ascii="Arial" w:cs="Arial" w:eastAsia="Arial" w:hAnsi="Arial"/>
          <w:color w:val="1A1A1A"/>
          <w:sz w:val="20"/>
          <w:szCs w:val="20"/>
        </w:rPr>
        <w:t xml:space="preserve">Empieza a operar antes de la reacción en contextos específicos. La conciencia ya no solo registra después del hecho.</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IX  ·  </w:t>
      </w:r>
      <w:r>
        <w:rPr>
          <w:rFonts w:ascii="Arial" w:cs="Arial" w:eastAsia="Arial" w:hAnsi="Arial"/>
          <w:b/>
          <w:bCs/>
          <w:color w:val="1A3E5C"/>
          <w:sz w:val="22"/>
          <w:szCs w:val="22"/>
        </w:rPr>
        <w:t xml:space="preserve">COHERENCIA CONDUCTUAL</w:t>
      </w:r>
    </w:p>
    <w:p>
      <w:pPr>
        <w:spacing w:after="40" w:before="40"/>
      </w:pPr>
      <w:r>
        <w:rPr>
          <w:rFonts w:ascii="Arial" w:cs="Arial" w:eastAsia="Arial" w:hAnsi="Arial"/>
          <w:b/>
          <w:bCs/>
          <w:color w:val="2E6DA4"/>
          <w:sz w:val="20"/>
          <w:szCs w:val="20"/>
        </w:rPr>
        <w:t xml:space="preserve">Correspondencia discurso-acción:  </w:t>
      </w:r>
      <w:r>
        <w:rPr>
          <w:rFonts w:ascii="Arial" w:cs="Arial" w:eastAsia="Arial" w:hAnsi="Arial"/>
          <w:color w:val="1A1A1A"/>
          <w:sz w:val="20"/>
          <w:szCs w:val="20"/>
        </w:rPr>
        <w:t xml:space="preserve">Medio-Alto. 7 kilos menos (S43) sin dieta de castigo. 600.000 pesos guardados (S43). Límites al Pato dos veces en la misma sesión (S43) sin drama.</w:t>
      </w:r>
    </w:p>
    <w:p>
      <w:pPr>
        <w:spacing w:after="40" w:before="40"/>
      </w:pPr>
      <w:r>
        <w:rPr>
          <w:rFonts w:ascii="Arial" w:cs="Arial" w:eastAsia="Arial" w:hAnsi="Arial"/>
          <w:b/>
          <w:bCs/>
          <w:color w:val="2E6DA4"/>
          <w:sz w:val="20"/>
          <w:szCs w:val="20"/>
        </w:rPr>
        <w:t xml:space="preserve">Sostenimiento de límites:  </w:t>
      </w:r>
      <w:r>
        <w:rPr>
          <w:rFonts w:ascii="Arial" w:cs="Arial" w:eastAsia="Arial" w:hAnsi="Arial"/>
          <w:color w:val="1A1A1A"/>
          <w:sz w:val="20"/>
          <w:szCs w:val="20"/>
        </w:rPr>
        <w:t xml:space="preserve">Medio-Alto. Los límites empiezan a emerger desde la fuerza, no desde la reacción.</w:t>
      </w:r>
    </w:p>
    <w:p>
      <w:pPr>
        <w:spacing w:after="40" w:before="100"/>
      </w:pPr>
      <w:r>
        <w:rPr>
          <w:rFonts w:ascii="Arial" w:cs="Arial" w:eastAsia="Arial" w:hAnsi="Arial"/>
          <w:b/>
          <w:bCs/>
          <w:color w:val="2E6DA4"/>
          <w:sz w:val="19"/>
          <w:szCs w:val="19"/>
        </w:rPr>
        <w:t xml:space="preserve">Indicadores clave del período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S40 — Sale al patio sin decir nada. Primer límite conductual sin reflexión previa.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S43 — Dos límites al Pato en la misma sesión: el cumpleaños y el árbol de Navidad. Sin drama. Sin colapso posterior.</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  ·  </w:t>
      </w:r>
      <w:r>
        <w:rPr>
          <w:rFonts w:ascii="Arial" w:cs="Arial" w:eastAsia="Arial" w:hAnsi="Arial"/>
          <w:b/>
          <w:bCs/>
          <w:color w:val="1A3E5C"/>
          <w:sz w:val="22"/>
          <w:szCs w:val="22"/>
        </w:rPr>
        <w:t xml:space="preserve">MATRIZ DE MEDICIÓN —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INDICADOR</w:t>
            </w:r>
          </w:p>
        </w:tc>
        <w:tc>
          <w:tcPr>
            <w:tcW w:type="dxa" w:w="22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VALOR 2023</w:t>
            </w:r>
          </w:p>
        </w:tc>
        <w:tc>
          <w:tcPr>
            <w:tcW w:type="dxa" w:w="43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DESCRIPCIÓN DEL NIVEL</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Reactividad</w:t>
            </w:r>
          </w:p>
        </w:tc>
        <w:tc>
          <w:tcPr>
            <w:tcW w:type="dxa" w:w="2200"/>
            <w:tcBorders>
              <w:top w:val="single" w:color="D0D0D0" w:sz="4"/>
              <w:left w:val="single" w:color="D0D0D0" w:sz="4"/>
              <w:bottom w:val="single" w:color="D0D0D0" w:sz="4"/>
              <w:right w:val="single" w:color="D0D0D0" w:sz="4"/>
            </w:tcBorders>
            <w:shd w:fill="FFF3CD"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Medio-Bajo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Intensidad de la reactividad emocional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Responsabilidad</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Grado de responsabilidad propia asumida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Narrativa Víctima</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Presencia del relato de víctima en el discurso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Regulación</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Capacidad de regulación interna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Coherencia</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Coherencia entre lo que dice y lo que hace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Sostenimiento</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Medio-Alto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Sostenimiento de cambios entre sesiones</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XI  ·  </w:t>
      </w:r>
      <w:r>
        <w:rPr>
          <w:rFonts w:ascii="Arial" w:cs="Arial" w:eastAsia="Arial" w:hAnsi="Arial"/>
          <w:b/>
          <w:bCs/>
          <w:color w:val="1A3E5C"/>
          <w:sz w:val="22"/>
          <w:szCs w:val="22"/>
        </w:rPr>
        <w:t xml:space="preserve">CONCLUSIÓN ESTRUCTURAL</w:t>
      </w:r>
    </w:p>
    <w:p>
      <w:pPr>
        <w:spacing w:after="40" w:before="100"/>
      </w:pPr>
      <w:r>
        <w:rPr>
          <w:rFonts w:ascii="Arial" w:cs="Arial" w:eastAsia="Arial" w:hAnsi="Arial"/>
          <w:b/>
          <w:bCs/>
          <w:color w:val="2E6DA4"/>
          <w:sz w:val="19"/>
          <w:szCs w:val="19"/>
        </w:rPr>
        <w:t xml:space="preserve">Qué se consolidó</w:t>
      </w:r>
    </w:p>
    <w:p>
      <w:pPr>
        <w:spacing w:after="60" w:before="60"/>
        <w:jc w:val="left"/>
      </w:pPr>
      <w:r>
        <w:rPr>
          <w:rFonts w:ascii="Arial" w:cs="Arial" w:eastAsia="Arial" w:hAnsi="Arial"/>
          <w:b w:val="false"/>
          <w:bCs w:val="false"/>
          <w:color w:val="1A1A1A"/>
          <w:sz w:val="20"/>
          <w:szCs w:val="20"/>
        </w:rPr>
        <w:t xml:space="preserve">Observación en tiempo real sin nombre propio (S40). Reescritura del nacimiento de Paula — cierre de 30 años. Paula reconoce su alcoholismo frente a Claudia. Viaje a NY como laboratorio de herramientas. Primer ahorro real (600.000). Primera operación del cuerpo (mano). La pregunta del precipicio: «Al Pato lo suelto» — dicho sin dudar (S41).</w:t>
      </w:r>
    </w:p>
    <w:p>
      <w:pPr>
        <w:spacing w:after="40" w:before="100"/>
      </w:pPr>
      <w:r>
        <w:rPr>
          <w:rFonts w:ascii="Arial" w:cs="Arial" w:eastAsia="Arial" w:hAnsi="Arial"/>
          <w:b/>
          <w:bCs/>
          <w:color w:val="2E6DA4"/>
          <w:sz w:val="19"/>
          <w:szCs w:val="19"/>
        </w:rPr>
        <w:t xml:space="preserve">Qué sigue activo</w:t>
      </w:r>
    </w:p>
    <w:p>
      <w:pPr>
        <w:spacing w:after="60" w:before="60"/>
        <w:jc w:val="left"/>
      </w:pPr>
      <w:r>
        <w:rPr>
          <w:rFonts w:ascii="Arial" w:cs="Arial" w:eastAsia="Arial" w:hAnsi="Arial"/>
          <w:b w:val="false"/>
          <w:bCs w:val="false"/>
          <w:color w:val="1A1A1A"/>
          <w:sz w:val="20"/>
          <w:szCs w:val="20"/>
        </w:rPr>
        <w:t xml:space="preserve">El patrón de ayudar sin recibir. La pregunta de la plenitud sin respuesta definitiva. El perfeccionista y el desvalorizado activos pero visibles.</w:t>
      </w:r>
    </w:p>
    <w:p>
      <w:pPr>
        <w:spacing w:after="40" w:before="100"/>
      </w:pPr>
      <w:r>
        <w:rPr>
          <w:rFonts w:ascii="Arial" w:cs="Arial" w:eastAsia="Arial" w:hAnsi="Arial"/>
          <w:b/>
          <w:bCs/>
          <w:color w:val="2E6DA4"/>
          <w:sz w:val="19"/>
          <w:szCs w:val="19"/>
        </w:rPr>
        <w:t xml:space="preserve">Punto de quiebre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8" w:sz="6"/>
              <w:left w:val="single" w:color="C49A28" w:sz="6"/>
              <w:bottom w:val="single" w:color="C49A28" w:sz="6"/>
              <w:right w:val="single" w:color="C49A28" w:sz="6"/>
            </w:tcBorders>
            <w:shd w:fill="FDF3D8" w:val="clear"/>
            <w:tcMar>
              <w:top w:type="dxa" w:w="100"/>
              <w:left w:type="dxa" w:w="200"/>
              <w:bottom w:type="dxa" w:w="100"/>
              <w:right w:type="dxa" w:w="200"/>
            </w:tcMar>
          </w:tcPr>
          <w:p>
            <w:pPr>
              <w:spacing w:after="40" w:before="40"/>
            </w:pPr>
            <w:r>
              <w:rPr>
                <w:rFonts w:ascii="Arial" w:cs="Arial" w:eastAsia="Arial" w:hAnsi="Arial"/>
                <w:i/>
                <w:iCs/>
                <w:color w:val="1A1A1A"/>
                <w:sz w:val="19"/>
                <w:szCs w:val="19"/>
              </w:rPr>
              <w:t xml:space="preserve">S40 — Claudia sale al patio en silencio cuando Juan Pablo golpea el sillón. Lo hace de forma casi inconsciente. Al conectarlo dice: «Claro, eso me ha servido. Son mis clases.» El aprendizaje ya opera sin necesitar nombrarse: ese es el umbral de la consolidación.</w:t>
            </w:r>
          </w:p>
        </w:tc>
      </w:tr>
    </w:tbl>
    <w:p>
      <w:pPr>
        <w:spacing w:after="60" w:before="60"/>
        <w:jc w:val="left"/>
      </w:pPr>
      <w:r>
        <w:rPr>
          <w:rFonts w:ascii="Arial" w:cs="Arial" w:eastAsia="Arial" w:hAnsi="Arial"/>
          <w:b w:val="false"/>
          <w:bCs w:val="false"/>
          <w:color w:val="1A1A1A"/>
          <w:sz w:val="20"/>
          <w:szCs w:val="20"/>
        </w:rPr>
        <w:t xml:space="preserve"/>
      </w:r>
    </w:p>
    <w:p>
      <w:r>
        <w:br w:type="page"/>
      </w:r>
    </w:p>
    <w:p>
      <w:pPr>
        <w:shd w:fill="1A3E5C" w:val="clear"/>
        <w:spacing w:after="60" w:before="200"/>
      </w:pPr>
      <w:r>
        <w:rPr>
          <w:rFonts w:ascii="Arial" w:cs="Arial" w:eastAsia="Arial" w:hAnsi="Arial"/>
          <w:b/>
          <w:bCs/>
          <w:color w:val="FFFFFF"/>
          <w:sz w:val="32"/>
          <w:szCs w:val="32"/>
        </w:rPr>
        <w:t xml:space="preserve">  AÑO 2024  ·  S44 — S53 · Enero — Noviembre</w:t>
      </w:r>
    </w:p>
    <w:p>
      <w:pPr>
        <w:spacing w:after="80" w:before="0"/>
      </w:pPr>
      <w:r>
        <w:rPr>
          <w:rFonts w:ascii="Arial" w:cs="Arial" w:eastAsia="Arial" w:hAnsi="Arial"/>
          <w:b/>
          <w:bCs/>
          <w:color w:val="2E6DA4"/>
          <w:sz w:val="20"/>
          <w:szCs w:val="20"/>
        </w:rPr>
        <w:t xml:space="preserve">Pilar II + Pilar III consolidados · Pilar IV (Plenitud) en apertura  </w:t>
      </w:r>
      <w:r>
        <w:rPr>
          <w:rFonts w:ascii="Arial" w:cs="Arial" w:eastAsia="Arial" w:hAnsi="Arial"/>
          <w:b w:val="false"/>
          <w:bCs w:val="false"/>
          <w:color w:val="1A1A1A"/>
          <w:sz w:val="20"/>
          <w:szCs w:val="20"/>
        </w:rPr>
        <w:t xml:space="preserve">·  🟡 IRONÍA consolidada + 🟢 COMEDIA emergente</w:t>
      </w:r>
    </w:p>
    <w:p>
      <w:pPr>
        <w:pBdr>
          <w:bottom w:val="single" w:color="D9E8F5" w:sz="6" w:space="1"/>
        </w:pBdr>
        <w:spacing w:after="80" w:before="80"/>
      </w:pPr>
      <w:r>
        <w:t xml:space="preserve"/>
      </w:r>
    </w:p>
    <w:p>
      <w:pPr>
        <w:spacing w:after="60" w:before="180"/>
      </w:pPr>
      <w:r>
        <w:rPr>
          <w:rFonts w:ascii="Arial" w:cs="Arial" w:eastAsia="Arial" w:hAnsi="Arial"/>
          <w:b/>
          <w:bCs/>
          <w:color w:val="2E6DA4"/>
          <w:sz w:val="22"/>
          <w:szCs w:val="22"/>
        </w:rPr>
        <w:t xml:space="preserve">APARTADO I  ·  </w:t>
      </w:r>
      <w:r>
        <w:rPr>
          <w:rFonts w:ascii="Arial" w:cs="Arial" w:eastAsia="Arial" w:hAnsi="Arial"/>
          <w:b/>
          <w:bCs/>
          <w:color w:val="1A3E5C"/>
          <w:sz w:val="22"/>
          <w:szCs w:val="22"/>
        </w:rPr>
        <w:t xml:space="preserve">NIVEL ESTRUCTURAL GENERAL DEL PERÍODO</w:t>
      </w:r>
    </w:p>
    <w:p>
      <w:pPr>
        <w:spacing w:after="40" w:before="40"/>
      </w:pPr>
      <w:r>
        <w:rPr>
          <w:rFonts w:ascii="Arial" w:cs="Arial" w:eastAsia="Arial" w:hAnsi="Arial"/>
          <w:b/>
          <w:bCs/>
          <w:color w:val="2E6DA4"/>
          <w:sz w:val="20"/>
          <w:szCs w:val="20"/>
        </w:rPr>
        <w:t xml:space="preserve">Pilares predominantes:  </w:t>
      </w:r>
      <w:r>
        <w:rPr>
          <w:rFonts w:ascii="Arial" w:cs="Arial" w:eastAsia="Arial" w:hAnsi="Arial"/>
          <w:color w:val="1A1A1A"/>
          <w:sz w:val="20"/>
          <w:szCs w:val="20"/>
        </w:rPr>
        <w:t xml:space="preserve">Pilar II + Pilar III consolidados · Pilar IV (Plenitud) en apertura</w:t>
      </w:r>
    </w:p>
    <w:p>
      <w:pPr>
        <w:spacing w:after="40" w:before="40"/>
      </w:pPr>
      <w:r>
        <w:rPr>
          <w:rFonts w:ascii="Arial" w:cs="Arial" w:eastAsia="Arial" w:hAnsi="Arial"/>
          <w:b/>
          <w:bCs/>
          <w:color w:val="2E6DA4"/>
          <w:sz w:val="20"/>
          <w:szCs w:val="20"/>
        </w:rPr>
        <w:t xml:space="preserve">Nivel narrativo:  </w:t>
      </w:r>
      <w:r>
        <w:rPr>
          <w:rFonts w:ascii="Arial" w:cs="Arial" w:eastAsia="Arial" w:hAnsi="Arial"/>
          <w:color w:val="1A1A1A"/>
          <w:sz w:val="20"/>
          <w:szCs w:val="20"/>
        </w:rPr>
        <w:t xml:space="preserve">🟡 IRONÍA consolidada + 🟢 COMEDIA emergente</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  ·  </w:t>
      </w:r>
      <w:r>
        <w:rPr>
          <w:rFonts w:ascii="Arial" w:cs="Arial" w:eastAsia="Arial" w:hAnsi="Arial"/>
          <w:b/>
          <w:bCs/>
          <w:color w:val="1A3E5C"/>
          <w:sz w:val="22"/>
          <w:szCs w:val="22"/>
        </w:rPr>
        <w:t xml:space="preserve">SISTEMA DE IDENTIDAD</w:t>
      </w:r>
    </w:p>
    <w:p>
      <w:pPr>
        <w:spacing w:after="40" w:before="100"/>
      </w:pPr>
      <w:r>
        <w:rPr>
          <w:rFonts w:ascii="Arial" w:cs="Arial" w:eastAsia="Arial" w:hAnsi="Arial"/>
          <w:b/>
          <w:bCs/>
          <w:color w:val="2E6DA4"/>
          <w:sz w:val="19"/>
          <w:szCs w:val="19"/>
        </w:rPr>
        <w:t xml:space="preserve">Organización de la identidad</w:t>
      </w:r>
    </w:p>
    <w:p>
      <w:pPr>
        <w:spacing w:after="60" w:before="60"/>
        <w:jc w:val="left"/>
      </w:pPr>
      <w:r>
        <w:rPr>
          <w:rFonts w:ascii="Arial" w:cs="Arial" w:eastAsia="Arial" w:hAnsi="Arial"/>
          <w:b w:val="false"/>
          <w:bCs w:val="false"/>
          <w:color w:val="1A1A1A"/>
          <w:sz w:val="20"/>
          <w:szCs w:val="20"/>
        </w:rPr>
        <w:t xml:space="preserve">Primera identificación precisa del patrón central: AYUDAR como herida (S51). El self comienza a recibir inversión directa: operación corporal, tratamiento de ojeras, rejuvenecimiento íntimo, ahorro en cuenta bancaria. «Giro del Aleluya»: el programa de entregar la plata no desapareció — cambió de dirección (S53).</w:t>
      </w:r>
    </w:p>
    <w:p>
      <w:pPr>
        <w:spacing w:after="40" w:before="100"/>
      </w:pPr>
      <w:r>
        <w:rPr>
          <w:rFonts w:ascii="Arial" w:cs="Arial" w:eastAsia="Arial" w:hAnsi="Arial"/>
          <w:b/>
          <w:bCs/>
          <w:color w:val="2E6DA4"/>
          <w:sz w:val="19"/>
          <w:szCs w:val="19"/>
        </w:rPr>
        <w:t xml:space="preserve">Narrativas asumidas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«Tu gran valor es ayudar. Y el matrimonio lo quieres para ayudar.» — Pepa, recibida sin defensa (S51).</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«Y sin culpa.» — pronunciado por Claudia sola, sin que Pepa lo diga (S53).</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«Estás transitando el camino de la fidelidad. Ser fiel a ti misma.» — Pepa, S52.</w:t>
      </w:r>
    </w:p>
    <w:p>
      <w:pPr>
        <w:spacing w:after="40" w:before="100"/>
      </w:pPr>
      <w:r>
        <w:rPr>
          <w:rFonts w:ascii="Arial" w:cs="Arial" w:eastAsia="Arial" w:hAnsi="Arial"/>
          <w:b/>
          <w:bCs/>
          <w:color w:val="2E6DA4"/>
          <w:sz w:val="19"/>
          <w:szCs w:val="19"/>
        </w:rPr>
        <w:t xml:space="preserve">Grado de observación</w:t>
      </w:r>
    </w:p>
    <w:p>
      <w:pPr>
        <w:spacing w:after="60" w:before="60"/>
        <w:jc w:val="left"/>
      </w:pPr>
      <w:r>
        <w:rPr>
          <w:rFonts w:ascii="Arial" w:cs="Arial" w:eastAsia="Arial" w:hAnsi="Arial"/>
          <w:b w:val="false"/>
          <w:bCs w:val="false"/>
          <w:color w:val="1A1A1A"/>
          <w:sz w:val="20"/>
          <w:szCs w:val="20"/>
        </w:rPr>
        <w:t xml:space="preserve">Alto. Puede ver el mecanismo de la víctima-manipuladora en tiempo real (S53: la tarjeta de Paula). Puede reconocer el patrón del bien portado espiritual sin que Pepa lo nombre.</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III  ·  </w:t>
      </w:r>
      <w:r>
        <w:rPr>
          <w:rFonts w:ascii="Arial" w:cs="Arial" w:eastAsia="Arial" w:hAnsi="Arial"/>
          <w:b/>
          <w:bCs/>
          <w:color w:val="1A3E5C"/>
          <w:sz w:val="22"/>
          <w:szCs w:val="22"/>
        </w:rPr>
        <w:t xml:space="preserve">PERSONAJES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Personaje</w:t>
            </w:r>
          </w:p>
        </w:tc>
        <w:tc>
          <w:tcPr>
            <w:tcW w:type="dxa" w:w="35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Función estructural</w:t>
            </w:r>
          </w:p>
        </w:tc>
        <w:tc>
          <w:tcPr>
            <w:tcW w:type="dxa" w:w="30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Consciencia del proceso</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Salvadora (diseccionada)</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Rastreada a su origen en S51: nadie venía cuando ella necesitaba → da sin límite → se vacía → se queja. Herida de injusticia en la raíz.</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Muy Alto — Claudia construye la cadena completa en sesión</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 Bien Portado Espiritual</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Mecanismo de tapado: «por algo será», «que lo lleve Dios». Bloquea la información real que hay debajo (S50).</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Alto — identificado y nombrado como categoría</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Fiel a Sí Misma</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Emerge en acciones concretas: no saluda a la Marcela (S52), no elige entre el Pato y Paula — no va (S52).</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Muy Alto — acción desde la fuerza, sin disculpa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Empoderada Corporal</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operación de pechugas como hito. El rejuvenecimiento íntimo. El tratamiento de ojeras. Nunca con disculpa.</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Muy Alto — investiga en el cuerpo con alegría real</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IV  ·  </w:t>
      </w:r>
      <w:r>
        <w:rPr>
          <w:rFonts w:ascii="Arial" w:cs="Arial" w:eastAsia="Arial" w:hAnsi="Arial"/>
          <w:b/>
          <w:bCs/>
          <w:color w:val="1A3E5C"/>
          <w:sz w:val="22"/>
          <w:szCs w:val="22"/>
        </w:rPr>
        <w:t xml:space="preserve">PATRONES IDENTIFICABLES</w:t>
      </w:r>
    </w:p>
    <w:p>
      <w:pPr>
        <w:spacing w:after="40" w:before="40"/>
      </w:pPr>
      <w:r>
        <w:rPr>
          <w:rFonts w:ascii="Arial" w:cs="Arial" w:eastAsia="Arial" w:hAnsi="Arial"/>
          <w:b/>
          <w:bCs/>
          <w:color w:val="2E6DA4"/>
          <w:sz w:val="19"/>
          <w:szCs w:val="19"/>
        </w:rPr>
        <w:t xml:space="preserve">Patrón central del período:  </w:t>
      </w:r>
      <w:r>
        <w:rPr>
          <w:rFonts w:ascii="Arial" w:cs="Arial" w:eastAsia="Arial" w:hAnsi="Arial"/>
          <w:color w:val="1A1A1A"/>
          <w:sz w:val="19"/>
          <w:szCs w:val="19"/>
        </w:rPr>
        <w:t xml:space="preserve">AYUDAR COMO HERIDA → VACIARSE → QUEJARSE → CICLO SIN CIERRE</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AYUDAR como herida (S51): Infancia sin ayuda disponible → compensación compulsiva de dar → vaciarse sin llenar → queja circular → igual que Paula, igual que el Cristian. El espejo es exacto.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Patrón del bien portado espiritual (S50): Estímulo oscuro → activación del personaje espiritual → respuesta performativa («por algo será») → información real bloqueada.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Programa de entregar la plata (S53): Activo pero en redirección consciente. Antes: hacia la familia, la estafadora, los que pedían. Ahora: hacia el dentista, el Kumon, el cuerpo. El programa no se eliminó — se reorientó.</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  ·  </w:t>
      </w:r>
      <w:r>
        <w:rPr>
          <w:rFonts w:ascii="Arial" w:cs="Arial" w:eastAsia="Arial" w:hAnsi="Arial"/>
          <w:b/>
          <w:bCs/>
          <w:color w:val="1A3E5C"/>
          <w:sz w:val="22"/>
          <w:szCs w:val="22"/>
        </w:rPr>
        <w:t xml:space="preserve">SISTEMA ENERGÉTICO</w:t>
      </w:r>
    </w:p>
    <w:p>
      <w:pPr>
        <w:spacing w:after="40" w:before="40"/>
      </w:pPr>
      <w:r>
        <w:rPr>
          <w:rFonts w:ascii="Arial" w:cs="Arial" w:eastAsia="Arial" w:hAnsi="Arial"/>
          <w:b/>
          <w:bCs/>
          <w:color w:val="2E6DA4"/>
          <w:sz w:val="20"/>
          <w:szCs w:val="20"/>
        </w:rPr>
        <w:t xml:space="preserve">Energía femenina:  </w:t>
      </w:r>
      <w:r>
        <w:rPr>
          <w:rFonts w:ascii="Arial" w:cs="Arial" w:eastAsia="Arial" w:hAnsi="Arial"/>
          <w:color w:val="1A1A1A"/>
          <w:sz w:val="20"/>
          <w:szCs w:val="20"/>
        </w:rPr>
        <w:t xml:space="preserve">En plena expansión. La operación corporal como hito fundacional del año. El Pato como cuidador durante la recuperación: Claudia recibe sin devolver servicio por primera vez.</w:t>
      </w:r>
    </w:p>
    <w:p>
      <w:pPr>
        <w:spacing w:after="40" w:before="40"/>
      </w:pPr>
      <w:r>
        <w:rPr>
          <w:rFonts w:ascii="Arial" w:cs="Arial" w:eastAsia="Arial" w:hAnsi="Arial"/>
          <w:b/>
          <w:bCs/>
          <w:color w:val="2E6DA4"/>
          <w:sz w:val="20"/>
          <w:szCs w:val="20"/>
        </w:rPr>
        <w:t xml:space="preserve">Energía masculina:  </w:t>
      </w:r>
      <w:r>
        <w:rPr>
          <w:rFonts w:ascii="Arial" w:cs="Arial" w:eastAsia="Arial" w:hAnsi="Arial"/>
          <w:color w:val="1A1A1A"/>
          <w:sz w:val="20"/>
          <w:szCs w:val="20"/>
        </w:rPr>
        <w:t xml:space="preserve">En integración productiva. La conversación diplomática con el Pato (S49): masculino como canal de comunicación, no de reacción.</w:t>
      </w:r>
    </w:p>
    <w:p>
      <w:pPr>
        <w:spacing w:after="40" w:before="40"/>
      </w:pPr>
      <w:r>
        <w:rPr>
          <w:rFonts w:ascii="Arial" w:cs="Arial" w:eastAsia="Arial" w:hAnsi="Arial"/>
          <w:b/>
          <w:bCs/>
          <w:color w:val="2E6DA4"/>
          <w:sz w:val="20"/>
          <w:szCs w:val="20"/>
        </w:rPr>
        <w:t xml:space="preserve">Polaridad:  </w:t>
      </w:r>
      <w:r>
        <w:rPr>
          <w:rFonts w:ascii="Arial" w:cs="Arial" w:eastAsia="Arial" w:hAnsi="Arial"/>
          <w:color w:val="1A1A1A"/>
          <w:sz w:val="20"/>
          <w:szCs w:val="20"/>
        </w:rPr>
        <w:t xml:space="preserve">Integrada en la mayoría de contextos. El polo receptivo ya no produce culpa significativa.</w:t>
      </w:r>
    </w:p>
    <w:p>
      <w:pPr>
        <w:spacing w:after="40" w:before="40"/>
      </w:pPr>
      <w:r>
        <w:rPr>
          <w:rFonts w:ascii="Arial" w:cs="Arial" w:eastAsia="Arial" w:hAnsi="Arial"/>
          <w:b/>
          <w:bCs/>
          <w:color w:val="2E6DA4"/>
          <w:sz w:val="20"/>
          <w:szCs w:val="20"/>
        </w:rPr>
        <w:t xml:space="preserve">Integración:  </w:t>
      </w:r>
      <w:r>
        <w:rPr>
          <w:rFonts w:ascii="Arial" w:cs="Arial" w:eastAsia="Arial" w:hAnsi="Arial"/>
          <w:color w:val="1A1A1A"/>
          <w:sz w:val="20"/>
          <w:szCs w:val="20"/>
        </w:rPr>
        <w:t xml:space="preserve">Alta. La inversión en el cuerpo sin disculpa es el indicador más claro de la integración de la energía femenina receptiva.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  ·  </w:t>
      </w:r>
      <w:r>
        <w:rPr>
          <w:rFonts w:ascii="Arial" w:cs="Arial" w:eastAsia="Arial" w:hAnsi="Arial"/>
          <w:b/>
          <w:bCs/>
          <w:color w:val="1A3E5C"/>
          <w:sz w:val="22"/>
          <w:szCs w:val="22"/>
        </w:rPr>
        <w:t xml:space="preserve">SISTEMA NARRATIVO</w:t>
      </w:r>
    </w:p>
    <w:p>
      <w:pPr>
        <w:spacing w:after="40" w:before="40"/>
      </w:pPr>
      <w:r>
        <w:rPr>
          <w:rFonts w:ascii="Arial" w:cs="Arial" w:eastAsia="Arial" w:hAnsi="Arial"/>
          <w:b/>
          <w:bCs/>
          <w:color w:val="2E6DA4"/>
          <w:sz w:val="20"/>
          <w:szCs w:val="20"/>
        </w:rPr>
        <w:t xml:space="preserve">Nivel predominante:  </w:t>
      </w:r>
      <w:r>
        <w:rPr>
          <w:rFonts w:ascii="Arial" w:cs="Arial" w:eastAsia="Arial" w:hAnsi="Arial"/>
          <w:color w:val="1A1A1A"/>
          <w:sz w:val="20"/>
          <w:szCs w:val="20"/>
        </w:rPr>
        <w:t xml:space="preserve">🟡 IRONÍA + inicio de 🟢 COMEDIA</w:t>
      </w:r>
    </w:p>
    <w:p>
      <w:pPr>
        <w:spacing w:after="40" w:before="100"/>
      </w:pPr>
      <w:r>
        <w:rPr>
          <w:rFonts w:ascii="Arial" w:cs="Arial" w:eastAsia="Arial" w:hAnsi="Arial"/>
          <w:b/>
          <w:bCs/>
          <w:color w:val="2E6DA4"/>
          <w:sz w:val="19"/>
          <w:szCs w:val="19"/>
        </w:rPr>
        <w:t xml:space="preserve">Indicadores observables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amabilidad es la habilidad de amarte a ti. Pero tú lo pones afuera.» — Claudia lo recibe con humor (S46).</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escena de la empanada rechazada (S50): Comedia estructural — el bien portado espiritual en acción.</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Marcela no saludada (S52): sin drama, sin discurso, sin justificación post. Acto limpio.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Palacio Cousiño (S52): No elige entre el Pato y Paula — directamente no va. Sin culpa.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  ·  </w:t>
      </w:r>
      <w:r>
        <w:rPr>
          <w:rFonts w:ascii="Arial" w:cs="Arial" w:eastAsia="Arial" w:hAnsi="Arial"/>
          <w:b/>
          <w:bCs/>
          <w:color w:val="1A3E5C"/>
          <w:sz w:val="22"/>
          <w:szCs w:val="22"/>
        </w:rPr>
        <w:t xml:space="preserve">AUDITORÍA INTERNA</w:t>
      </w:r>
    </w:p>
    <w:p>
      <w:pPr>
        <w:spacing w:after="40" w:before="100"/>
      </w:pPr>
      <w:r>
        <w:rPr>
          <w:rFonts w:ascii="Arial" w:cs="Arial" w:eastAsia="Arial" w:hAnsi="Arial"/>
          <w:b/>
          <w:bCs/>
          <w:color w:val="2E6DA4"/>
          <w:sz w:val="19"/>
          <w:szCs w:val="19"/>
        </w:rPr>
        <w:t xml:space="preserve">Conflictos no resueltos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«Camino de la fidelidad» (S52): Nombrado como cierre del patrón de traición-a-sí-misma de décadas.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Carmen Gloria y el dinero de la mamá (S53): Visto con nitidez, no resuelto en el año.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señora Viviana — paralela al padre (S49): Elaborada como figura, no cerrada.</w:t>
      </w:r>
    </w:p>
    <w:p>
      <w:pPr>
        <w:spacing w:after="40" w:before="40"/>
      </w:pPr>
      <w:r>
        <w:rPr>
          <w:rFonts w:ascii="Arial" w:cs="Arial" w:eastAsia="Arial" w:hAnsi="Arial"/>
          <w:b/>
          <w:bCs/>
          <w:color w:val="2E6DA4"/>
          <w:sz w:val="20"/>
          <w:szCs w:val="20"/>
        </w:rPr>
        <w:t xml:space="preserve">Responsabilidad:  </w:t>
      </w:r>
      <w:r>
        <w:rPr>
          <w:rFonts w:ascii="Arial" w:cs="Arial" w:eastAsia="Arial" w:hAnsi="Arial"/>
          <w:color w:val="1A1A1A"/>
          <w:sz w:val="20"/>
          <w:szCs w:val="20"/>
        </w:rPr>
        <w:t xml:space="preserve">Alto. «Giro del Aleluya» pronunciado por Claudia sola en S53. La responsabilidad ya no necesita validación terapéutica para existir.</w:t>
      </w:r>
    </w:p>
    <w:p>
      <w:pPr>
        <w:spacing w:after="40" w:before="40"/>
      </w:pPr>
      <w:r>
        <w:rPr>
          <w:rFonts w:ascii="Arial" w:cs="Arial" w:eastAsia="Arial" w:hAnsi="Arial"/>
          <w:b/>
          <w:bCs/>
          <w:color w:val="2E6DA4"/>
          <w:sz w:val="20"/>
          <w:szCs w:val="20"/>
        </w:rPr>
        <w:t xml:space="preserve">Cierre emocional:  </w:t>
      </w:r>
      <w:r>
        <w:rPr>
          <w:rFonts w:ascii="Arial" w:cs="Arial" w:eastAsia="Arial" w:hAnsi="Arial"/>
          <w:color w:val="1A1A1A"/>
          <w:sz w:val="20"/>
          <w:szCs w:val="20"/>
        </w:rPr>
        <w:t xml:space="preserve">S52 — «Que sea lo que tenga que ser» durante la biopsia de pecho. Primera entrega total ante una intervención médica sin construir escenario catastrófico previo. Cierre simbólico del miedo a lo imprevisible.</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VIII  ·  </w:t>
      </w:r>
      <w:r>
        <w:rPr>
          <w:rFonts w:ascii="Arial" w:cs="Arial" w:eastAsia="Arial" w:hAnsi="Arial"/>
          <w:b/>
          <w:bCs/>
          <w:color w:val="1A3E5C"/>
          <w:sz w:val="22"/>
          <w:szCs w:val="22"/>
        </w:rPr>
        <w:t xml:space="preserve">REGULACIÓN INTERNA</w:t>
      </w:r>
    </w:p>
    <w:p>
      <w:pPr>
        <w:spacing w:after="40" w:before="40"/>
      </w:pPr>
      <w:r>
        <w:rPr>
          <w:rFonts w:ascii="Arial" w:cs="Arial" w:eastAsia="Arial" w:hAnsi="Arial"/>
          <w:b/>
          <w:bCs/>
          <w:color w:val="2E6DA4"/>
          <w:sz w:val="20"/>
          <w:szCs w:val="20"/>
        </w:rPr>
        <w:t xml:space="preserve">Nivel:  </w:t>
      </w:r>
      <w:r>
        <w:rPr>
          <w:rFonts w:ascii="Arial" w:cs="Arial" w:eastAsia="Arial" w:hAnsi="Arial"/>
          <w:color w:val="1A1A1A"/>
          <w:sz w:val="20"/>
          <w:szCs w:val="20"/>
        </w:rPr>
        <w:t xml:space="preserve">Alto</w:t>
      </w:r>
    </w:p>
    <w:p>
      <w:pPr>
        <w:spacing w:after="40" w:before="40"/>
      </w:pPr>
      <w:r>
        <w:rPr>
          <w:rFonts w:ascii="Arial" w:cs="Arial" w:eastAsia="Arial" w:hAnsi="Arial"/>
          <w:b/>
          <w:bCs/>
          <w:color w:val="2E6DA4"/>
          <w:sz w:val="20"/>
          <w:szCs w:val="20"/>
        </w:rPr>
        <w:t xml:space="preserve">Capacidad de pausa:  </w:t>
      </w:r>
      <w:r>
        <w:rPr>
          <w:rFonts w:ascii="Arial" w:cs="Arial" w:eastAsia="Arial" w:hAnsi="Arial"/>
          <w:color w:val="1A1A1A"/>
          <w:sz w:val="20"/>
          <w:szCs w:val="20"/>
        </w:rPr>
        <w:t xml:space="preserve">Alta en la mayoría de contextos. La conversación diplomática con el Pato (S49): el mismo episodio que en mayo producía silencio, en agosto produce un diálogo fluido.</w:t>
      </w:r>
    </w:p>
    <w:p>
      <w:pPr>
        <w:spacing w:after="40" w:before="40"/>
      </w:pPr>
      <w:r>
        <w:rPr>
          <w:rFonts w:ascii="Arial" w:cs="Arial" w:eastAsia="Arial" w:hAnsi="Arial"/>
          <w:b/>
          <w:bCs/>
          <w:color w:val="2E6DA4"/>
          <w:sz w:val="20"/>
          <w:szCs w:val="20"/>
        </w:rPr>
        <w:t xml:space="preserve">Conciencia como catalizador:  </w:t>
      </w:r>
      <w:r>
        <w:rPr>
          <w:rFonts w:ascii="Arial" w:cs="Arial" w:eastAsia="Arial" w:hAnsi="Arial"/>
          <w:color w:val="1A1A1A"/>
          <w:sz w:val="20"/>
          <w:szCs w:val="20"/>
        </w:rPr>
        <w:t xml:space="preserve">Opera antes de la reacción en la mayoría de situaciones. La señora Viviana: todavía activa la reactividad física, pero ya hay marco de trabajo.</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IX  ·  </w:t>
      </w:r>
      <w:r>
        <w:rPr>
          <w:rFonts w:ascii="Arial" w:cs="Arial" w:eastAsia="Arial" w:hAnsi="Arial"/>
          <w:b/>
          <w:bCs/>
          <w:color w:val="1A3E5C"/>
          <w:sz w:val="22"/>
          <w:szCs w:val="22"/>
        </w:rPr>
        <w:t xml:space="preserve">COHERENCIA CONDUCTUAL</w:t>
      </w:r>
    </w:p>
    <w:p>
      <w:pPr>
        <w:spacing w:after="40" w:before="40"/>
      </w:pPr>
      <w:r>
        <w:rPr>
          <w:rFonts w:ascii="Arial" w:cs="Arial" w:eastAsia="Arial" w:hAnsi="Arial"/>
          <w:b/>
          <w:bCs/>
          <w:color w:val="2E6DA4"/>
          <w:sz w:val="20"/>
          <w:szCs w:val="20"/>
        </w:rPr>
        <w:t xml:space="preserve">Correspondencia discurso-acción:  </w:t>
      </w:r>
      <w:r>
        <w:rPr>
          <w:rFonts w:ascii="Arial" w:cs="Arial" w:eastAsia="Arial" w:hAnsi="Arial"/>
          <w:color w:val="1A1A1A"/>
          <w:sz w:val="20"/>
          <w:szCs w:val="20"/>
        </w:rPr>
        <w:t xml:space="preserve">Alto. Lo que piensa, lo dice (Cristian, señora Viviana interna). Lo que dice, lo hace (Marcela, Palacio Cousiño, ahorro).</w:t>
      </w:r>
    </w:p>
    <w:p>
      <w:pPr>
        <w:spacing w:after="40" w:before="40"/>
      </w:pPr>
      <w:r>
        <w:rPr>
          <w:rFonts w:ascii="Arial" w:cs="Arial" w:eastAsia="Arial" w:hAnsi="Arial"/>
          <w:b/>
          <w:bCs/>
          <w:color w:val="2E6DA4"/>
          <w:sz w:val="20"/>
          <w:szCs w:val="20"/>
        </w:rPr>
        <w:t xml:space="preserve">Sostenimiento de límites:  </w:t>
      </w:r>
      <w:r>
        <w:rPr>
          <w:rFonts w:ascii="Arial" w:cs="Arial" w:eastAsia="Arial" w:hAnsi="Arial"/>
          <w:color w:val="1A1A1A"/>
          <w:sz w:val="20"/>
          <w:szCs w:val="20"/>
        </w:rPr>
        <w:t xml:space="preserve">Alto. El límite emerge desde la fuerza en los episodios clave del año.</w:t>
      </w:r>
    </w:p>
    <w:p>
      <w:pPr>
        <w:spacing w:after="40" w:before="100"/>
      </w:pPr>
      <w:r>
        <w:rPr>
          <w:rFonts w:ascii="Arial" w:cs="Arial" w:eastAsia="Arial" w:hAnsi="Arial"/>
          <w:b/>
          <w:bCs/>
          <w:color w:val="2E6DA4"/>
          <w:sz w:val="19"/>
          <w:szCs w:val="19"/>
        </w:rPr>
        <w:t xml:space="preserve">Indicadores clave del período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S52 — No saluda a la Marcela: acción sin drama, sin justificación, sin procesamiento posterior.</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S53 — «Y sin culpa»: la frase la dice Claudia sola. No necesita que Pepa la complete.</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  ·  </w:t>
      </w:r>
      <w:r>
        <w:rPr>
          <w:rFonts w:ascii="Arial" w:cs="Arial" w:eastAsia="Arial" w:hAnsi="Arial"/>
          <w:b/>
          <w:bCs/>
          <w:color w:val="1A3E5C"/>
          <w:sz w:val="22"/>
          <w:szCs w:val="22"/>
        </w:rPr>
        <w:t xml:space="preserve">MATRIZ DE MEDICIÓN —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INDICADOR</w:t>
            </w:r>
          </w:p>
        </w:tc>
        <w:tc>
          <w:tcPr>
            <w:tcW w:type="dxa" w:w="22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VALOR 2024</w:t>
            </w:r>
          </w:p>
        </w:tc>
        <w:tc>
          <w:tcPr>
            <w:tcW w:type="dxa" w:w="43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DESCRIPCIÓN DEL NIVEL</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Reactividad</w:t>
            </w:r>
          </w:p>
        </w:tc>
        <w:tc>
          <w:tcPr>
            <w:tcW w:type="dxa" w:w="2200"/>
            <w:tcBorders>
              <w:top w:val="single" w:color="D0D0D0" w:sz="4"/>
              <w:left w:val="single" w:color="D0D0D0" w:sz="4"/>
              <w:bottom w:val="single" w:color="D0D0D0" w:sz="4"/>
              <w:right w:val="single" w:color="D0D0D0" w:sz="4"/>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Bajo-Medio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Intensidad de la reactividad emocional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Responsabilidad</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Grado de responsabilidad propia asumida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Narrativa Víctima</w:t>
            </w:r>
          </w:p>
        </w:tc>
        <w:tc>
          <w:tcPr>
            <w:tcW w:type="dxa" w:w="2200"/>
            <w:tcBorders>
              <w:top w:val="single" w:color="D0D0D0" w:sz="4"/>
              <w:left w:val="single" w:color="D0D0D0" w:sz="4"/>
              <w:bottom w:val="single" w:color="D0D0D0" w:sz="4"/>
              <w:right w:val="single" w:color="D0D0D0" w:sz="4"/>
            </w:tcBorders>
            <w:shd w:fill="FFCDD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Presencia del relato de víctima en el discurso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Regulación</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Capacidad de regulación interna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Coherencia</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Coherencia entre lo que dice y lo que hace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Sostenimiento</w:t>
            </w:r>
          </w:p>
        </w:tc>
        <w:tc>
          <w:tcPr>
            <w:tcW w:type="dxa" w:w="2200"/>
            <w:tcBorders>
              <w:top w:val="single" w:color="D0D0D0" w:sz="4"/>
              <w:left w:val="single" w:color="D0D0D0" w:sz="4"/>
              <w:bottom w:val="single" w:color="D0D0D0" w:sz="4"/>
              <w:right w:val="single" w:color="D0D0D0" w:sz="4"/>
            </w:tcBorders>
            <w:shd w:fill="DCEDC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Sostenimiento de cambios entre sesiones</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XI  ·  </w:t>
      </w:r>
      <w:r>
        <w:rPr>
          <w:rFonts w:ascii="Arial" w:cs="Arial" w:eastAsia="Arial" w:hAnsi="Arial"/>
          <w:b/>
          <w:bCs/>
          <w:color w:val="1A3E5C"/>
          <w:sz w:val="22"/>
          <w:szCs w:val="22"/>
        </w:rPr>
        <w:t xml:space="preserve">CONCLUSIÓN ESTRUCTURAL</w:t>
      </w:r>
    </w:p>
    <w:p>
      <w:pPr>
        <w:spacing w:after="40" w:before="100"/>
      </w:pPr>
      <w:r>
        <w:rPr>
          <w:rFonts w:ascii="Arial" w:cs="Arial" w:eastAsia="Arial" w:hAnsi="Arial"/>
          <w:b/>
          <w:bCs/>
          <w:color w:val="2E6DA4"/>
          <w:sz w:val="19"/>
          <w:szCs w:val="19"/>
        </w:rPr>
        <w:t xml:space="preserve">Qué se consolidó</w:t>
      </w:r>
    </w:p>
    <w:p>
      <w:pPr>
        <w:spacing w:after="60" w:before="60"/>
        <w:jc w:val="left"/>
      </w:pPr>
      <w:r>
        <w:rPr>
          <w:rFonts w:ascii="Arial" w:cs="Arial" w:eastAsia="Arial" w:hAnsi="Arial"/>
          <w:b w:val="false"/>
          <w:bCs w:val="false"/>
          <w:color w:val="1A1A1A"/>
          <w:sz w:val="20"/>
          <w:szCs w:val="20"/>
        </w:rPr>
        <w:t xml:space="preserve">El patrón de AYUDAR como herida nombrado y rastreado a su origen (S51). El giro del aleluya sobre el dinero: el programa redirigido hacia adentro (S53). La fidelidad a sí misma como práctica observable en actos concretos (S52). La operación del cuerpo como hito de autoestima encarnada.</w:t>
      </w:r>
    </w:p>
    <w:p>
      <w:pPr>
        <w:spacing w:after="40" w:before="100"/>
      </w:pPr>
      <w:r>
        <w:rPr>
          <w:rFonts w:ascii="Arial" w:cs="Arial" w:eastAsia="Arial" w:hAnsi="Arial"/>
          <w:b/>
          <w:bCs/>
          <w:color w:val="2E6DA4"/>
          <w:sz w:val="19"/>
          <w:szCs w:val="19"/>
        </w:rPr>
        <w:t xml:space="preserve">Qué sigue activo</w:t>
      </w:r>
    </w:p>
    <w:p>
      <w:pPr>
        <w:spacing w:after="60" w:before="60"/>
        <w:jc w:val="left"/>
      </w:pPr>
      <w:r>
        <w:rPr>
          <w:rFonts w:ascii="Arial" w:cs="Arial" w:eastAsia="Arial" w:hAnsi="Arial"/>
          <w:b w:val="false"/>
          <w:bCs w:val="false"/>
          <w:color w:val="1A1A1A"/>
          <w:sz w:val="20"/>
          <w:szCs w:val="20"/>
        </w:rPr>
        <w:t xml:space="preserve">La Carmen Gloria y el circuito del dinero. El avatar espiritual todavía sobredimensionado. La señora Viviana como figura del padre: elaborada pero no cerrada.</w:t>
      </w:r>
    </w:p>
    <w:p>
      <w:pPr>
        <w:spacing w:after="40" w:before="100"/>
      </w:pPr>
      <w:r>
        <w:rPr>
          <w:rFonts w:ascii="Arial" w:cs="Arial" w:eastAsia="Arial" w:hAnsi="Arial"/>
          <w:b/>
          <w:bCs/>
          <w:color w:val="2E6DA4"/>
          <w:sz w:val="19"/>
          <w:szCs w:val="19"/>
        </w:rPr>
        <w:t xml:space="preserve">Punto de quiebre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8" w:sz="6"/>
              <w:left w:val="single" w:color="C49A28" w:sz="6"/>
              <w:bottom w:val="single" w:color="C49A28" w:sz="6"/>
              <w:right w:val="single" w:color="C49A28" w:sz="6"/>
            </w:tcBorders>
            <w:shd w:fill="FDF3D8" w:val="clear"/>
            <w:tcMar>
              <w:top w:type="dxa" w:w="100"/>
              <w:left w:type="dxa" w:w="200"/>
              <w:bottom w:type="dxa" w:w="100"/>
              <w:right w:type="dxa" w:w="200"/>
            </w:tcMar>
          </w:tcPr>
          <w:p>
            <w:pPr>
              <w:spacing w:after="40" w:before="40"/>
            </w:pPr>
            <w:r>
              <w:rPr>
                <w:rFonts w:ascii="Arial" w:cs="Arial" w:eastAsia="Arial" w:hAnsi="Arial"/>
                <w:i/>
                <w:iCs/>
                <w:color w:val="1A1A1A"/>
                <w:sz w:val="19"/>
                <w:szCs w:val="19"/>
              </w:rPr>
              <w:t xml:space="preserve">S53 — «Y sin culpa.» Claudia lo dice sola. El programa de entregar la plata existía desde siempre. El año no lo eliminó: cambió su dirección. Esa distinción — programa que no se elimina sino que se reorienta — es la madurez estructural del año.</w:t>
            </w:r>
          </w:p>
        </w:tc>
      </w:tr>
    </w:tbl>
    <w:p>
      <w:pPr>
        <w:spacing w:after="60" w:before="60"/>
        <w:jc w:val="left"/>
      </w:pPr>
      <w:r>
        <w:rPr>
          <w:rFonts w:ascii="Arial" w:cs="Arial" w:eastAsia="Arial" w:hAnsi="Arial"/>
          <w:b w:val="false"/>
          <w:bCs w:val="false"/>
          <w:color w:val="1A1A1A"/>
          <w:sz w:val="20"/>
          <w:szCs w:val="20"/>
        </w:rPr>
        <w:t xml:space="preserve"/>
      </w:r>
    </w:p>
    <w:p>
      <w:r>
        <w:br w:type="page"/>
      </w:r>
    </w:p>
    <w:p>
      <w:pPr>
        <w:shd w:fill="1A3E5C" w:val="clear"/>
        <w:spacing w:after="60" w:before="200"/>
      </w:pPr>
      <w:r>
        <w:rPr>
          <w:rFonts w:ascii="Arial" w:cs="Arial" w:eastAsia="Arial" w:hAnsi="Arial"/>
          <w:b/>
          <w:bCs/>
          <w:color w:val="FFFFFF"/>
          <w:sz w:val="32"/>
          <w:szCs w:val="32"/>
        </w:rPr>
        <w:t xml:space="preserve">  AÑO 2025  ·  S54 — S60 · Enero — Julio</w:t>
      </w:r>
    </w:p>
    <w:p>
      <w:pPr>
        <w:spacing w:after="80" w:before="0"/>
      </w:pPr>
      <w:r>
        <w:rPr>
          <w:rFonts w:ascii="Arial" w:cs="Arial" w:eastAsia="Arial" w:hAnsi="Arial"/>
          <w:b/>
          <w:bCs/>
          <w:color w:val="2E6DA4"/>
          <w:sz w:val="20"/>
          <w:szCs w:val="20"/>
        </w:rPr>
        <w:t xml:space="preserve">Pilar III (Propósito) consolidado + Pilar IV (Plenitud) en apertura  </w:t>
      </w:r>
      <w:r>
        <w:rPr>
          <w:rFonts w:ascii="Arial" w:cs="Arial" w:eastAsia="Arial" w:hAnsi="Arial"/>
          <w:b w:val="false"/>
          <w:bCs w:val="false"/>
          <w:color w:val="1A1A1A"/>
          <w:sz w:val="20"/>
          <w:szCs w:val="20"/>
        </w:rPr>
        <w:t xml:space="preserve">·  🟢 COMEDIA predominante · Drama solo como retroalimentación del sistema</w:t>
      </w:r>
    </w:p>
    <w:p>
      <w:pPr>
        <w:pBdr>
          <w:bottom w:val="single" w:color="D9E8F5" w:sz="6" w:space="1"/>
        </w:pBdr>
        <w:spacing w:after="80" w:before="80"/>
      </w:pPr>
      <w:r>
        <w:t xml:space="preserve"/>
      </w:r>
    </w:p>
    <w:p>
      <w:pPr>
        <w:spacing w:after="60" w:before="180"/>
      </w:pPr>
      <w:r>
        <w:rPr>
          <w:rFonts w:ascii="Arial" w:cs="Arial" w:eastAsia="Arial" w:hAnsi="Arial"/>
          <w:b/>
          <w:bCs/>
          <w:color w:val="2E6DA4"/>
          <w:sz w:val="22"/>
          <w:szCs w:val="22"/>
        </w:rPr>
        <w:t xml:space="preserve">APARTADO I  ·  </w:t>
      </w:r>
      <w:r>
        <w:rPr>
          <w:rFonts w:ascii="Arial" w:cs="Arial" w:eastAsia="Arial" w:hAnsi="Arial"/>
          <w:b/>
          <w:bCs/>
          <w:color w:val="1A3E5C"/>
          <w:sz w:val="22"/>
          <w:szCs w:val="22"/>
        </w:rPr>
        <w:t xml:space="preserve">NIVEL ESTRUCTURAL GENERAL DEL PERÍODO</w:t>
      </w:r>
    </w:p>
    <w:p>
      <w:pPr>
        <w:spacing w:after="40" w:before="40"/>
      </w:pPr>
      <w:r>
        <w:rPr>
          <w:rFonts w:ascii="Arial" w:cs="Arial" w:eastAsia="Arial" w:hAnsi="Arial"/>
          <w:b/>
          <w:bCs/>
          <w:color w:val="2E6DA4"/>
          <w:sz w:val="20"/>
          <w:szCs w:val="20"/>
        </w:rPr>
        <w:t xml:space="preserve">Pilares predominantes:  </w:t>
      </w:r>
      <w:r>
        <w:rPr>
          <w:rFonts w:ascii="Arial" w:cs="Arial" w:eastAsia="Arial" w:hAnsi="Arial"/>
          <w:color w:val="1A1A1A"/>
          <w:sz w:val="20"/>
          <w:szCs w:val="20"/>
        </w:rPr>
        <w:t xml:space="preserve">Pilar III (Propósito) consolidado + Pilar IV (Plenitud) en apertura</w:t>
      </w:r>
    </w:p>
    <w:p>
      <w:pPr>
        <w:spacing w:after="40" w:before="40"/>
      </w:pPr>
      <w:r>
        <w:rPr>
          <w:rFonts w:ascii="Arial" w:cs="Arial" w:eastAsia="Arial" w:hAnsi="Arial"/>
          <w:b/>
          <w:bCs/>
          <w:color w:val="2E6DA4"/>
          <w:sz w:val="20"/>
          <w:szCs w:val="20"/>
        </w:rPr>
        <w:t xml:space="preserve">Nivel narrativo:  </w:t>
      </w:r>
      <w:r>
        <w:rPr>
          <w:rFonts w:ascii="Arial" w:cs="Arial" w:eastAsia="Arial" w:hAnsi="Arial"/>
          <w:color w:val="1A1A1A"/>
          <w:sz w:val="20"/>
          <w:szCs w:val="20"/>
        </w:rPr>
        <w:t xml:space="preserve">🟢 COMEDIA predominante · Drama solo como retroalimentación del sistema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  ·  </w:t>
      </w:r>
      <w:r>
        <w:rPr>
          <w:rFonts w:ascii="Arial" w:cs="Arial" w:eastAsia="Arial" w:hAnsi="Arial"/>
          <w:b/>
          <w:bCs/>
          <w:color w:val="1A3E5C"/>
          <w:sz w:val="22"/>
          <w:szCs w:val="22"/>
        </w:rPr>
        <w:t xml:space="preserve">SISTEMA DE IDENTIDAD</w:t>
      </w:r>
    </w:p>
    <w:p>
      <w:pPr>
        <w:spacing w:after="40" w:before="100"/>
      </w:pPr>
      <w:r>
        <w:rPr>
          <w:rFonts w:ascii="Arial" w:cs="Arial" w:eastAsia="Arial" w:hAnsi="Arial"/>
          <w:b/>
          <w:bCs/>
          <w:color w:val="2E6DA4"/>
          <w:sz w:val="19"/>
          <w:szCs w:val="19"/>
        </w:rPr>
        <w:t xml:space="preserve">Organización de la identidad</w:t>
      </w:r>
    </w:p>
    <w:p>
      <w:pPr>
        <w:spacing w:after="60" w:before="60"/>
        <w:jc w:val="left"/>
      </w:pPr>
      <w:r>
        <w:rPr>
          <w:rFonts w:ascii="Arial" w:cs="Arial" w:eastAsia="Arial" w:hAnsi="Arial"/>
          <w:b w:val="false"/>
          <w:bCs w:val="false"/>
          <w:color w:val="1A1A1A"/>
          <w:sz w:val="20"/>
          <w:szCs w:val="20"/>
        </w:rPr>
        <w:t xml:space="preserve">La identidad ya no se construye desde el patrón: se sostiene desde sí misma. «La única que puede darme libertad soy yo» (S57). La «encontradora»: ya no busca nuevas herramientas — se encuentra con lo que tiene.</w:t>
      </w:r>
    </w:p>
    <w:p>
      <w:pPr>
        <w:spacing w:after="40" w:before="100"/>
      </w:pPr>
      <w:r>
        <w:rPr>
          <w:rFonts w:ascii="Arial" w:cs="Arial" w:eastAsia="Arial" w:hAnsi="Arial"/>
          <w:b/>
          <w:bCs/>
          <w:color w:val="2E6DA4"/>
          <w:sz w:val="19"/>
          <w:szCs w:val="19"/>
        </w:rPr>
        <w:t xml:space="preserve">Narrativas asumidas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única que puede darme libertad soy yo» — S57, dicho sin que Pepa lo diga primero.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vida es muy generosa. Porque yo trabajo ni cagando — me voy de vacaciones. Todo era como a mi favor.» — S58.</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«Nadie me quita lo que tengo.» — S55.</w:t>
      </w:r>
    </w:p>
    <w:p>
      <w:pPr>
        <w:spacing w:after="40" w:before="100"/>
      </w:pPr>
      <w:r>
        <w:rPr>
          <w:rFonts w:ascii="Arial" w:cs="Arial" w:eastAsia="Arial" w:hAnsi="Arial"/>
          <w:b/>
          <w:bCs/>
          <w:color w:val="2E6DA4"/>
          <w:sz w:val="19"/>
          <w:szCs w:val="19"/>
        </w:rPr>
        <w:t xml:space="preserve">Grado de observación</w:t>
      </w:r>
    </w:p>
    <w:p>
      <w:pPr>
        <w:spacing w:after="60" w:before="60"/>
        <w:jc w:val="left"/>
      </w:pPr>
      <w:r>
        <w:rPr>
          <w:rFonts w:ascii="Arial" w:cs="Arial" w:eastAsia="Arial" w:hAnsi="Arial"/>
          <w:b w:val="false"/>
          <w:bCs w:val="false"/>
          <w:color w:val="1A1A1A"/>
          <w:sz w:val="20"/>
          <w:szCs w:val="20"/>
        </w:rPr>
        <w:t xml:space="preserve">Muy Alto. Puede nombrar la personalidad hipocondríaca como estructura sin vergüenza ni drama (S59). Puede ver los mecanismos de otros sin activarse.</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III  ·  </w:t>
      </w:r>
      <w:r>
        <w:rPr>
          <w:rFonts w:ascii="Arial" w:cs="Arial" w:eastAsia="Arial" w:hAnsi="Arial"/>
          <w:b/>
          <w:bCs/>
          <w:color w:val="1A3E5C"/>
          <w:sz w:val="22"/>
          <w:szCs w:val="22"/>
        </w:rPr>
        <w:t xml:space="preserve">PERSONAJES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Personaje</w:t>
            </w:r>
          </w:p>
        </w:tc>
        <w:tc>
          <w:tcPr>
            <w:tcW w:type="dxa" w:w="35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Función estructural</w:t>
            </w:r>
          </w:p>
        </w:tc>
        <w:tc>
          <w:tcPr>
            <w:tcW w:type="dxa" w:w="30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Consciencia del proceso</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El Piloto Automático</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Hace para no sentir. Parada lavando platos con la hernia activa (S55). Levanta el control como señal de activación.</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Muy Alto — Claudia lo nombra en el momento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Hipocondríaca</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Identificada como estructura reconocida, no como vergüenza ni diagnóstico (S59). «¿Por qué sigo sufriendo tanto?» — la pregunta que señala el reconocimiento.</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Alto — reconocida como patrón, no combatida</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Cosechadora</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Recibe el retroactivo (S56), acepta el cuidado del Pato (S55), deja que la red familiar funcione sola (S58).</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Muy Alto — recibe sin culpa, sin drama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Practicante</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«Tirarse nomás, como cuando aprendió a manejar.» El año de la práctica (S57).</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Alto — filosofía operativa del período</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IV  ·  </w:t>
      </w:r>
      <w:r>
        <w:rPr>
          <w:rFonts w:ascii="Arial" w:cs="Arial" w:eastAsia="Arial" w:hAnsi="Arial"/>
          <w:b/>
          <w:bCs/>
          <w:color w:val="1A3E5C"/>
          <w:sz w:val="22"/>
          <w:szCs w:val="22"/>
        </w:rPr>
        <w:t xml:space="preserve">PATRONES IDENTIFICABLES</w:t>
      </w:r>
    </w:p>
    <w:p>
      <w:pPr>
        <w:spacing w:after="40" w:before="40"/>
      </w:pPr>
      <w:r>
        <w:rPr>
          <w:rFonts w:ascii="Arial" w:cs="Arial" w:eastAsia="Arial" w:hAnsi="Arial"/>
          <w:b/>
          <w:bCs/>
          <w:color w:val="2E6DA4"/>
          <w:sz w:val="19"/>
          <w:szCs w:val="19"/>
        </w:rPr>
        <w:t xml:space="preserve">Patrón central del período:  </w:t>
      </w:r>
      <w:r>
        <w:rPr>
          <w:rFonts w:ascii="Arial" w:cs="Arial" w:eastAsia="Arial" w:hAnsi="Arial"/>
          <w:color w:val="1A1A1A"/>
          <w:sz w:val="19"/>
          <w:szCs w:val="19"/>
        </w:rPr>
        <w:t xml:space="preserve">FORZAMIENTO COMO REGULACIÓN EMOCIONAL → HERNIA COMO LÍMITE DEL SISTEMA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forzamiento como regulación (S55): Hacer sin parar para no sentir → el límite físico como única señal → volcán que estalla (hernia L3-L4 con ciático). Igual que el volcán de 2022 con la rabia en los riñones: el cuerpo habla cuando el sistema ya no puede más.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mismo patrón generacional en Paula (S55): Ambas con licencia, ambas con la misma zona lumbar. El patrón se hace literal en el cuerpo de la siguiente generación.</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cosecha sin planificación (S56): El retroactivo llega en el peor momento económico. La hospitalización del Pato durante la licencia de Claudia: los dos cuidados simultáneos. El universo responde al sistema que funciona.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  ·  </w:t>
      </w:r>
      <w:r>
        <w:rPr>
          <w:rFonts w:ascii="Arial" w:cs="Arial" w:eastAsia="Arial" w:hAnsi="Arial"/>
          <w:b/>
          <w:bCs/>
          <w:color w:val="1A3E5C"/>
          <w:sz w:val="22"/>
          <w:szCs w:val="22"/>
        </w:rPr>
        <w:t xml:space="preserve">SISTEMA ENERGÉTICO</w:t>
      </w:r>
    </w:p>
    <w:p>
      <w:pPr>
        <w:spacing w:after="40" w:before="40"/>
      </w:pPr>
      <w:r>
        <w:rPr>
          <w:rFonts w:ascii="Arial" w:cs="Arial" w:eastAsia="Arial" w:hAnsi="Arial"/>
          <w:b/>
          <w:bCs/>
          <w:color w:val="2E6DA4"/>
          <w:sz w:val="20"/>
          <w:szCs w:val="20"/>
        </w:rPr>
        <w:t xml:space="preserve">Energía femenina:  </w:t>
      </w:r>
      <w:r>
        <w:rPr>
          <w:rFonts w:ascii="Arial" w:cs="Arial" w:eastAsia="Arial" w:hAnsi="Arial"/>
          <w:color w:val="1A1A1A"/>
          <w:sz w:val="20"/>
          <w:szCs w:val="20"/>
        </w:rPr>
        <w:t xml:space="preserve">En recepción activa. La licencia como práctica de polo femenino: no hace, no produce, no controla. El cuerpo como maestro.</w:t>
      </w:r>
    </w:p>
    <w:p>
      <w:pPr>
        <w:spacing w:after="40" w:before="40"/>
      </w:pPr>
      <w:r>
        <w:rPr>
          <w:rFonts w:ascii="Arial" w:cs="Arial" w:eastAsia="Arial" w:hAnsi="Arial"/>
          <w:b/>
          <w:bCs/>
          <w:color w:val="2E6DA4"/>
          <w:sz w:val="20"/>
          <w:szCs w:val="20"/>
        </w:rPr>
        <w:t xml:space="preserve">Energía masculina:  </w:t>
      </w:r>
      <w:r>
        <w:rPr>
          <w:rFonts w:ascii="Arial" w:cs="Arial" w:eastAsia="Arial" w:hAnsi="Arial"/>
          <w:color w:val="1A1A1A"/>
          <w:sz w:val="20"/>
          <w:szCs w:val="20"/>
        </w:rPr>
        <w:t xml:space="preserve">Integrado como canal de comunicación. La conversación con el Pato sobre la Maca (S58): el masculino como interlocutor honesto.</w:t>
      </w:r>
    </w:p>
    <w:p>
      <w:pPr>
        <w:spacing w:after="40" w:before="40"/>
      </w:pPr>
      <w:r>
        <w:rPr>
          <w:rFonts w:ascii="Arial" w:cs="Arial" w:eastAsia="Arial" w:hAnsi="Arial"/>
          <w:b/>
          <w:bCs/>
          <w:color w:val="2E6DA4"/>
          <w:sz w:val="20"/>
          <w:szCs w:val="20"/>
        </w:rPr>
        <w:t xml:space="preserve">Polaridad:  </w:t>
      </w:r>
      <w:r>
        <w:rPr>
          <w:rFonts w:ascii="Arial" w:cs="Arial" w:eastAsia="Arial" w:hAnsi="Arial"/>
          <w:color w:val="1A1A1A"/>
          <w:sz w:val="20"/>
          <w:szCs w:val="20"/>
        </w:rPr>
        <w:t xml:space="preserve">Integrada. El polo receptivo ya no produce culpa significativa. La frase «nadie me quita lo que tengo» opera desde ambos polos.</w:t>
      </w:r>
    </w:p>
    <w:p>
      <w:pPr>
        <w:spacing w:after="40" w:before="40"/>
      </w:pPr>
      <w:r>
        <w:rPr>
          <w:rFonts w:ascii="Arial" w:cs="Arial" w:eastAsia="Arial" w:hAnsi="Arial"/>
          <w:b/>
          <w:bCs/>
          <w:color w:val="2E6DA4"/>
          <w:sz w:val="20"/>
          <w:szCs w:val="20"/>
        </w:rPr>
        <w:t xml:space="preserve">Integración:  </w:t>
      </w:r>
      <w:r>
        <w:rPr>
          <w:rFonts w:ascii="Arial" w:cs="Arial" w:eastAsia="Arial" w:hAnsi="Arial"/>
          <w:color w:val="1A1A1A"/>
          <w:sz w:val="20"/>
          <w:szCs w:val="20"/>
        </w:rPr>
        <w:t xml:space="preserve">Alta. El viaje a Italia como laboratorio de integración: el cuerpo, el placer, el tiempo, sin propósito de crecimiento.</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  ·  </w:t>
      </w:r>
      <w:r>
        <w:rPr>
          <w:rFonts w:ascii="Arial" w:cs="Arial" w:eastAsia="Arial" w:hAnsi="Arial"/>
          <w:b/>
          <w:bCs/>
          <w:color w:val="1A3E5C"/>
          <w:sz w:val="22"/>
          <w:szCs w:val="22"/>
        </w:rPr>
        <w:t xml:space="preserve">SISTEMA NARRATIVO</w:t>
      </w:r>
    </w:p>
    <w:p>
      <w:pPr>
        <w:spacing w:after="40" w:before="40"/>
      </w:pPr>
      <w:r>
        <w:rPr>
          <w:rFonts w:ascii="Arial" w:cs="Arial" w:eastAsia="Arial" w:hAnsi="Arial"/>
          <w:b/>
          <w:bCs/>
          <w:color w:val="2E6DA4"/>
          <w:sz w:val="20"/>
          <w:szCs w:val="20"/>
        </w:rPr>
        <w:t xml:space="preserve">Nivel predominante:  </w:t>
      </w:r>
      <w:r>
        <w:rPr>
          <w:rFonts w:ascii="Arial" w:cs="Arial" w:eastAsia="Arial" w:hAnsi="Arial"/>
          <w:color w:val="1A1A1A"/>
          <w:sz w:val="20"/>
          <w:szCs w:val="20"/>
        </w:rPr>
        <w:t xml:space="preserve">🟢 COMEDIA predominante</w:t>
      </w:r>
    </w:p>
    <w:p>
      <w:pPr>
        <w:spacing w:after="40" w:before="100"/>
      </w:pPr>
      <w:r>
        <w:rPr>
          <w:rFonts w:ascii="Arial" w:cs="Arial" w:eastAsia="Arial" w:hAnsi="Arial"/>
          <w:b/>
          <w:bCs/>
          <w:color w:val="2E6DA4"/>
          <w:sz w:val="19"/>
          <w:szCs w:val="19"/>
        </w:rPr>
        <w:t xml:space="preserve">Indicadores observables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vida es muy generosa. Todo era como a mi favor» — frase de Comedia estructural (S58).</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llanto en el sillón del dentista (S60): primer registro donde el dolor físico y el emocional se reconocen juntos, sin huir.</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mantra del tiempo (S60): «Tengo el tiempo, abundante el tiempo.» Herramienta de Comedia activa.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Drama aparece solo como retroalimentación breve: el pataleo permitido por el cambio de Turquía a Cartagena, brevísimo, luego soltado.</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  ·  </w:t>
      </w:r>
      <w:r>
        <w:rPr>
          <w:rFonts w:ascii="Arial" w:cs="Arial" w:eastAsia="Arial" w:hAnsi="Arial"/>
          <w:b/>
          <w:bCs/>
          <w:color w:val="1A3E5C"/>
          <w:sz w:val="22"/>
          <w:szCs w:val="22"/>
        </w:rPr>
        <w:t xml:space="preserve">AUDITORÍA INTERNA</w:t>
      </w:r>
    </w:p>
    <w:p>
      <w:pPr>
        <w:spacing w:after="40" w:before="100"/>
      </w:pPr>
      <w:r>
        <w:rPr>
          <w:rFonts w:ascii="Arial" w:cs="Arial" w:eastAsia="Arial" w:hAnsi="Arial"/>
          <w:b/>
          <w:bCs/>
          <w:color w:val="2E6DA4"/>
          <w:sz w:val="19"/>
          <w:szCs w:val="19"/>
        </w:rPr>
        <w:t xml:space="preserve">Conflictos no resueltos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Conversación del Pato sobre la Maca (S58): «No sé en qué momento nos perdimos.» Primer reconocimiento del Pato sin defensas.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personalidad hipocondríaca: reconocida como estructura, no resuelta pero integrada.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Kumon pausado y el dentista inferior pendiente: pendientes funcionales, no conflictos.</w:t>
      </w:r>
    </w:p>
    <w:p>
      <w:pPr>
        <w:spacing w:after="40" w:before="40"/>
      </w:pPr>
      <w:r>
        <w:rPr>
          <w:rFonts w:ascii="Arial" w:cs="Arial" w:eastAsia="Arial" w:hAnsi="Arial"/>
          <w:b/>
          <w:bCs/>
          <w:color w:val="2E6DA4"/>
          <w:sz w:val="20"/>
          <w:szCs w:val="20"/>
        </w:rPr>
        <w:t xml:space="preserve">Responsabilidad:  </w:t>
      </w:r>
      <w:r>
        <w:rPr>
          <w:rFonts w:ascii="Arial" w:cs="Arial" w:eastAsia="Arial" w:hAnsi="Arial"/>
          <w:color w:val="1A1A1A"/>
          <w:sz w:val="20"/>
          <w:szCs w:val="20"/>
        </w:rPr>
        <w:t xml:space="preserve">Muy Alto. «La única que puede darme libertad soy yo» — S57. La responsabilidad ya opera como identidad.</w:t>
      </w:r>
    </w:p>
    <w:p>
      <w:pPr>
        <w:spacing w:after="40" w:before="40"/>
      </w:pPr>
      <w:r>
        <w:rPr>
          <w:rFonts w:ascii="Arial" w:cs="Arial" w:eastAsia="Arial" w:hAnsi="Arial"/>
          <w:b/>
          <w:bCs/>
          <w:color w:val="2E6DA4"/>
          <w:sz w:val="20"/>
          <w:szCs w:val="20"/>
        </w:rPr>
        <w:t xml:space="preserve">Cierre emocional:  </w:t>
      </w:r>
      <w:r>
        <w:rPr>
          <w:rFonts w:ascii="Arial" w:cs="Arial" w:eastAsia="Arial" w:hAnsi="Arial"/>
          <w:color w:val="1A1A1A"/>
          <w:sz w:val="20"/>
          <w:szCs w:val="20"/>
        </w:rPr>
        <w:t xml:space="preserve">La conversación del Pato sobre la Maca (S58): primer cierre simbólico de cinco años de tensión en ese eje. El Pato lo reconoce sin que Claudia lo señale.</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VIII  ·  </w:t>
      </w:r>
      <w:r>
        <w:rPr>
          <w:rFonts w:ascii="Arial" w:cs="Arial" w:eastAsia="Arial" w:hAnsi="Arial"/>
          <w:b/>
          <w:bCs/>
          <w:color w:val="1A3E5C"/>
          <w:sz w:val="22"/>
          <w:szCs w:val="22"/>
        </w:rPr>
        <w:t xml:space="preserve">REGULACIÓN INTERNA</w:t>
      </w:r>
    </w:p>
    <w:p>
      <w:pPr>
        <w:spacing w:after="40" w:before="40"/>
      </w:pPr>
      <w:r>
        <w:rPr>
          <w:rFonts w:ascii="Arial" w:cs="Arial" w:eastAsia="Arial" w:hAnsi="Arial"/>
          <w:b/>
          <w:bCs/>
          <w:color w:val="2E6DA4"/>
          <w:sz w:val="20"/>
          <w:szCs w:val="20"/>
        </w:rPr>
        <w:t xml:space="preserve">Nivel:  </w:t>
      </w:r>
      <w:r>
        <w:rPr>
          <w:rFonts w:ascii="Arial" w:cs="Arial" w:eastAsia="Arial" w:hAnsi="Arial"/>
          <w:color w:val="1A1A1A"/>
          <w:sz w:val="20"/>
          <w:szCs w:val="20"/>
        </w:rPr>
        <w:t xml:space="preserve">Muy Alto</w:t>
      </w:r>
    </w:p>
    <w:p>
      <w:pPr>
        <w:spacing w:after="40" w:before="40"/>
      </w:pPr>
      <w:r>
        <w:rPr>
          <w:rFonts w:ascii="Arial" w:cs="Arial" w:eastAsia="Arial" w:hAnsi="Arial"/>
          <w:b/>
          <w:bCs/>
          <w:color w:val="2E6DA4"/>
          <w:sz w:val="20"/>
          <w:szCs w:val="20"/>
        </w:rPr>
        <w:t xml:space="preserve">Capacidad de pausa:  </w:t>
      </w:r>
      <w:r>
        <w:rPr>
          <w:rFonts w:ascii="Arial" w:cs="Arial" w:eastAsia="Arial" w:hAnsi="Arial"/>
          <w:color w:val="1A1A1A"/>
          <w:sz w:val="20"/>
          <w:szCs w:val="20"/>
        </w:rPr>
        <w:t xml:space="preserve">Muy Alta. Acepta 30 días más de licencia cuando quería 15 (S58). No se sube a la telaraña del «mono que dice que nadie la entiende» (S55).</w:t>
      </w:r>
    </w:p>
    <w:p>
      <w:pPr>
        <w:spacing w:after="40" w:before="40"/>
      </w:pPr>
      <w:r>
        <w:rPr>
          <w:rFonts w:ascii="Arial" w:cs="Arial" w:eastAsia="Arial" w:hAnsi="Arial"/>
          <w:b/>
          <w:bCs/>
          <w:color w:val="2E6DA4"/>
          <w:sz w:val="20"/>
          <w:szCs w:val="20"/>
        </w:rPr>
        <w:t xml:space="preserve">Conciencia como catalizador:  </w:t>
      </w:r>
      <w:r>
        <w:rPr>
          <w:rFonts w:ascii="Arial" w:cs="Arial" w:eastAsia="Arial" w:hAnsi="Arial"/>
          <w:color w:val="1A1A1A"/>
          <w:sz w:val="20"/>
          <w:szCs w:val="20"/>
        </w:rPr>
        <w:t xml:space="preserve">Opera en tiempo real y de forma preventiva. La personalidad hipocondríaca reconocida: ya no hay que combatirla, hay que escucharla.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IX  ·  </w:t>
      </w:r>
      <w:r>
        <w:rPr>
          <w:rFonts w:ascii="Arial" w:cs="Arial" w:eastAsia="Arial" w:hAnsi="Arial"/>
          <w:b/>
          <w:bCs/>
          <w:color w:val="1A3E5C"/>
          <w:sz w:val="22"/>
          <w:szCs w:val="22"/>
        </w:rPr>
        <w:t xml:space="preserve">COHERENCIA CONDUCTUAL</w:t>
      </w:r>
    </w:p>
    <w:p>
      <w:pPr>
        <w:spacing w:after="40" w:before="40"/>
      </w:pPr>
      <w:r>
        <w:rPr>
          <w:rFonts w:ascii="Arial" w:cs="Arial" w:eastAsia="Arial" w:hAnsi="Arial"/>
          <w:b/>
          <w:bCs/>
          <w:color w:val="2E6DA4"/>
          <w:sz w:val="20"/>
          <w:szCs w:val="20"/>
        </w:rPr>
        <w:t xml:space="preserve">Correspondencia discurso-acción:  </w:t>
      </w:r>
      <w:r>
        <w:rPr>
          <w:rFonts w:ascii="Arial" w:cs="Arial" w:eastAsia="Arial" w:hAnsi="Arial"/>
          <w:color w:val="1A1A1A"/>
          <w:sz w:val="20"/>
          <w:szCs w:val="20"/>
        </w:rPr>
        <w:t xml:space="preserve">Muy Alto. Lo que piensa lo dice. Lo que dice lo hace. La red familiar se desplegó sola (S58): no la convocó ni la coordinó.</w:t>
      </w:r>
    </w:p>
    <w:p>
      <w:pPr>
        <w:spacing w:after="40" w:before="40"/>
      </w:pPr>
      <w:r>
        <w:rPr>
          <w:rFonts w:ascii="Arial" w:cs="Arial" w:eastAsia="Arial" w:hAnsi="Arial"/>
          <w:b/>
          <w:bCs/>
          <w:color w:val="2E6DA4"/>
          <w:sz w:val="20"/>
          <w:szCs w:val="20"/>
        </w:rPr>
        <w:t xml:space="preserve">Sostenimiento de límites:  </w:t>
      </w:r>
      <w:r>
        <w:rPr>
          <w:rFonts w:ascii="Arial" w:cs="Arial" w:eastAsia="Arial" w:hAnsi="Arial"/>
          <w:color w:val="1A1A1A"/>
          <w:sz w:val="20"/>
          <w:szCs w:val="20"/>
        </w:rPr>
        <w:t xml:space="preserve">Muy Alto. El límite emerge desde la fuerza sin necesidad de nombrarlo como límite.</w:t>
      </w:r>
    </w:p>
    <w:p>
      <w:pPr>
        <w:spacing w:after="40" w:before="100"/>
      </w:pPr>
      <w:r>
        <w:rPr>
          <w:rFonts w:ascii="Arial" w:cs="Arial" w:eastAsia="Arial" w:hAnsi="Arial"/>
          <w:b/>
          <w:bCs/>
          <w:color w:val="2E6DA4"/>
          <w:sz w:val="19"/>
          <w:szCs w:val="19"/>
        </w:rPr>
        <w:t xml:space="preserve">Indicadores clave del período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S57 — «La única que puede darme libertad soy yo.» Dicho sin que Pepa lo anticipe.</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S60 — El llanto en el sillón del dentista: primer reconocimiento conjunto del dolor físico y emocional sin huir hacia la actividad.</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  ·  </w:t>
      </w:r>
      <w:r>
        <w:rPr>
          <w:rFonts w:ascii="Arial" w:cs="Arial" w:eastAsia="Arial" w:hAnsi="Arial"/>
          <w:b/>
          <w:bCs/>
          <w:color w:val="1A3E5C"/>
          <w:sz w:val="22"/>
          <w:szCs w:val="22"/>
        </w:rPr>
        <w:t xml:space="preserve">MATRIZ DE MEDICIÓN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INDICADOR</w:t>
            </w:r>
          </w:p>
        </w:tc>
        <w:tc>
          <w:tcPr>
            <w:tcW w:type="dxa" w:w="22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VALOR 2025</w:t>
            </w:r>
          </w:p>
        </w:tc>
        <w:tc>
          <w:tcPr>
            <w:tcW w:type="dxa" w:w="43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DESCRIPCIÓN DEL NIVEL</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Reactividad</w:t>
            </w:r>
          </w:p>
        </w:tc>
        <w:tc>
          <w:tcPr>
            <w:tcW w:type="dxa" w:w="2200"/>
            <w:tcBorders>
              <w:top w:val="single" w:color="D0D0D0" w:sz="4"/>
              <w:left w:val="single" w:color="D0D0D0" w:sz="4"/>
              <w:bottom w:val="single" w:color="D0D0D0" w:sz="4"/>
              <w:right w:val="single" w:color="D0D0D0" w:sz="4"/>
            </w:tcBorders>
            <w:shd w:fill="FFCDD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Bajo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Intensidad de la reactividad emocional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Responsabilidad</w:t>
            </w:r>
          </w:p>
        </w:tc>
        <w:tc>
          <w:tcPr>
            <w:tcW w:type="dxa" w:w="2200"/>
            <w:tcBorders>
              <w:top w:val="single" w:color="D0D0D0" w:sz="4"/>
              <w:left w:val="single" w:color="D0D0D0" w:sz="4"/>
              <w:bottom w:val="single" w:color="D0D0D0" w:sz="4"/>
              <w:right w:val="single" w:color="D0D0D0" w:sz="4"/>
            </w:tcBorders>
            <w:shd w:fill="C8E6C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Grado de responsabilidad propia asumida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Narrativa Víctima</w:t>
            </w:r>
          </w:p>
        </w:tc>
        <w:tc>
          <w:tcPr>
            <w:tcW w:type="dxa" w:w="2200"/>
            <w:tcBorders>
              <w:top w:val="single" w:color="D0D0D0" w:sz="4"/>
              <w:left w:val="single" w:color="D0D0D0" w:sz="4"/>
              <w:bottom w:val="single" w:color="D0D0D0" w:sz="4"/>
              <w:right w:val="single" w:color="D0D0D0" w:sz="4"/>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Residual</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Presencia del relato de víctima en el discurso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Regulación</w:t>
            </w:r>
          </w:p>
        </w:tc>
        <w:tc>
          <w:tcPr>
            <w:tcW w:type="dxa" w:w="2200"/>
            <w:tcBorders>
              <w:top w:val="single" w:color="D0D0D0" w:sz="4"/>
              <w:left w:val="single" w:color="D0D0D0" w:sz="4"/>
              <w:bottom w:val="single" w:color="D0D0D0" w:sz="4"/>
              <w:right w:val="single" w:color="D0D0D0" w:sz="4"/>
            </w:tcBorders>
            <w:shd w:fill="C8E6C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Capacidad de regulación interna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Coherencia</w:t>
            </w:r>
          </w:p>
        </w:tc>
        <w:tc>
          <w:tcPr>
            <w:tcW w:type="dxa" w:w="2200"/>
            <w:tcBorders>
              <w:top w:val="single" w:color="D0D0D0" w:sz="4"/>
              <w:left w:val="single" w:color="D0D0D0" w:sz="4"/>
              <w:bottom w:val="single" w:color="D0D0D0" w:sz="4"/>
              <w:right w:val="single" w:color="D0D0D0" w:sz="4"/>
            </w:tcBorders>
            <w:shd w:fill="C8E6C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Coherencia entre lo que dice y lo que hace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Sostenimiento</w:t>
            </w:r>
          </w:p>
        </w:tc>
        <w:tc>
          <w:tcPr>
            <w:tcW w:type="dxa" w:w="2200"/>
            <w:tcBorders>
              <w:top w:val="single" w:color="D0D0D0" w:sz="4"/>
              <w:left w:val="single" w:color="D0D0D0" w:sz="4"/>
              <w:bottom w:val="single" w:color="D0D0D0" w:sz="4"/>
              <w:right w:val="single" w:color="D0D0D0" w:sz="4"/>
            </w:tcBorders>
            <w:shd w:fill="C8E6C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Sostenimiento de cambios entre sesiones</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XI  ·  </w:t>
      </w:r>
      <w:r>
        <w:rPr>
          <w:rFonts w:ascii="Arial" w:cs="Arial" w:eastAsia="Arial" w:hAnsi="Arial"/>
          <w:b/>
          <w:bCs/>
          <w:color w:val="1A3E5C"/>
          <w:sz w:val="22"/>
          <w:szCs w:val="22"/>
        </w:rPr>
        <w:t xml:space="preserve">CONCLUSIÓN ESTRUCTURAL</w:t>
      </w:r>
    </w:p>
    <w:p>
      <w:pPr>
        <w:spacing w:after="40" w:before="100"/>
      </w:pPr>
      <w:r>
        <w:rPr>
          <w:rFonts w:ascii="Arial" w:cs="Arial" w:eastAsia="Arial" w:hAnsi="Arial"/>
          <w:b/>
          <w:bCs/>
          <w:color w:val="2E6DA4"/>
          <w:sz w:val="19"/>
          <w:szCs w:val="19"/>
        </w:rPr>
        <w:t xml:space="preserve">Qué se consolidó</w:t>
      </w:r>
    </w:p>
    <w:p>
      <w:pPr>
        <w:spacing w:after="60" w:before="60"/>
        <w:jc w:val="left"/>
      </w:pPr>
      <w:r>
        <w:rPr>
          <w:rFonts w:ascii="Arial" w:cs="Arial" w:eastAsia="Arial" w:hAnsi="Arial"/>
          <w:b w:val="false"/>
          <w:bCs w:val="false"/>
          <w:color w:val="1A1A1A"/>
          <w:sz w:val="20"/>
          <w:szCs w:val="20"/>
        </w:rPr>
        <w:t xml:space="preserve">El reposo como práctica sostenida. La cosecha como realidad confirmada (retroactivo, red familiar espontánea). El polo receptivo integrado sin culpa. El mantra del tiempo como herramienta activa. La conversación del Pato sobre la Maca: primer reconocimiento bilateral del quiebre.</w:t>
      </w:r>
    </w:p>
    <w:p>
      <w:pPr>
        <w:spacing w:after="40" w:before="100"/>
      </w:pPr>
      <w:r>
        <w:rPr>
          <w:rFonts w:ascii="Arial" w:cs="Arial" w:eastAsia="Arial" w:hAnsi="Arial"/>
          <w:b/>
          <w:bCs/>
          <w:color w:val="2E6DA4"/>
          <w:sz w:val="19"/>
          <w:szCs w:val="19"/>
        </w:rPr>
        <w:t xml:space="preserve">Qué sigue activo</w:t>
      </w:r>
    </w:p>
    <w:p>
      <w:pPr>
        <w:spacing w:after="60" w:before="60"/>
        <w:jc w:val="left"/>
      </w:pPr>
      <w:r>
        <w:rPr>
          <w:rFonts w:ascii="Arial" w:cs="Arial" w:eastAsia="Arial" w:hAnsi="Arial"/>
          <w:b w:val="false"/>
          <w:bCs w:val="false"/>
          <w:color w:val="1A1A1A"/>
          <w:sz w:val="20"/>
          <w:szCs w:val="20"/>
        </w:rPr>
        <w:t xml:space="preserve">La personalidad hipocondríaca activa pero reconocida. El Kumon pausado. El dentista inferior pendiente. El viaje a Italia completado.</w:t>
      </w:r>
    </w:p>
    <w:p>
      <w:pPr>
        <w:spacing w:after="40" w:before="100"/>
      </w:pPr>
      <w:r>
        <w:rPr>
          <w:rFonts w:ascii="Arial" w:cs="Arial" w:eastAsia="Arial" w:hAnsi="Arial"/>
          <w:b/>
          <w:bCs/>
          <w:color w:val="2E6DA4"/>
          <w:sz w:val="19"/>
          <w:szCs w:val="19"/>
        </w:rPr>
        <w:t xml:space="preserve">Punto de quiebre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8" w:sz="6"/>
              <w:left w:val="single" w:color="C49A28" w:sz="6"/>
              <w:bottom w:val="single" w:color="C49A28" w:sz="6"/>
              <w:right w:val="single" w:color="C49A28" w:sz="6"/>
            </w:tcBorders>
            <w:shd w:fill="FDF3D8" w:val="clear"/>
            <w:tcMar>
              <w:top w:type="dxa" w:w="100"/>
              <w:left w:type="dxa" w:w="200"/>
              <w:bottom w:type="dxa" w:w="100"/>
              <w:right w:type="dxa" w:w="200"/>
            </w:tcMar>
          </w:tcPr>
          <w:p>
            <w:pPr>
              <w:spacing w:after="40" w:before="40"/>
            </w:pPr>
            <w:r>
              <w:rPr>
                <w:rFonts w:ascii="Arial" w:cs="Arial" w:eastAsia="Arial" w:hAnsi="Arial"/>
                <w:i/>
                <w:iCs/>
                <w:color w:val="1A1A1A"/>
                <w:sz w:val="19"/>
                <w:szCs w:val="19"/>
              </w:rPr>
              <w:t xml:space="preserve">S60 — El llanto en el sillón del dentista. Primer momento documentado en que Claudia se permite sentir el dolor emocional dentro del dolor físico sin huir hacia la actividad. «Dije, ya no importa. Ya estoy en esto y hay que terminarlo nomás.» La entrega como herramienta cotidiana.</w:t>
            </w:r>
          </w:p>
        </w:tc>
      </w:tr>
    </w:tbl>
    <w:p>
      <w:pPr>
        <w:spacing w:after="60" w:before="60"/>
        <w:jc w:val="left"/>
      </w:pPr>
      <w:r>
        <w:rPr>
          <w:rFonts w:ascii="Arial" w:cs="Arial" w:eastAsia="Arial" w:hAnsi="Arial"/>
          <w:b w:val="false"/>
          <w:bCs w:val="false"/>
          <w:color w:val="1A1A1A"/>
          <w:sz w:val="20"/>
          <w:szCs w:val="20"/>
        </w:rPr>
        <w:t xml:space="preserve"/>
      </w:r>
    </w:p>
    <w:p>
      <w:r>
        <w:br w:type="page"/>
      </w:r>
    </w:p>
    <w:p>
      <w:pPr>
        <w:shd w:fill="1A3E5C" w:val="clear"/>
        <w:spacing w:after="60" w:before="200"/>
      </w:pPr>
      <w:r>
        <w:rPr>
          <w:rFonts w:ascii="Arial" w:cs="Arial" w:eastAsia="Arial" w:hAnsi="Arial"/>
          <w:b/>
          <w:bCs/>
          <w:color w:val="FFFFFF"/>
          <w:sz w:val="32"/>
          <w:szCs w:val="32"/>
        </w:rPr>
        <w:t xml:space="preserve">  AÑO 2026  ·  S61 · Febrero</w:t>
      </w:r>
    </w:p>
    <w:p>
      <w:pPr>
        <w:spacing w:after="80" w:before="0"/>
      </w:pPr>
      <w:r>
        <w:rPr>
          <w:rFonts w:ascii="Arial" w:cs="Arial" w:eastAsia="Arial" w:hAnsi="Arial"/>
          <w:b/>
          <w:bCs/>
          <w:color w:val="2E6DA4"/>
          <w:sz w:val="20"/>
          <w:szCs w:val="20"/>
        </w:rPr>
        <w:t xml:space="preserve">Pilar IV — Plenitud (apertura) · El Sistema como identidad operativa  </w:t>
      </w:r>
      <w:r>
        <w:rPr>
          <w:rFonts w:ascii="Arial" w:cs="Arial" w:eastAsia="Arial" w:hAnsi="Arial"/>
          <w:b w:val="false"/>
          <w:bCs w:val="false"/>
          <w:color w:val="1A1A1A"/>
          <w:sz w:val="20"/>
          <w:szCs w:val="20"/>
        </w:rPr>
        <w:t xml:space="preserve">·  🟢 COMEDIA operativa · El sistema ya no necesita confirmar</w:t>
      </w:r>
    </w:p>
    <w:p>
      <w:pPr>
        <w:pBdr>
          <w:bottom w:val="single" w:color="D9E8F5" w:sz="6" w:space="1"/>
        </w:pBdr>
        <w:spacing w:after="80" w:before="80"/>
      </w:pPr>
      <w:r>
        <w:t xml:space="preserve"/>
      </w:r>
    </w:p>
    <w:p>
      <w:pPr>
        <w:spacing w:after="60" w:before="180"/>
      </w:pPr>
      <w:r>
        <w:rPr>
          <w:rFonts w:ascii="Arial" w:cs="Arial" w:eastAsia="Arial" w:hAnsi="Arial"/>
          <w:b/>
          <w:bCs/>
          <w:color w:val="2E6DA4"/>
          <w:sz w:val="22"/>
          <w:szCs w:val="22"/>
        </w:rPr>
        <w:t xml:space="preserve">APARTADO I  ·  </w:t>
      </w:r>
      <w:r>
        <w:rPr>
          <w:rFonts w:ascii="Arial" w:cs="Arial" w:eastAsia="Arial" w:hAnsi="Arial"/>
          <w:b/>
          <w:bCs/>
          <w:color w:val="1A3E5C"/>
          <w:sz w:val="22"/>
          <w:szCs w:val="22"/>
        </w:rPr>
        <w:t xml:space="preserve">NIVEL ESTRUCTURAL GENERAL DEL PERÍODO</w:t>
      </w:r>
    </w:p>
    <w:p>
      <w:pPr>
        <w:spacing w:after="40" w:before="40"/>
      </w:pPr>
      <w:r>
        <w:rPr>
          <w:rFonts w:ascii="Arial" w:cs="Arial" w:eastAsia="Arial" w:hAnsi="Arial"/>
          <w:b/>
          <w:bCs/>
          <w:color w:val="2E6DA4"/>
          <w:sz w:val="20"/>
          <w:szCs w:val="20"/>
        </w:rPr>
        <w:t xml:space="preserve">Pilares predominantes:  </w:t>
      </w:r>
      <w:r>
        <w:rPr>
          <w:rFonts w:ascii="Arial" w:cs="Arial" w:eastAsia="Arial" w:hAnsi="Arial"/>
          <w:color w:val="1A1A1A"/>
          <w:sz w:val="20"/>
          <w:szCs w:val="20"/>
        </w:rPr>
        <w:t xml:space="preserve">Pilar IV — Plenitud (apertura) · El Sistema como identidad operativa</w:t>
      </w:r>
    </w:p>
    <w:p>
      <w:pPr>
        <w:spacing w:after="40" w:before="40"/>
      </w:pPr>
      <w:r>
        <w:rPr>
          <w:rFonts w:ascii="Arial" w:cs="Arial" w:eastAsia="Arial" w:hAnsi="Arial"/>
          <w:b/>
          <w:bCs/>
          <w:color w:val="2E6DA4"/>
          <w:sz w:val="20"/>
          <w:szCs w:val="20"/>
        </w:rPr>
        <w:t xml:space="preserve">Nivel narrativo:  </w:t>
      </w:r>
      <w:r>
        <w:rPr>
          <w:rFonts w:ascii="Arial" w:cs="Arial" w:eastAsia="Arial" w:hAnsi="Arial"/>
          <w:color w:val="1A1A1A"/>
          <w:sz w:val="20"/>
          <w:szCs w:val="20"/>
        </w:rPr>
        <w:t xml:space="preserve">🟢 COMEDIA operativa · El sistema ya no necesita confirmar</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  ·  </w:t>
      </w:r>
      <w:r>
        <w:rPr>
          <w:rFonts w:ascii="Arial" w:cs="Arial" w:eastAsia="Arial" w:hAnsi="Arial"/>
          <w:b/>
          <w:bCs/>
          <w:color w:val="1A3E5C"/>
          <w:sz w:val="22"/>
          <w:szCs w:val="22"/>
        </w:rPr>
        <w:t xml:space="preserve">SISTEMA DE IDENTIDAD</w:t>
      </w:r>
    </w:p>
    <w:p>
      <w:pPr>
        <w:spacing w:after="40" w:before="100"/>
      </w:pPr>
      <w:r>
        <w:rPr>
          <w:rFonts w:ascii="Arial" w:cs="Arial" w:eastAsia="Arial" w:hAnsi="Arial"/>
          <w:b/>
          <w:bCs/>
          <w:color w:val="2E6DA4"/>
          <w:sz w:val="19"/>
          <w:szCs w:val="19"/>
        </w:rPr>
        <w:t xml:space="preserve">Organización de la identidad</w:t>
      </w:r>
    </w:p>
    <w:p>
      <w:pPr>
        <w:spacing w:after="60" w:before="60"/>
        <w:jc w:val="left"/>
      </w:pPr>
      <w:r>
        <w:rPr>
          <w:rFonts w:ascii="Arial" w:cs="Arial" w:eastAsia="Arial" w:hAnsi="Arial"/>
          <w:b w:val="false"/>
          <w:bCs w:val="false"/>
          <w:color w:val="1A1A1A"/>
          <w:sz w:val="20"/>
          <w:szCs w:val="20"/>
        </w:rPr>
        <w:t xml:space="preserve">El Sistema ya no es andamiaje de urgencia: es identidad. «Ya no soy víctima» como afirmación de posición (S61). La lava de poto: el proceso como higiene continua, no como estado de llegada.</w:t>
      </w:r>
    </w:p>
    <w:p>
      <w:pPr>
        <w:spacing w:after="40" w:before="100"/>
      </w:pPr>
      <w:r>
        <w:rPr>
          <w:rFonts w:ascii="Arial" w:cs="Arial" w:eastAsia="Arial" w:hAnsi="Arial"/>
          <w:b/>
          <w:bCs/>
          <w:color w:val="2E6DA4"/>
          <w:sz w:val="19"/>
          <w:szCs w:val="19"/>
        </w:rPr>
        <w:t xml:space="preserve">Narrativas asumidas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«Claro que es verdad. Yo no quiero trabajar más contigo.» — dicho sin drama, sin énfasis en el heroísmo (S61).</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«Ya no soy víctima. Ese discurso del Cristian es un discurso bien de víctima. Y yo ya no me engancho.» — S61.</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«Lánzate a vivir. A disfrutar tus logros.» — Pepa al cierre de S61.</w:t>
      </w:r>
    </w:p>
    <w:p>
      <w:pPr>
        <w:spacing w:after="40" w:before="100"/>
      </w:pPr>
      <w:r>
        <w:rPr>
          <w:rFonts w:ascii="Arial" w:cs="Arial" w:eastAsia="Arial" w:hAnsi="Arial"/>
          <w:b/>
          <w:bCs/>
          <w:color w:val="2E6DA4"/>
          <w:sz w:val="19"/>
          <w:szCs w:val="19"/>
        </w:rPr>
        <w:t xml:space="preserve">Grado de observación</w:t>
      </w:r>
    </w:p>
    <w:p>
      <w:pPr>
        <w:spacing w:after="60" w:before="60"/>
        <w:jc w:val="left"/>
      </w:pPr>
      <w:r>
        <w:rPr>
          <w:rFonts w:ascii="Arial" w:cs="Arial" w:eastAsia="Arial" w:hAnsi="Arial"/>
          <w:b w:val="false"/>
          <w:bCs w:val="false"/>
          <w:color w:val="1A1A1A"/>
          <w:sz w:val="20"/>
          <w:szCs w:val="20"/>
        </w:rPr>
        <w:t xml:space="preserve">Muy Alto. Puede nombrar los mecanismos de otros (el público de la víctima, la esperanza que paraliza) sin activarse. Puede enseñar el proceso desde la experiencia propia.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III  ·  </w:t>
      </w:r>
      <w:r>
        <w:rPr>
          <w:rFonts w:ascii="Arial" w:cs="Arial" w:eastAsia="Arial" w:hAnsi="Arial"/>
          <w:b/>
          <w:bCs/>
          <w:color w:val="1A3E5C"/>
          <w:sz w:val="22"/>
          <w:szCs w:val="22"/>
        </w:rPr>
        <w:t xml:space="preserve">PERSONAJES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Personaje</w:t>
            </w:r>
          </w:p>
        </w:tc>
        <w:tc>
          <w:tcPr>
            <w:tcW w:type="dxa" w:w="35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Función estructural</w:t>
            </w:r>
          </w:p>
        </w:tc>
        <w:tc>
          <w:tcPr>
            <w:tcW w:type="dxa" w:w="30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Consciencia del proceso</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Empoderada Laboral</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Confronta al Cristian con fundamentos, mirándolo a los ojos, sin mediación. Lo narra como si contara cualquier cosa.</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Operativo — el personaje ya no necesita el nombre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Lectora por Placer</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Lee novelas de mil páginas de noche. Sin propósito espiritual. Placer puro.</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Alto — primer registro de ocio sin propósito de crecimiento</w:t>
            </w:r>
          </w:p>
        </w:tc>
      </w:tr>
      <w:tr>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que Sostiene el Proceso</w:t>
            </w:r>
          </w:p>
        </w:tc>
        <w:tc>
          <w:tcPr>
            <w:tcW w:type="dxa" w:w="3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lava de poto como filosofía: «No para conseguir un resultado. Porque es higiene.»</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Muy Alto — integrado como práctica diaria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que Distingue Esperanzas</w:t>
            </w:r>
          </w:p>
        </w:tc>
        <w:tc>
          <w:tcPr>
            <w:tcW w:type="dxa" w:w="3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Diferencia la fe activa de la esperanza que paraliza. Ya no espera que la Maca cambie.</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Muy Alto — herramienta pedagógica propia</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IV  ·  </w:t>
      </w:r>
      <w:r>
        <w:rPr>
          <w:rFonts w:ascii="Arial" w:cs="Arial" w:eastAsia="Arial" w:hAnsi="Arial"/>
          <w:b/>
          <w:bCs/>
          <w:color w:val="1A3E5C"/>
          <w:sz w:val="22"/>
          <w:szCs w:val="22"/>
        </w:rPr>
        <w:t xml:space="preserve">PATRONES IDENTIFICABLES</w:t>
      </w:r>
    </w:p>
    <w:p>
      <w:pPr>
        <w:spacing w:after="40" w:before="40"/>
      </w:pPr>
      <w:r>
        <w:rPr>
          <w:rFonts w:ascii="Arial" w:cs="Arial" w:eastAsia="Arial" w:hAnsi="Arial"/>
          <w:b/>
          <w:bCs/>
          <w:color w:val="2E6DA4"/>
          <w:sz w:val="19"/>
          <w:szCs w:val="19"/>
        </w:rPr>
        <w:t xml:space="preserve">Patrón central del período:  </w:t>
      </w:r>
      <w:r>
        <w:rPr>
          <w:rFonts w:ascii="Arial" w:cs="Arial" w:eastAsia="Arial" w:hAnsi="Arial"/>
          <w:color w:val="1A1A1A"/>
          <w:sz w:val="19"/>
          <w:szCs w:val="19"/>
        </w:rPr>
        <w:t xml:space="preserve">EL PROCESO COMO HIGIENE · EL SISTEMA COMO IDENTIDAD</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esperanza que paraliza (S61): Esperar que el otro cambie → la misma energía que el patrón del abandono invertido. Residual en el sistema de Claudia. Reconocida como mecanismo.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público de la víctima (S61): La víctima necesita audiencia → quitarle el público es apagarla. Claudia lo practica con el Cristian, con la Paula, con la Maca. Herramienta propia.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lava de poto (S61): El proceso no termina — se sostiene. La higiene diaria del perdón y la conciencia como equivalente al aseo corporal.</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  ·  </w:t>
      </w:r>
      <w:r>
        <w:rPr>
          <w:rFonts w:ascii="Arial" w:cs="Arial" w:eastAsia="Arial" w:hAnsi="Arial"/>
          <w:b/>
          <w:bCs/>
          <w:color w:val="1A3E5C"/>
          <w:sz w:val="22"/>
          <w:szCs w:val="22"/>
        </w:rPr>
        <w:t xml:space="preserve">SISTEMA ENERGÉTICO</w:t>
      </w:r>
    </w:p>
    <w:p>
      <w:pPr>
        <w:spacing w:after="40" w:before="40"/>
      </w:pPr>
      <w:r>
        <w:rPr>
          <w:rFonts w:ascii="Arial" w:cs="Arial" w:eastAsia="Arial" w:hAnsi="Arial"/>
          <w:b/>
          <w:bCs/>
          <w:color w:val="2E6DA4"/>
          <w:sz w:val="20"/>
          <w:szCs w:val="20"/>
        </w:rPr>
        <w:t xml:space="preserve">Energía femenina:  </w:t>
      </w:r>
      <w:r>
        <w:rPr>
          <w:rFonts w:ascii="Arial" w:cs="Arial" w:eastAsia="Arial" w:hAnsi="Arial"/>
          <w:color w:val="1A1A1A"/>
          <w:sz w:val="20"/>
          <w:szCs w:val="20"/>
        </w:rPr>
        <w:t xml:space="preserve">Integrada. La mano operada (20-25 años de espera → un día de decisión): autocuidado sin drama.</w:t>
      </w:r>
    </w:p>
    <w:p>
      <w:pPr>
        <w:spacing w:after="40" w:before="40"/>
      </w:pPr>
      <w:r>
        <w:rPr>
          <w:rFonts w:ascii="Arial" w:cs="Arial" w:eastAsia="Arial" w:hAnsi="Arial"/>
          <w:b/>
          <w:bCs/>
          <w:color w:val="2E6DA4"/>
          <w:sz w:val="20"/>
          <w:szCs w:val="20"/>
        </w:rPr>
        <w:t xml:space="preserve">Energía masculina:  </w:t>
      </w:r>
      <w:r>
        <w:rPr>
          <w:rFonts w:ascii="Arial" w:cs="Arial" w:eastAsia="Arial" w:hAnsi="Arial"/>
          <w:color w:val="1A1A1A"/>
          <w:sz w:val="20"/>
          <w:szCs w:val="20"/>
        </w:rPr>
        <w:t xml:space="preserve">Integrado como canal. La confrontación del Cristian: masculino claro, directo, sin brutalidad.</w:t>
      </w:r>
    </w:p>
    <w:p>
      <w:pPr>
        <w:spacing w:after="40" w:before="40"/>
      </w:pPr>
      <w:r>
        <w:rPr>
          <w:rFonts w:ascii="Arial" w:cs="Arial" w:eastAsia="Arial" w:hAnsi="Arial"/>
          <w:b/>
          <w:bCs/>
          <w:color w:val="2E6DA4"/>
          <w:sz w:val="20"/>
          <w:szCs w:val="20"/>
        </w:rPr>
        <w:t xml:space="preserve">Polaridad:  </w:t>
      </w:r>
      <w:r>
        <w:rPr>
          <w:rFonts w:ascii="Arial" w:cs="Arial" w:eastAsia="Arial" w:hAnsi="Arial"/>
          <w:color w:val="1A1A1A"/>
          <w:sz w:val="20"/>
          <w:szCs w:val="20"/>
        </w:rPr>
        <w:t xml:space="preserve">Integrada. Cuida sin perderse, recibe sin culpa, no elige contra sí misma.</w:t>
      </w:r>
    </w:p>
    <w:p>
      <w:pPr>
        <w:spacing w:after="40" w:before="40"/>
      </w:pPr>
      <w:r>
        <w:rPr>
          <w:rFonts w:ascii="Arial" w:cs="Arial" w:eastAsia="Arial" w:hAnsi="Arial"/>
          <w:b/>
          <w:bCs/>
          <w:color w:val="2E6DA4"/>
          <w:sz w:val="20"/>
          <w:szCs w:val="20"/>
        </w:rPr>
        <w:t xml:space="preserve">Integración:  </w:t>
      </w:r>
      <w:r>
        <w:rPr>
          <w:rFonts w:ascii="Arial" w:cs="Arial" w:eastAsia="Arial" w:hAnsi="Arial"/>
          <w:color w:val="1A1A1A"/>
          <w:sz w:val="20"/>
          <w:szCs w:val="20"/>
        </w:rPr>
        <w:t xml:space="preserve">Alta-Muy Alta. Los dos polos operan sin necesidad de nombrarse.</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  ·  </w:t>
      </w:r>
      <w:r>
        <w:rPr>
          <w:rFonts w:ascii="Arial" w:cs="Arial" w:eastAsia="Arial" w:hAnsi="Arial"/>
          <w:b/>
          <w:bCs/>
          <w:color w:val="1A3E5C"/>
          <w:sz w:val="22"/>
          <w:szCs w:val="22"/>
        </w:rPr>
        <w:t xml:space="preserve">SISTEMA NARRATIVO</w:t>
      </w:r>
    </w:p>
    <w:p>
      <w:pPr>
        <w:spacing w:after="40" w:before="40"/>
      </w:pPr>
      <w:r>
        <w:rPr>
          <w:rFonts w:ascii="Arial" w:cs="Arial" w:eastAsia="Arial" w:hAnsi="Arial"/>
          <w:b/>
          <w:bCs/>
          <w:color w:val="2E6DA4"/>
          <w:sz w:val="20"/>
          <w:szCs w:val="20"/>
        </w:rPr>
        <w:t xml:space="preserve">Nivel predominante:  </w:t>
      </w:r>
      <w:r>
        <w:rPr>
          <w:rFonts w:ascii="Arial" w:cs="Arial" w:eastAsia="Arial" w:hAnsi="Arial"/>
          <w:color w:val="1A1A1A"/>
          <w:sz w:val="20"/>
          <w:szCs w:val="20"/>
        </w:rPr>
        <w:t xml:space="preserve">🟢 COMEDIA operativa</w:t>
      </w:r>
    </w:p>
    <w:p>
      <w:pPr>
        <w:spacing w:after="40" w:before="100"/>
      </w:pPr>
      <w:r>
        <w:rPr>
          <w:rFonts w:ascii="Arial" w:cs="Arial" w:eastAsia="Arial" w:hAnsi="Arial"/>
          <w:b/>
          <w:bCs/>
          <w:color w:val="2E6DA4"/>
          <w:sz w:val="19"/>
          <w:szCs w:val="19"/>
        </w:rPr>
        <w:t xml:space="preserve">Indicadores observables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«Claro que es verdad. Yo no quiero trabajar más contigo» — sin énfasis, sin heroísmo, sin necesidad de validación. Comedia estructural pura.</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pataleo permitido (Turquía → Cartagena): brevísimo, sin drama, luego soltado.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Los dólares guardados para un viaje sin fecha: sin culpa, sin urgencia de destino.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lectura de noche por placer: sin propósito. Primera vez en el registro.</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  ·  </w:t>
      </w:r>
      <w:r>
        <w:rPr>
          <w:rFonts w:ascii="Arial" w:cs="Arial" w:eastAsia="Arial" w:hAnsi="Arial"/>
          <w:b/>
          <w:bCs/>
          <w:color w:val="1A3E5C"/>
          <w:sz w:val="22"/>
          <w:szCs w:val="22"/>
        </w:rPr>
        <w:t xml:space="preserve">AUDITORÍA INTERNA</w:t>
      </w:r>
    </w:p>
    <w:p>
      <w:pPr>
        <w:spacing w:after="40" w:before="100"/>
      </w:pPr>
      <w:r>
        <w:rPr>
          <w:rFonts w:ascii="Arial" w:cs="Arial" w:eastAsia="Arial" w:hAnsi="Arial"/>
          <w:b/>
          <w:bCs/>
          <w:color w:val="2E6DA4"/>
          <w:sz w:val="19"/>
          <w:szCs w:val="19"/>
        </w:rPr>
        <w:t xml:space="preserve">Conflictos no resueltos</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módulo de alquimia pendiente: única cosa expresamente abierta en el registro.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El dentista inferior: pendiente funcional.</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La Carmen Gloria: pendiente con tendencia al distanciamiento conveniente.</w:t>
      </w:r>
    </w:p>
    <w:p>
      <w:pPr>
        <w:spacing w:after="40" w:before="40"/>
      </w:pPr>
      <w:r>
        <w:rPr>
          <w:rFonts w:ascii="Arial" w:cs="Arial" w:eastAsia="Arial" w:hAnsi="Arial"/>
          <w:b/>
          <w:bCs/>
          <w:color w:val="2E6DA4"/>
          <w:sz w:val="20"/>
          <w:szCs w:val="20"/>
        </w:rPr>
        <w:t xml:space="preserve">Responsabilidad:  </w:t>
      </w:r>
      <w:r>
        <w:rPr>
          <w:rFonts w:ascii="Arial" w:cs="Arial" w:eastAsia="Arial" w:hAnsi="Arial"/>
          <w:color w:val="1A1A1A"/>
          <w:sz w:val="20"/>
          <w:szCs w:val="20"/>
        </w:rPr>
        <w:t xml:space="preserve">Muy Alto. El Sistema como identidad: la responsabilidad ya no se elige — opera.</w:t>
      </w:r>
    </w:p>
    <w:p>
      <w:pPr>
        <w:spacing w:after="40" w:before="40"/>
      </w:pPr>
      <w:r>
        <w:rPr>
          <w:rFonts w:ascii="Arial" w:cs="Arial" w:eastAsia="Arial" w:hAnsi="Arial"/>
          <w:b/>
          <w:bCs/>
          <w:color w:val="2E6DA4"/>
          <w:sz w:val="20"/>
          <w:szCs w:val="20"/>
        </w:rPr>
        <w:t xml:space="preserve">Cierre emocional:  </w:t>
      </w:r>
      <w:r>
        <w:rPr>
          <w:rFonts w:ascii="Arial" w:cs="Arial" w:eastAsia="Arial" w:hAnsi="Arial"/>
          <w:color w:val="1A1A1A"/>
          <w:sz w:val="20"/>
          <w:szCs w:val="20"/>
        </w:rPr>
        <w:t xml:space="preserve">El Cristian Rodríguez: conflicto de décadas cerrado con palabras propias, sin mediación, sin escena. La señora Viviana: ya no produce el cuerpo en modo conflicto — la abraza cuando alguien le levanta la voz.</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VIII  ·  </w:t>
      </w:r>
      <w:r>
        <w:rPr>
          <w:rFonts w:ascii="Arial" w:cs="Arial" w:eastAsia="Arial" w:hAnsi="Arial"/>
          <w:b/>
          <w:bCs/>
          <w:color w:val="1A3E5C"/>
          <w:sz w:val="22"/>
          <w:szCs w:val="22"/>
        </w:rPr>
        <w:t xml:space="preserve">REGULACIÓN INTERNA</w:t>
      </w:r>
    </w:p>
    <w:p>
      <w:pPr>
        <w:spacing w:after="40" w:before="40"/>
      </w:pPr>
      <w:r>
        <w:rPr>
          <w:rFonts w:ascii="Arial" w:cs="Arial" w:eastAsia="Arial" w:hAnsi="Arial"/>
          <w:b/>
          <w:bCs/>
          <w:color w:val="2E6DA4"/>
          <w:sz w:val="20"/>
          <w:szCs w:val="20"/>
        </w:rPr>
        <w:t xml:space="preserve">Nivel:  </w:t>
      </w:r>
      <w:r>
        <w:rPr>
          <w:rFonts w:ascii="Arial" w:cs="Arial" w:eastAsia="Arial" w:hAnsi="Arial"/>
          <w:color w:val="1A1A1A"/>
          <w:sz w:val="20"/>
          <w:szCs w:val="20"/>
        </w:rPr>
        <w:t xml:space="preserve">Muy Alto</w:t>
      </w:r>
    </w:p>
    <w:p>
      <w:pPr>
        <w:spacing w:after="40" w:before="40"/>
      </w:pPr>
      <w:r>
        <w:rPr>
          <w:rFonts w:ascii="Arial" w:cs="Arial" w:eastAsia="Arial" w:hAnsi="Arial"/>
          <w:b/>
          <w:bCs/>
          <w:color w:val="2E6DA4"/>
          <w:sz w:val="20"/>
          <w:szCs w:val="20"/>
        </w:rPr>
        <w:t xml:space="preserve">Capacidad de pausa:  </w:t>
      </w:r>
      <w:r>
        <w:rPr>
          <w:rFonts w:ascii="Arial" w:cs="Arial" w:eastAsia="Arial" w:hAnsi="Arial"/>
          <w:color w:val="1A1A1A"/>
          <w:sz w:val="20"/>
          <w:szCs w:val="20"/>
        </w:rPr>
        <w:t xml:space="preserve">Muy Alta. El pataleo permitido: breve, reconocido, soltado. Sin necesidad de procesarlo en sesión.</w:t>
      </w:r>
    </w:p>
    <w:p>
      <w:pPr>
        <w:spacing w:after="40" w:before="40"/>
      </w:pPr>
      <w:r>
        <w:rPr>
          <w:rFonts w:ascii="Arial" w:cs="Arial" w:eastAsia="Arial" w:hAnsi="Arial"/>
          <w:b/>
          <w:bCs/>
          <w:color w:val="2E6DA4"/>
          <w:sz w:val="20"/>
          <w:szCs w:val="20"/>
        </w:rPr>
        <w:t xml:space="preserve">Conciencia como catalizador:  </w:t>
      </w:r>
      <w:r>
        <w:rPr>
          <w:rFonts w:ascii="Arial" w:cs="Arial" w:eastAsia="Arial" w:hAnsi="Arial"/>
          <w:color w:val="1A1A1A"/>
          <w:sz w:val="20"/>
          <w:szCs w:val="20"/>
        </w:rPr>
        <w:t xml:space="preserve">Ya no necesita nombrarse para operar. Es fondo, no figura.</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IX  ·  </w:t>
      </w:r>
      <w:r>
        <w:rPr>
          <w:rFonts w:ascii="Arial" w:cs="Arial" w:eastAsia="Arial" w:hAnsi="Arial"/>
          <w:b/>
          <w:bCs/>
          <w:color w:val="1A3E5C"/>
          <w:sz w:val="22"/>
          <w:szCs w:val="22"/>
        </w:rPr>
        <w:t xml:space="preserve">COHERENCIA CONDUCTUAL</w:t>
      </w:r>
    </w:p>
    <w:p>
      <w:pPr>
        <w:spacing w:after="40" w:before="40"/>
      </w:pPr>
      <w:r>
        <w:rPr>
          <w:rFonts w:ascii="Arial" w:cs="Arial" w:eastAsia="Arial" w:hAnsi="Arial"/>
          <w:b/>
          <w:bCs/>
          <w:color w:val="2E6DA4"/>
          <w:sz w:val="20"/>
          <w:szCs w:val="20"/>
        </w:rPr>
        <w:t xml:space="preserve">Correspondencia discurso-acción:  </w:t>
      </w:r>
      <w:r>
        <w:rPr>
          <w:rFonts w:ascii="Arial" w:cs="Arial" w:eastAsia="Arial" w:hAnsi="Arial"/>
          <w:color w:val="1A1A1A"/>
          <w:sz w:val="20"/>
          <w:szCs w:val="20"/>
        </w:rPr>
        <w:t xml:space="preserve">Muy Alto. Lo que piensa, lo dice. Lo que dice, lo hace. Sin distancia significativa.</w:t>
      </w:r>
    </w:p>
    <w:p>
      <w:pPr>
        <w:spacing w:after="40" w:before="40"/>
      </w:pPr>
      <w:r>
        <w:rPr>
          <w:rFonts w:ascii="Arial" w:cs="Arial" w:eastAsia="Arial" w:hAnsi="Arial"/>
          <w:b/>
          <w:bCs/>
          <w:color w:val="2E6DA4"/>
          <w:sz w:val="20"/>
          <w:szCs w:val="20"/>
        </w:rPr>
        <w:t xml:space="preserve">Sostenimiento de límites:  </w:t>
      </w:r>
      <w:r>
        <w:rPr>
          <w:rFonts w:ascii="Arial" w:cs="Arial" w:eastAsia="Arial" w:hAnsi="Arial"/>
          <w:color w:val="1A1A1A"/>
          <w:sz w:val="20"/>
          <w:szCs w:val="20"/>
        </w:rPr>
        <w:t xml:space="preserve">Muy Alto. El límite al Cristian sin drama es el ejemplo estructural más limpio del proceso completo.</w:t>
      </w:r>
    </w:p>
    <w:p>
      <w:pPr>
        <w:spacing w:after="40" w:before="100"/>
      </w:pPr>
      <w:r>
        <w:rPr>
          <w:rFonts w:ascii="Arial" w:cs="Arial" w:eastAsia="Arial" w:hAnsi="Arial"/>
          <w:b/>
          <w:bCs/>
          <w:color w:val="2E6DA4"/>
          <w:sz w:val="19"/>
          <w:szCs w:val="19"/>
        </w:rPr>
        <w:t xml:space="preserve">Indicadores clave del período</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S61 — «Claro que es verdad. Yo no quiero trabajar más contigo.» Sin escena. Sin heroísmo. Sin necesidad de validación posterior.</w:t>
      </w:r>
    </w:p>
    <w:p>
      <w:pPr>
        <w:spacing w:after="40" w:before="40"/>
        <w:ind w:left="360" w:hanging="200"/>
      </w:pPr>
      <w:r>
        <w:rPr>
          <w:rFonts w:ascii="Arial" w:cs="Arial" w:eastAsia="Arial" w:hAnsi="Arial"/>
          <w:b/>
          <w:bCs/>
          <w:color w:val="2E6DA4"/>
          <w:sz w:val="20"/>
          <w:szCs w:val="20"/>
        </w:rPr>
        <w:t xml:space="preserve">• </w:t>
      </w:r>
      <w:r>
        <w:rPr>
          <w:rFonts w:ascii="Arial" w:cs="Arial" w:eastAsia="Arial" w:hAnsi="Arial"/>
          <w:b w:val="false"/>
          <w:bCs w:val="false"/>
          <w:color w:val="1A1A1A"/>
          <w:sz w:val="20"/>
          <w:szCs w:val="20"/>
        </w:rPr>
        <w:t xml:space="preserve">S61 — «Ya no soy víctima.» Dicho de paso, como dato.</w:t>
      </w:r>
    </w:p>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  ·  </w:t>
      </w:r>
      <w:r>
        <w:rPr>
          <w:rFonts w:ascii="Arial" w:cs="Arial" w:eastAsia="Arial" w:hAnsi="Arial"/>
          <w:b/>
          <w:bCs/>
          <w:color w:val="1A3E5C"/>
          <w:sz w:val="22"/>
          <w:szCs w:val="22"/>
        </w:rPr>
        <w:t xml:space="preserve">MATRIZ DE MEDICIÓN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INDICADOR</w:t>
            </w:r>
          </w:p>
        </w:tc>
        <w:tc>
          <w:tcPr>
            <w:tcW w:type="dxa" w:w="22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VALOR 2026</w:t>
            </w:r>
          </w:p>
        </w:tc>
        <w:tc>
          <w:tcPr>
            <w:tcW w:type="dxa" w:w="43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r>
              <w:rPr>
                <w:rFonts w:ascii="Arial" w:cs="Arial" w:eastAsia="Arial" w:hAnsi="Arial"/>
                <w:b/>
                <w:bCs/>
                <w:color w:val="1A3E5C"/>
                <w:sz w:val="18"/>
                <w:szCs w:val="18"/>
              </w:rPr>
              <w:t xml:space="preserve">DESCRIPCIÓN DEL NIVEL</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Reactividad</w:t>
            </w:r>
          </w:p>
        </w:tc>
        <w:tc>
          <w:tcPr>
            <w:tcW w:type="dxa" w:w="2200"/>
            <w:tcBorders>
              <w:top w:val="single" w:color="D0D0D0" w:sz="4"/>
              <w:left w:val="single" w:color="D0D0D0" w:sz="4"/>
              <w:bottom w:val="single" w:color="D0D0D0" w:sz="4"/>
              <w:right w:val="single" w:color="D0D0D0" w:sz="4"/>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Residual</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Intensidad de la reactividad emocional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Responsabilidad</w:t>
            </w:r>
          </w:p>
        </w:tc>
        <w:tc>
          <w:tcPr>
            <w:tcW w:type="dxa" w:w="2200"/>
            <w:tcBorders>
              <w:top w:val="single" w:color="D0D0D0" w:sz="4"/>
              <w:left w:val="single" w:color="D0D0D0" w:sz="4"/>
              <w:bottom w:val="single" w:color="D0D0D0" w:sz="4"/>
              <w:right w:val="single" w:color="D0D0D0" w:sz="4"/>
            </w:tcBorders>
            <w:shd w:fill="C8E6C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Grado de responsabilidad propia asumida</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Narrativa Víctima</w:t>
            </w:r>
          </w:p>
        </w:tc>
        <w:tc>
          <w:tcPr>
            <w:tcW w:type="dxa" w:w="2200"/>
            <w:tcBorders>
              <w:top w:val="single" w:color="D0D0D0" w:sz="4"/>
              <w:left w:val="single" w:color="D0D0D0" w:sz="4"/>
              <w:bottom w:val="single" w:color="D0D0D0" w:sz="4"/>
              <w:right w:val="single" w:color="D0D0D0" w:sz="4"/>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Residual</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Presencia del relato de víctima en el discurso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Regulación</w:t>
            </w:r>
          </w:p>
        </w:tc>
        <w:tc>
          <w:tcPr>
            <w:tcW w:type="dxa" w:w="2200"/>
            <w:tcBorders>
              <w:top w:val="single" w:color="D0D0D0" w:sz="4"/>
              <w:left w:val="single" w:color="D0D0D0" w:sz="4"/>
              <w:bottom w:val="single" w:color="D0D0D0" w:sz="4"/>
              <w:right w:val="single" w:color="D0D0D0" w:sz="4"/>
            </w:tcBorders>
            <w:shd w:fill="C8E6C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Capacidad de regulación interna observable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Coherencia</w:t>
            </w:r>
          </w:p>
        </w:tc>
        <w:tc>
          <w:tcPr>
            <w:tcW w:type="dxa" w:w="2200"/>
            <w:tcBorders>
              <w:top w:val="single" w:color="D0D0D0" w:sz="4"/>
              <w:left w:val="single" w:color="D0D0D0" w:sz="4"/>
              <w:bottom w:val="single" w:color="D0D0D0" w:sz="4"/>
              <w:right w:val="single" w:color="D0D0D0" w:sz="4"/>
            </w:tcBorders>
            <w:shd w:fill="C8E6C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Coherencia entre lo que dice y lo que hace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Sostenimiento</w:t>
            </w:r>
          </w:p>
        </w:tc>
        <w:tc>
          <w:tcPr>
            <w:tcW w:type="dxa" w:w="2200"/>
            <w:tcBorders>
              <w:top w:val="single" w:color="D0D0D0" w:sz="4"/>
              <w:left w:val="single" w:color="D0D0D0" w:sz="4"/>
              <w:bottom w:val="single" w:color="D0D0D0" w:sz="4"/>
              <w:right w:val="single" w:color="D0D0D0" w:sz="4"/>
            </w:tcBorders>
            <w:shd w:fill="C8E6C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Muy Alto</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Sostenimiento de cambios entre sesiones</w:t>
            </w:r>
          </w:p>
        </w:tc>
      </w:tr>
    </w:tbl>
    <w:p>
      <w:pPr>
        <w:spacing w:after="60" w:before="60"/>
        <w:jc w:val="left"/>
      </w:pPr>
      <w:r>
        <w:rPr>
          <w:rFonts w:ascii="Arial" w:cs="Arial" w:eastAsia="Arial" w:hAnsi="Arial"/>
          <w:b w:val="false"/>
          <w:bCs w:val="false"/>
          <w:color w:val="1A1A1A"/>
          <w:sz w:val="20"/>
          <w:szCs w:val="20"/>
        </w:rPr>
        <w:t xml:space="preserve"/>
      </w:r>
    </w:p>
    <w:p>
      <w:pPr>
        <w:spacing w:after="60" w:before="180"/>
      </w:pPr>
      <w:r>
        <w:rPr>
          <w:rFonts w:ascii="Arial" w:cs="Arial" w:eastAsia="Arial" w:hAnsi="Arial"/>
          <w:b/>
          <w:bCs/>
          <w:color w:val="2E6DA4"/>
          <w:sz w:val="22"/>
          <w:szCs w:val="22"/>
        </w:rPr>
        <w:t xml:space="preserve">APARTADO XI  ·  </w:t>
      </w:r>
      <w:r>
        <w:rPr>
          <w:rFonts w:ascii="Arial" w:cs="Arial" w:eastAsia="Arial" w:hAnsi="Arial"/>
          <w:b/>
          <w:bCs/>
          <w:color w:val="1A3E5C"/>
          <w:sz w:val="22"/>
          <w:szCs w:val="22"/>
        </w:rPr>
        <w:t xml:space="preserve">CONCLUSIÓN ESTRUCTURAL</w:t>
      </w:r>
    </w:p>
    <w:p>
      <w:pPr>
        <w:spacing w:after="40" w:before="100"/>
      </w:pPr>
      <w:r>
        <w:rPr>
          <w:rFonts w:ascii="Arial" w:cs="Arial" w:eastAsia="Arial" w:hAnsi="Arial"/>
          <w:b/>
          <w:bCs/>
          <w:color w:val="2E6DA4"/>
          <w:sz w:val="19"/>
          <w:szCs w:val="19"/>
        </w:rPr>
        <w:t xml:space="preserve">Qué se consolidó</w:t>
      </w:r>
    </w:p>
    <w:p>
      <w:pPr>
        <w:spacing w:after="60" w:before="60"/>
        <w:jc w:val="left"/>
      </w:pPr>
      <w:r>
        <w:rPr>
          <w:rFonts w:ascii="Arial" w:cs="Arial" w:eastAsia="Arial" w:hAnsi="Arial"/>
          <w:b w:val="false"/>
          <w:bCs w:val="false"/>
          <w:color w:val="1A1A1A"/>
          <w:sz w:val="20"/>
          <w:szCs w:val="20"/>
        </w:rPr>
        <w:t xml:space="preserve">El Sistema como identidad operativa. La confrontación laboral directa sin drama ni heroísmo. La lava de poto como higiene diaria. La distinción entre esperanza activa y esperanza que paraliza. La mano operada: 25 años de espera, un día de decisión.</w:t>
      </w:r>
    </w:p>
    <w:p>
      <w:pPr>
        <w:spacing w:after="40" w:before="100"/>
      </w:pPr>
      <w:r>
        <w:rPr>
          <w:rFonts w:ascii="Arial" w:cs="Arial" w:eastAsia="Arial" w:hAnsi="Arial"/>
          <w:b/>
          <w:bCs/>
          <w:color w:val="2E6DA4"/>
          <w:sz w:val="19"/>
          <w:szCs w:val="19"/>
        </w:rPr>
        <w:t xml:space="preserve">Qué sigue activo</w:t>
      </w:r>
    </w:p>
    <w:p>
      <w:pPr>
        <w:spacing w:after="60" w:before="60"/>
        <w:jc w:val="left"/>
      </w:pPr>
      <w:r>
        <w:rPr>
          <w:rFonts w:ascii="Arial" w:cs="Arial" w:eastAsia="Arial" w:hAnsi="Arial"/>
          <w:b w:val="false"/>
          <w:bCs w:val="false"/>
          <w:color w:val="1A1A1A"/>
          <w:sz w:val="20"/>
          <w:szCs w:val="20"/>
        </w:rPr>
        <w:t xml:space="preserve">El módulo de alquimia pendiente (cierre formal). El dentista inferior. El Kumon retomado. La lectura de libros no espirituales: en pleno desarrollo.</w:t>
      </w:r>
    </w:p>
    <w:p>
      <w:pPr>
        <w:spacing w:after="40" w:before="100"/>
      </w:pPr>
      <w:r>
        <w:rPr>
          <w:rFonts w:ascii="Arial" w:cs="Arial" w:eastAsia="Arial" w:hAnsi="Arial"/>
          <w:b/>
          <w:bCs/>
          <w:color w:val="2E6DA4"/>
          <w:sz w:val="19"/>
          <w:szCs w:val="19"/>
        </w:rPr>
        <w:t xml:space="preserve">Punto de quiebre del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8" w:sz="6"/>
              <w:left w:val="single" w:color="C49A28" w:sz="6"/>
              <w:bottom w:val="single" w:color="C49A28" w:sz="6"/>
              <w:right w:val="single" w:color="C49A28" w:sz="6"/>
            </w:tcBorders>
            <w:shd w:fill="FDF3D8" w:val="clear"/>
            <w:tcMar>
              <w:top w:type="dxa" w:w="100"/>
              <w:left w:type="dxa" w:w="200"/>
              <w:bottom w:type="dxa" w:w="100"/>
              <w:right w:type="dxa" w:w="200"/>
            </w:tcMar>
          </w:tcPr>
          <w:p>
            <w:pPr>
              <w:spacing w:after="40" w:before="40"/>
            </w:pPr>
            <w:r>
              <w:rPr>
                <w:rFonts w:ascii="Arial" w:cs="Arial" w:eastAsia="Arial" w:hAnsi="Arial"/>
                <w:i/>
                <w:iCs/>
                <w:color w:val="1A1A1A"/>
                <w:sz w:val="19"/>
                <w:szCs w:val="19"/>
              </w:rPr>
              <w:t xml:space="preserve">S61 — «Claro que es verdad. Yo no quiero trabajar más contigo.» Sin énfasis. Sin escena. Sin necesidad de que nadie lo valide. El Sistema ya no es un andamiaje que se usa cuando duele: es la forma en que Claudia habita el mundo. Ese es el umbral del Pilar IV.</w:t>
            </w:r>
          </w:p>
        </w:tc>
      </w:tr>
    </w:tbl>
    <w:p>
      <w:pPr>
        <w:spacing w:after="60" w:before="60"/>
        <w:jc w:val="left"/>
      </w:pPr>
      <w:r>
        <w:rPr>
          <w:rFonts w:ascii="Arial" w:cs="Arial" w:eastAsia="Arial" w:hAnsi="Arial"/>
          <w:b w:val="false"/>
          <w:bCs w:val="false"/>
          <w:color w:val="1A1A1A"/>
          <w:sz w:val="20"/>
          <w:szCs w:val="20"/>
        </w:rPr>
        <w:t xml:space="preserve"/>
      </w:r>
    </w:p>
    <w:p>
      <w:r>
        <w:br w:type="page"/>
      </w:r>
    </w:p>
    <w:p>
      <w:pPr>
        <w:shd w:fill="1A3E5C" w:val="clear"/>
        <w:spacing w:after="60" w:before="200"/>
      </w:pPr>
      <w:r>
        <w:rPr>
          <w:rFonts w:ascii="Arial" w:cs="Arial" w:eastAsia="Arial" w:hAnsi="Arial"/>
          <w:b/>
          <w:bCs/>
          <w:color w:val="FFFFFF"/>
          <w:sz w:val="28"/>
          <w:szCs w:val="28"/>
        </w:rPr>
        <w:t xml:space="preserve">  MATRIZ DE MEDICIÓN NUMÉRICA  ·  2020 — 2026</w:t>
      </w:r>
    </w:p>
    <w:p>
      <w:pPr>
        <w:spacing w:after="60" w:before="60"/>
        <w:jc w:val="left"/>
      </w:pPr>
      <w:r>
        <w:rPr>
          <w:rFonts w:ascii="Arial" w:cs="Arial" w:eastAsia="Arial" w:hAnsi="Arial"/>
          <w:b w:val="false"/>
          <w:bCs w:val="false"/>
          <w:color w:val="2E6DA4"/>
          <w:sz w:val="19"/>
          <w:szCs w:val="19"/>
        </w:rPr>
        <w:t xml:space="preserve">Escala estandarizada SCA: 1 = Incipiente  ·  2 = Emergente  ·  3 = En desarrollo  ·  4 = Consolidándose  ·  5 = Consolidado. Cada celda incluye el valor numérico, la etiqueta y la evidencia observable del período. Para los indicadores de reducción (Reactividad y Narrativa Víctima), el valor 5 indica que la reducción está plenamente consolidada.</w:t>
      </w:r>
    </w:p>
    <w:p>
      <w:pPr>
        <w:spacing w:after="60" w:before="60"/>
        <w:jc w:val="left"/>
      </w:pPr>
      <w:r>
        <w:rPr>
          <w:rFonts w:ascii="Arial" w:cs="Arial" w:eastAsia="Arial" w:hAnsi="Arial"/>
          <w:b w:val="false"/>
          <w:b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1140"/>
        <w:gridCol w:w="1140"/>
        <w:gridCol w:w="1140"/>
        <w:gridCol w:w="1140"/>
        <w:gridCol w:w="1140"/>
        <w:gridCol w:w="1140"/>
        <w:gridCol w:w="1140"/>
      </w:tblGrid>
      <w:tr>
        <w:tc>
          <w:tcPr>
            <w:tcW w:type="dxa" w:w="1380"/>
            <w:tcBorders>
              <w:top w:val="single" w:color="D0D0D0" w:sz="4"/>
              <w:left w:val="single" w:color="D0D0D0" w:sz="4"/>
              <w:bottom w:val="single" w:color="D0D0D0" w:sz="4"/>
              <w:right w:val="single" w:color="D0D0D0" w:sz="4"/>
            </w:tcBorders>
            <w:shd w:fill="1A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w:t>
            </w:r>
          </w:p>
        </w:tc>
        <w:tc>
          <w:tcPr>
            <w:tcW w:type="dxa" w:w="1140"/>
            <w:tcBorders>
              <w:top w:val="single" w:color="D0D0D0" w:sz="4"/>
              <w:left w:val="single" w:color="D0D0D0" w:sz="4"/>
              <w:bottom w:val="single" w:color="D0D0D0" w:sz="4"/>
              <w:right w:val="single" w:color="D0D0D0" w:sz="4"/>
            </w:tcBorders>
            <w:shd w:fill="1A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2020</w:t>
            </w:r>
          </w:p>
        </w:tc>
        <w:tc>
          <w:tcPr>
            <w:tcW w:type="dxa" w:w="1140"/>
            <w:tcBorders>
              <w:top w:val="single" w:color="D0D0D0" w:sz="4"/>
              <w:left w:val="single" w:color="D0D0D0" w:sz="4"/>
              <w:bottom w:val="single" w:color="D0D0D0" w:sz="4"/>
              <w:right w:val="single" w:color="D0D0D0" w:sz="4"/>
            </w:tcBorders>
            <w:shd w:fill="1A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2021</w:t>
            </w:r>
          </w:p>
        </w:tc>
        <w:tc>
          <w:tcPr>
            <w:tcW w:type="dxa" w:w="1140"/>
            <w:tcBorders>
              <w:top w:val="single" w:color="D0D0D0" w:sz="4"/>
              <w:left w:val="single" w:color="D0D0D0" w:sz="4"/>
              <w:bottom w:val="single" w:color="D0D0D0" w:sz="4"/>
              <w:right w:val="single" w:color="D0D0D0" w:sz="4"/>
            </w:tcBorders>
            <w:shd w:fill="1A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2022</w:t>
            </w:r>
          </w:p>
        </w:tc>
        <w:tc>
          <w:tcPr>
            <w:tcW w:type="dxa" w:w="1140"/>
            <w:tcBorders>
              <w:top w:val="single" w:color="D0D0D0" w:sz="4"/>
              <w:left w:val="single" w:color="D0D0D0" w:sz="4"/>
              <w:bottom w:val="single" w:color="D0D0D0" w:sz="4"/>
              <w:right w:val="single" w:color="D0D0D0" w:sz="4"/>
            </w:tcBorders>
            <w:shd w:fill="1A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2023</w:t>
            </w:r>
          </w:p>
        </w:tc>
        <w:tc>
          <w:tcPr>
            <w:tcW w:type="dxa" w:w="1140"/>
            <w:tcBorders>
              <w:top w:val="single" w:color="D0D0D0" w:sz="4"/>
              <w:left w:val="single" w:color="D0D0D0" w:sz="4"/>
              <w:bottom w:val="single" w:color="D0D0D0" w:sz="4"/>
              <w:right w:val="single" w:color="D0D0D0" w:sz="4"/>
            </w:tcBorders>
            <w:shd w:fill="1A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2024</w:t>
            </w:r>
          </w:p>
        </w:tc>
        <w:tc>
          <w:tcPr>
            <w:tcW w:type="dxa" w:w="1140"/>
            <w:tcBorders>
              <w:top w:val="single" w:color="D0D0D0" w:sz="4"/>
              <w:left w:val="single" w:color="D0D0D0" w:sz="4"/>
              <w:bottom w:val="single" w:color="D0D0D0" w:sz="4"/>
              <w:right w:val="single" w:color="D0D0D0" w:sz="4"/>
            </w:tcBorders>
            <w:shd w:fill="1A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2025</w:t>
            </w:r>
          </w:p>
        </w:tc>
        <w:tc>
          <w:tcPr>
            <w:tcW w:type="dxa" w:w="1140"/>
            <w:tcBorders>
              <w:top w:val="single" w:color="D0D0D0" w:sz="4"/>
              <w:left w:val="single" w:color="D0D0D0" w:sz="4"/>
              <w:bottom w:val="single" w:color="D0D0D0" w:sz="4"/>
              <w:right w:val="single" w:color="D0D0D0" w:sz="4"/>
            </w:tcBorders>
            <w:shd w:fill="1A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2026</w:t>
            </w:r>
          </w:p>
        </w:tc>
      </w:tr>
      <w:tr>
        <w:tc>
          <w:tcPr>
            <w:tcW w:type="dxa" w:w="138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Reactividad</w:t>
            </w:r>
          </w:p>
        </w:tc>
        <w:tc>
          <w:tcPr>
            <w:tcW w:type="dxa" w:w="1140"/>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1</w:t>
            </w:r>
          </w:p>
          <w:p>
            <w:pPr>
              <w:spacing w:after="20" w:before="0"/>
              <w:jc w:val="center"/>
            </w:pPr>
            <w:r>
              <w:rPr>
                <w:rFonts w:ascii="Arial" w:cs="Arial" w:eastAsia="Arial" w:hAnsi="Arial"/>
                <w:b/>
                <w:bCs/>
                <w:color w:val="1A1A1A"/>
                <w:sz w:val="14"/>
                <w:szCs w:val="14"/>
              </w:rPr>
              <w:t xml:space="preserve">Incipiente</w:t>
            </w:r>
          </w:p>
          <w:p>
            <w:pPr>
              <w:spacing w:after="0" w:before="10"/>
              <w:jc w:val="center"/>
            </w:pPr>
            <w:r>
              <w:rPr>
                <w:rFonts w:ascii="Arial" w:cs="Arial" w:eastAsia="Arial" w:hAnsi="Arial"/>
                <w:color w:val="1A1A1A"/>
                <w:sz w:val="14"/>
                <w:szCs w:val="14"/>
              </w:rPr>
              <w:t xml:space="preserve">Explosión automática. Sin pausa previa.</w:t>
            </w:r>
          </w:p>
        </w:tc>
        <w:tc>
          <w:tcPr>
            <w:tcW w:type="dxa" w:w="1140"/>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1</w:t>
            </w:r>
          </w:p>
          <w:p>
            <w:pPr>
              <w:spacing w:after="20" w:before="0"/>
              <w:jc w:val="center"/>
            </w:pPr>
            <w:r>
              <w:rPr>
                <w:rFonts w:ascii="Arial" w:cs="Arial" w:eastAsia="Arial" w:hAnsi="Arial"/>
                <w:b/>
                <w:bCs/>
                <w:color w:val="1A1A1A"/>
                <w:sz w:val="14"/>
                <w:szCs w:val="14"/>
              </w:rPr>
              <w:t xml:space="preserve">Incipiente</w:t>
            </w:r>
          </w:p>
          <w:p>
            <w:pPr>
              <w:spacing w:after="0" w:before="10"/>
              <w:jc w:val="center"/>
            </w:pPr>
            <w:r>
              <w:rPr>
                <w:rFonts w:ascii="Arial" w:cs="Arial" w:eastAsia="Arial" w:hAnsi="Arial"/>
                <w:color w:val="1A1A1A"/>
                <w:sz w:val="14"/>
                <w:szCs w:val="14"/>
              </w:rPr>
              <w:t xml:space="preserve">Sangre en riñones. Golpe a Paula.</w:t>
            </w:r>
          </w:p>
        </w:tc>
        <w:tc>
          <w:tcPr>
            <w:tcW w:type="dxa" w:w="1140"/>
            <w:tcBorders>
              <w:top w:val="single" w:color="D0D0D0" w:sz="4"/>
              <w:left w:val="single" w:color="D0D0D0" w:sz="4"/>
              <w:bottom w:val="single" w:color="D0D0D0" w:sz="4"/>
              <w:right w:val="single" w:color="D0D0D0" w:sz="4"/>
            </w:tcBorders>
            <w:shd w:fill="FFE0B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2</w:t>
            </w:r>
          </w:p>
          <w:p>
            <w:pPr>
              <w:spacing w:after="20" w:before="0"/>
              <w:jc w:val="center"/>
            </w:pPr>
            <w:r>
              <w:rPr>
                <w:rFonts w:ascii="Arial" w:cs="Arial" w:eastAsia="Arial" w:hAnsi="Arial"/>
                <w:b/>
                <w:bCs/>
                <w:color w:val="1A1A1A"/>
                <w:sz w:val="14"/>
                <w:szCs w:val="14"/>
              </w:rPr>
              <w:t xml:space="preserve">Emergente</w:t>
            </w:r>
          </w:p>
          <w:p>
            <w:pPr>
              <w:spacing w:after="0" w:before="10"/>
              <w:jc w:val="center"/>
            </w:pPr>
            <w:r>
              <w:rPr>
                <w:rFonts w:ascii="Arial" w:cs="Arial" w:eastAsia="Arial" w:hAnsi="Arial"/>
                <w:color w:val="1A1A1A"/>
                <w:sz w:val="14"/>
                <w:szCs w:val="14"/>
              </w:rPr>
              <w:t xml:space="preserve">Personaje nombrado en sesión.</w:t>
            </w:r>
          </w:p>
        </w:tc>
        <w:tc>
          <w:tcPr>
            <w:tcW w:type="dxa" w:w="1140"/>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3</w:t>
            </w:r>
          </w:p>
          <w:p>
            <w:pPr>
              <w:spacing w:after="20" w:before="0"/>
              <w:jc w:val="center"/>
            </w:pPr>
            <w:r>
              <w:rPr>
                <w:rFonts w:ascii="Arial" w:cs="Arial" w:eastAsia="Arial" w:hAnsi="Arial"/>
                <w:b/>
                <w:bCs/>
                <w:color w:val="1A1A1A"/>
                <w:sz w:val="14"/>
                <w:szCs w:val="14"/>
              </w:rPr>
              <w:t xml:space="preserve">En desarrollo</w:t>
            </w:r>
          </w:p>
          <w:p>
            <w:pPr>
              <w:spacing w:after="0" w:before="10"/>
              <w:jc w:val="center"/>
            </w:pPr>
            <w:r>
              <w:rPr>
                <w:rFonts w:ascii="Arial" w:cs="Arial" w:eastAsia="Arial" w:hAnsi="Arial"/>
                <w:color w:val="1A1A1A"/>
                <w:sz w:val="14"/>
                <w:szCs w:val="14"/>
              </w:rPr>
              <w:t xml:space="preserve">Sale al patio. Sin reacción posterior.</w:t>
            </w:r>
          </w:p>
        </w:tc>
        <w:tc>
          <w:tcPr>
            <w:tcW w:type="dxa" w:w="1140"/>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4</w:t>
            </w:r>
          </w:p>
          <w:p>
            <w:pPr>
              <w:spacing w:after="20" w:before="0"/>
              <w:jc w:val="center"/>
            </w:pPr>
            <w:r>
              <w:rPr>
                <w:rFonts w:ascii="Arial" w:cs="Arial" w:eastAsia="Arial" w:hAnsi="Arial"/>
                <w:b/>
                <w:bCs/>
                <w:color w:val="1A1A1A"/>
                <w:sz w:val="14"/>
                <w:szCs w:val="14"/>
              </w:rPr>
              <w:t xml:space="preserve">Consolidándose</w:t>
            </w:r>
          </w:p>
          <w:p>
            <w:pPr>
              <w:spacing w:after="0" w:before="10"/>
              <w:jc w:val="center"/>
            </w:pPr>
            <w:r>
              <w:rPr>
                <w:rFonts w:ascii="Arial" w:cs="Arial" w:eastAsia="Arial" w:hAnsi="Arial"/>
                <w:color w:val="1A1A1A"/>
                <w:sz w:val="14"/>
                <w:szCs w:val="14"/>
              </w:rPr>
              <w:t xml:space="preserve">Conversación diplomática con Pato.</w:t>
            </w:r>
          </w:p>
        </w:tc>
        <w:tc>
          <w:tcPr>
            <w:tcW w:type="dxa" w:w="1140"/>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4</w:t>
            </w:r>
          </w:p>
          <w:p>
            <w:pPr>
              <w:spacing w:after="20" w:before="0"/>
              <w:jc w:val="center"/>
            </w:pPr>
            <w:r>
              <w:rPr>
                <w:rFonts w:ascii="Arial" w:cs="Arial" w:eastAsia="Arial" w:hAnsi="Arial"/>
                <w:b/>
                <w:bCs/>
                <w:color w:val="1A1A1A"/>
                <w:sz w:val="14"/>
                <w:szCs w:val="14"/>
              </w:rPr>
              <w:t xml:space="preserve">Consolidándose</w:t>
            </w:r>
          </w:p>
          <w:p>
            <w:pPr>
              <w:spacing w:after="0" w:before="10"/>
              <w:jc w:val="center"/>
            </w:pPr>
            <w:r>
              <w:rPr>
                <w:rFonts w:ascii="Arial" w:cs="Arial" w:eastAsia="Arial" w:hAnsi="Arial"/>
                <w:color w:val="1A1A1A"/>
                <w:sz w:val="14"/>
                <w:szCs w:val="14"/>
              </w:rPr>
              <w:t xml:space="preserve">Licencia aceptada. Sin escalada.</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Cristian sin drama ni heroísmo.</w:t>
            </w:r>
          </w:p>
        </w:tc>
      </w:tr>
      <w:tr>
        <w:tc>
          <w:tcPr>
            <w:tcW w:type="dxa" w:w="138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Responsabilidad</w:t>
            </w:r>
          </w:p>
        </w:tc>
        <w:tc>
          <w:tcPr>
            <w:tcW w:type="dxa" w:w="1140"/>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1</w:t>
            </w:r>
          </w:p>
          <w:p>
            <w:pPr>
              <w:spacing w:after="20" w:before="0"/>
              <w:jc w:val="center"/>
            </w:pPr>
            <w:r>
              <w:rPr>
                <w:rFonts w:ascii="Arial" w:cs="Arial" w:eastAsia="Arial" w:hAnsi="Arial"/>
                <w:b/>
                <w:bCs/>
                <w:color w:val="1A1A1A"/>
                <w:sz w:val="14"/>
                <w:szCs w:val="14"/>
              </w:rPr>
              <w:t xml:space="preserve">Incipiente</w:t>
            </w:r>
          </w:p>
          <w:p>
            <w:pPr>
              <w:spacing w:after="0" w:before="10"/>
              <w:jc w:val="center"/>
            </w:pPr>
            <w:r>
              <w:rPr>
                <w:rFonts w:ascii="Arial" w:cs="Arial" w:eastAsia="Arial" w:hAnsi="Arial"/>
                <w:color w:val="1A1A1A"/>
                <w:sz w:val="14"/>
                <w:szCs w:val="14"/>
              </w:rPr>
              <w:t xml:space="preserve">S12: primera asunción sin defensa.</w:t>
            </w:r>
          </w:p>
        </w:tc>
        <w:tc>
          <w:tcPr>
            <w:tcW w:type="dxa" w:w="1140"/>
            <w:tcBorders>
              <w:top w:val="single" w:color="D0D0D0" w:sz="4"/>
              <w:left w:val="single" w:color="D0D0D0" w:sz="4"/>
              <w:bottom w:val="single" w:color="D0D0D0" w:sz="4"/>
              <w:right w:val="single" w:color="D0D0D0" w:sz="4"/>
            </w:tcBorders>
            <w:shd w:fill="FFE0B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2</w:t>
            </w:r>
          </w:p>
          <w:p>
            <w:pPr>
              <w:spacing w:after="20" w:before="0"/>
              <w:jc w:val="center"/>
            </w:pPr>
            <w:r>
              <w:rPr>
                <w:rFonts w:ascii="Arial" w:cs="Arial" w:eastAsia="Arial" w:hAnsi="Arial"/>
                <w:b/>
                <w:bCs/>
                <w:color w:val="1A1A1A"/>
                <w:sz w:val="14"/>
                <w:szCs w:val="14"/>
              </w:rPr>
              <w:t xml:space="preserve">Emergente</w:t>
            </w:r>
          </w:p>
          <w:p>
            <w:pPr>
              <w:spacing w:after="0" w:before="10"/>
              <w:jc w:val="center"/>
            </w:pPr>
            <w:r>
              <w:rPr>
                <w:rFonts w:ascii="Arial" w:cs="Arial" w:eastAsia="Arial" w:hAnsi="Arial"/>
                <w:color w:val="1A1A1A"/>
                <w:sz w:val="14"/>
                <w:szCs w:val="14"/>
              </w:rPr>
              <w:t xml:space="preserve">Creciente pero inestable en crisis.</w:t>
            </w:r>
          </w:p>
        </w:tc>
        <w:tc>
          <w:tcPr>
            <w:tcW w:type="dxa" w:w="1140"/>
            <w:tcBorders>
              <w:top w:val="single" w:color="D0D0D0" w:sz="4"/>
              <w:left w:val="single" w:color="D0D0D0" w:sz="4"/>
              <w:bottom w:val="single" w:color="D0D0D0" w:sz="4"/>
              <w:right w:val="single" w:color="D0D0D0" w:sz="4"/>
            </w:tcBorders>
            <w:shd w:fill="FFE0B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2</w:t>
            </w:r>
          </w:p>
          <w:p>
            <w:pPr>
              <w:spacing w:after="20" w:before="0"/>
              <w:jc w:val="center"/>
            </w:pPr>
            <w:r>
              <w:rPr>
                <w:rFonts w:ascii="Arial" w:cs="Arial" w:eastAsia="Arial" w:hAnsi="Arial"/>
                <w:b/>
                <w:bCs/>
                <w:color w:val="1A1A1A"/>
                <w:sz w:val="14"/>
                <w:szCs w:val="14"/>
              </w:rPr>
              <w:t xml:space="preserve">Emergente</w:t>
            </w:r>
          </w:p>
          <w:p>
            <w:pPr>
              <w:spacing w:after="0" w:before="10"/>
              <w:jc w:val="center"/>
            </w:pPr>
            <w:r>
              <w:rPr>
                <w:rFonts w:ascii="Arial" w:cs="Arial" w:eastAsia="Arial" w:hAnsi="Arial"/>
                <w:color w:val="1A1A1A"/>
                <w:sz w:val="14"/>
                <w:szCs w:val="14"/>
              </w:rPr>
              <w:t xml:space="preserve">«Recién me cayó la teja» (S30).</w:t>
            </w:r>
          </w:p>
        </w:tc>
        <w:tc>
          <w:tcPr>
            <w:tcW w:type="dxa" w:w="1140"/>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3</w:t>
            </w:r>
          </w:p>
          <w:p>
            <w:pPr>
              <w:spacing w:after="20" w:before="0"/>
              <w:jc w:val="center"/>
            </w:pPr>
            <w:r>
              <w:rPr>
                <w:rFonts w:ascii="Arial" w:cs="Arial" w:eastAsia="Arial" w:hAnsi="Arial"/>
                <w:b/>
                <w:bCs/>
                <w:color w:val="1A1A1A"/>
                <w:sz w:val="14"/>
                <w:szCs w:val="14"/>
              </w:rPr>
              <w:t xml:space="preserve">En desarrollo</w:t>
            </w:r>
          </w:p>
          <w:p>
            <w:pPr>
              <w:spacing w:after="0" w:before="10"/>
              <w:jc w:val="center"/>
            </w:pPr>
            <w:r>
              <w:rPr>
                <w:rFonts w:ascii="Arial" w:cs="Arial" w:eastAsia="Arial" w:hAnsi="Arial"/>
                <w:color w:val="1A1A1A"/>
                <w:sz w:val="14"/>
                <w:szCs w:val="14"/>
              </w:rPr>
              <w:t xml:space="preserve">Límites propios. Primer ahorro real.</w:t>
            </w:r>
          </w:p>
        </w:tc>
        <w:tc>
          <w:tcPr>
            <w:tcW w:type="dxa" w:w="1140"/>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4</w:t>
            </w:r>
          </w:p>
          <w:p>
            <w:pPr>
              <w:spacing w:after="20" w:before="0"/>
              <w:jc w:val="center"/>
            </w:pPr>
            <w:r>
              <w:rPr>
                <w:rFonts w:ascii="Arial" w:cs="Arial" w:eastAsia="Arial" w:hAnsi="Arial"/>
                <w:b/>
                <w:bCs/>
                <w:color w:val="1A1A1A"/>
                <w:sz w:val="14"/>
                <w:szCs w:val="14"/>
              </w:rPr>
              <w:t xml:space="preserve">Consolidándose</w:t>
            </w:r>
          </w:p>
          <w:p>
            <w:pPr>
              <w:spacing w:after="0" w:before="10"/>
              <w:jc w:val="center"/>
            </w:pPr>
            <w:r>
              <w:rPr>
                <w:rFonts w:ascii="Arial" w:cs="Arial" w:eastAsia="Arial" w:hAnsi="Arial"/>
                <w:color w:val="1A1A1A"/>
                <w:sz w:val="14"/>
                <w:szCs w:val="14"/>
              </w:rPr>
              <w:t xml:space="preserve">Giro del Aleluya consolidado (S53).</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«Solo yo puedo darme libertad.»</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El Sistema como identidad operativa.</w:t>
            </w:r>
          </w:p>
        </w:tc>
      </w:tr>
      <w:tr>
        <w:tc>
          <w:tcPr>
            <w:tcW w:type="dxa" w:w="138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Narrativa Víctima</w:t>
            </w:r>
          </w:p>
        </w:tc>
        <w:tc>
          <w:tcPr>
            <w:tcW w:type="dxa" w:w="1140"/>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1</w:t>
            </w:r>
          </w:p>
          <w:p>
            <w:pPr>
              <w:spacing w:after="20" w:before="0"/>
              <w:jc w:val="center"/>
            </w:pPr>
            <w:r>
              <w:rPr>
                <w:rFonts w:ascii="Arial" w:cs="Arial" w:eastAsia="Arial" w:hAnsi="Arial"/>
                <w:b/>
                <w:bCs/>
                <w:color w:val="1A1A1A"/>
                <w:sz w:val="14"/>
                <w:szCs w:val="14"/>
              </w:rPr>
              <w:t xml:space="preserve">Incipiente</w:t>
            </w:r>
          </w:p>
          <w:p>
            <w:pPr>
              <w:spacing w:after="0" w:before="10"/>
              <w:jc w:val="center"/>
            </w:pPr>
            <w:r>
              <w:rPr>
                <w:rFonts w:ascii="Arial" w:cs="Arial" w:eastAsia="Arial" w:hAnsi="Arial"/>
                <w:color w:val="1A1A1A"/>
                <w:sz w:val="14"/>
                <w:szCs w:val="14"/>
              </w:rPr>
              <w:t xml:space="preserve">Relato centrado enteramente en el otro.</w:t>
            </w:r>
          </w:p>
        </w:tc>
        <w:tc>
          <w:tcPr>
            <w:tcW w:type="dxa" w:w="1140"/>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1</w:t>
            </w:r>
          </w:p>
          <w:p>
            <w:pPr>
              <w:spacing w:after="20" w:before="0"/>
              <w:jc w:val="center"/>
            </w:pPr>
            <w:r>
              <w:rPr>
                <w:rFonts w:ascii="Arial" w:cs="Arial" w:eastAsia="Arial" w:hAnsi="Arial"/>
                <w:b/>
                <w:bCs/>
                <w:color w:val="1A1A1A"/>
                <w:sz w:val="14"/>
                <w:szCs w:val="14"/>
              </w:rPr>
              <w:t xml:space="preserve">Incipiente</w:t>
            </w:r>
          </w:p>
          <w:p>
            <w:pPr>
              <w:spacing w:after="0" w:before="10"/>
              <w:jc w:val="center"/>
            </w:pPr>
            <w:r>
              <w:rPr>
                <w:rFonts w:ascii="Arial" w:cs="Arial" w:eastAsia="Arial" w:hAnsi="Arial"/>
                <w:color w:val="1A1A1A"/>
                <w:sz w:val="14"/>
                <w:szCs w:val="14"/>
              </w:rPr>
              <w:t xml:space="preserve">7 meses de rabia reprimida. Sin canal.</w:t>
            </w:r>
          </w:p>
        </w:tc>
        <w:tc>
          <w:tcPr>
            <w:tcW w:type="dxa" w:w="1140"/>
            <w:tcBorders>
              <w:top w:val="single" w:color="D0D0D0" w:sz="4"/>
              <w:left w:val="single" w:color="D0D0D0" w:sz="4"/>
              <w:bottom w:val="single" w:color="D0D0D0" w:sz="4"/>
              <w:right w:val="single" w:color="D0D0D0" w:sz="4"/>
            </w:tcBorders>
            <w:shd w:fill="FFE0B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2</w:t>
            </w:r>
          </w:p>
          <w:p>
            <w:pPr>
              <w:spacing w:after="20" w:before="0"/>
              <w:jc w:val="center"/>
            </w:pPr>
            <w:r>
              <w:rPr>
                <w:rFonts w:ascii="Arial" w:cs="Arial" w:eastAsia="Arial" w:hAnsi="Arial"/>
                <w:b/>
                <w:bCs/>
                <w:color w:val="1A1A1A"/>
                <w:sz w:val="14"/>
                <w:szCs w:val="14"/>
              </w:rPr>
              <w:t xml:space="preserve">Emergente</w:t>
            </w:r>
          </w:p>
          <w:p>
            <w:pPr>
              <w:spacing w:after="0" w:before="10"/>
              <w:jc w:val="center"/>
            </w:pPr>
            <w:r>
              <w:rPr>
                <w:rFonts w:ascii="Arial" w:cs="Arial" w:eastAsia="Arial" w:hAnsi="Arial"/>
                <w:color w:val="1A1A1A"/>
                <w:sz w:val="14"/>
                <w:szCs w:val="14"/>
              </w:rPr>
              <w:t xml:space="preserve">Metáfora del agua: el self emerge.</w:t>
            </w:r>
          </w:p>
        </w:tc>
        <w:tc>
          <w:tcPr>
            <w:tcW w:type="dxa" w:w="1140"/>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3</w:t>
            </w:r>
          </w:p>
          <w:p>
            <w:pPr>
              <w:spacing w:after="20" w:before="0"/>
              <w:jc w:val="center"/>
            </w:pPr>
            <w:r>
              <w:rPr>
                <w:rFonts w:ascii="Arial" w:cs="Arial" w:eastAsia="Arial" w:hAnsi="Arial"/>
                <w:b/>
                <w:bCs/>
                <w:color w:val="1A1A1A"/>
                <w:sz w:val="14"/>
                <w:szCs w:val="14"/>
              </w:rPr>
              <w:t xml:space="preserve">En desarrollo</w:t>
            </w:r>
          </w:p>
          <w:p>
            <w:pPr>
              <w:spacing w:after="0" w:before="10"/>
              <w:jc w:val="center"/>
            </w:pPr>
            <w:r>
              <w:rPr>
                <w:rFonts w:ascii="Arial" w:cs="Arial" w:eastAsia="Arial" w:hAnsi="Arial"/>
                <w:color w:val="1A1A1A"/>
                <w:sz w:val="14"/>
                <w:szCs w:val="14"/>
              </w:rPr>
              <w:t xml:space="preserve">Humor con rasgos propios. Ironía activa.</w:t>
            </w:r>
          </w:p>
        </w:tc>
        <w:tc>
          <w:tcPr>
            <w:tcW w:type="dxa" w:w="1140"/>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4</w:t>
            </w:r>
          </w:p>
          <w:p>
            <w:pPr>
              <w:spacing w:after="20" w:before="0"/>
              <w:jc w:val="center"/>
            </w:pPr>
            <w:r>
              <w:rPr>
                <w:rFonts w:ascii="Arial" w:cs="Arial" w:eastAsia="Arial" w:hAnsi="Arial"/>
                <w:b/>
                <w:bCs/>
                <w:color w:val="1A1A1A"/>
                <w:sz w:val="14"/>
                <w:szCs w:val="14"/>
              </w:rPr>
              <w:t xml:space="preserve">Consolidándose</w:t>
            </w:r>
          </w:p>
          <w:p>
            <w:pPr>
              <w:spacing w:after="0" w:before="10"/>
              <w:jc w:val="center"/>
            </w:pPr>
            <w:r>
              <w:rPr>
                <w:rFonts w:ascii="Arial" w:cs="Arial" w:eastAsia="Arial" w:hAnsi="Arial"/>
                <w:color w:val="1A1A1A"/>
                <w:sz w:val="14"/>
                <w:szCs w:val="14"/>
              </w:rPr>
              <w:t xml:space="preserve">«No soy víctima» como narrativa nueva.</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Residual. «No me engancho.»</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«Ese discurso es de víctima. Y yo no.»</w:t>
            </w:r>
          </w:p>
        </w:tc>
      </w:tr>
      <w:tr>
        <w:tc>
          <w:tcPr>
            <w:tcW w:type="dxa" w:w="138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Regulación</w:t>
            </w:r>
          </w:p>
        </w:tc>
        <w:tc>
          <w:tcPr>
            <w:tcW w:type="dxa" w:w="1140"/>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1</w:t>
            </w:r>
          </w:p>
          <w:p>
            <w:pPr>
              <w:spacing w:after="20" w:before="0"/>
              <w:jc w:val="center"/>
            </w:pPr>
            <w:r>
              <w:rPr>
                <w:rFonts w:ascii="Arial" w:cs="Arial" w:eastAsia="Arial" w:hAnsi="Arial"/>
                <w:b/>
                <w:bCs/>
                <w:color w:val="1A1A1A"/>
                <w:sz w:val="14"/>
                <w:szCs w:val="14"/>
              </w:rPr>
              <w:t xml:space="preserve">Incipiente</w:t>
            </w:r>
          </w:p>
          <w:p>
            <w:pPr>
              <w:spacing w:after="0" w:before="10"/>
              <w:jc w:val="center"/>
            </w:pPr>
            <w:r>
              <w:rPr>
                <w:rFonts w:ascii="Arial" w:cs="Arial" w:eastAsia="Arial" w:hAnsi="Arial"/>
                <w:color w:val="1A1A1A"/>
                <w:sz w:val="14"/>
                <w:szCs w:val="14"/>
              </w:rPr>
              <w:t xml:space="preserve">Conciencia solo después de la reacción.</w:t>
            </w:r>
          </w:p>
        </w:tc>
        <w:tc>
          <w:tcPr>
            <w:tcW w:type="dxa" w:w="1140"/>
            <w:tcBorders>
              <w:top w:val="single" w:color="D0D0D0" w:sz="4"/>
              <w:left w:val="single" w:color="D0D0D0" w:sz="4"/>
              <w:bottom w:val="single" w:color="D0D0D0" w:sz="4"/>
              <w:right w:val="single" w:color="D0D0D0" w:sz="4"/>
            </w:tcBorders>
            <w:shd w:fill="FFE0B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2</w:t>
            </w:r>
          </w:p>
          <w:p>
            <w:pPr>
              <w:spacing w:after="20" w:before="0"/>
              <w:jc w:val="center"/>
            </w:pPr>
            <w:r>
              <w:rPr>
                <w:rFonts w:ascii="Arial" w:cs="Arial" w:eastAsia="Arial" w:hAnsi="Arial"/>
                <w:b/>
                <w:bCs/>
                <w:color w:val="1A1A1A"/>
                <w:sz w:val="14"/>
                <w:szCs w:val="14"/>
              </w:rPr>
              <w:t xml:space="preserve">Emergente</w:t>
            </w:r>
          </w:p>
          <w:p>
            <w:pPr>
              <w:spacing w:after="0" w:before="10"/>
              <w:jc w:val="center"/>
            </w:pPr>
            <w:r>
              <w:rPr>
                <w:rFonts w:ascii="Arial" w:cs="Arial" w:eastAsia="Arial" w:hAnsi="Arial"/>
                <w:color w:val="1A1A1A"/>
                <w:sz w:val="14"/>
                <w:szCs w:val="14"/>
              </w:rPr>
              <w:t xml:space="preserve">Jardinería. Respiración. Inestable.</w:t>
            </w:r>
          </w:p>
        </w:tc>
        <w:tc>
          <w:tcPr>
            <w:tcW w:type="dxa" w:w="1140"/>
            <w:tcBorders>
              <w:top w:val="single" w:color="D0D0D0" w:sz="4"/>
              <w:left w:val="single" w:color="D0D0D0" w:sz="4"/>
              <w:bottom w:val="single" w:color="D0D0D0" w:sz="4"/>
              <w:right w:val="single" w:color="D0D0D0" w:sz="4"/>
            </w:tcBorders>
            <w:shd w:fill="FFE0B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2</w:t>
            </w:r>
          </w:p>
          <w:p>
            <w:pPr>
              <w:spacing w:after="20" w:before="0"/>
              <w:jc w:val="center"/>
            </w:pPr>
            <w:r>
              <w:rPr>
                <w:rFonts w:ascii="Arial" w:cs="Arial" w:eastAsia="Arial" w:hAnsi="Arial"/>
                <w:b/>
                <w:bCs/>
                <w:color w:val="1A1A1A"/>
                <w:sz w:val="14"/>
                <w:szCs w:val="14"/>
              </w:rPr>
              <w:t xml:space="preserve">Emergente</w:t>
            </w:r>
          </w:p>
          <w:p>
            <w:pPr>
              <w:spacing w:after="0" w:before="10"/>
              <w:jc w:val="center"/>
            </w:pPr>
            <w:r>
              <w:rPr>
                <w:rFonts w:ascii="Arial" w:cs="Arial" w:eastAsia="Arial" w:hAnsi="Arial"/>
                <w:color w:val="1A1A1A"/>
                <w:sz w:val="14"/>
                <w:szCs w:val="14"/>
              </w:rPr>
              <w:t xml:space="preserve">Meditación fractales y de la vela.</w:t>
            </w:r>
          </w:p>
        </w:tc>
        <w:tc>
          <w:tcPr>
            <w:tcW w:type="dxa" w:w="1140"/>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3</w:t>
            </w:r>
          </w:p>
          <w:p>
            <w:pPr>
              <w:spacing w:after="20" w:before="0"/>
              <w:jc w:val="center"/>
            </w:pPr>
            <w:r>
              <w:rPr>
                <w:rFonts w:ascii="Arial" w:cs="Arial" w:eastAsia="Arial" w:hAnsi="Arial"/>
                <w:b/>
                <w:bCs/>
                <w:color w:val="1A1A1A"/>
                <w:sz w:val="14"/>
                <w:szCs w:val="14"/>
              </w:rPr>
              <w:t xml:space="preserve">En desarrollo</w:t>
            </w:r>
          </w:p>
          <w:p>
            <w:pPr>
              <w:spacing w:after="0" w:before="10"/>
              <w:jc w:val="center"/>
            </w:pPr>
            <w:r>
              <w:rPr>
                <w:rFonts w:ascii="Arial" w:cs="Arial" w:eastAsia="Arial" w:hAnsi="Arial"/>
                <w:color w:val="1A1A1A"/>
                <w:sz w:val="14"/>
                <w:szCs w:val="14"/>
              </w:rPr>
              <w:t xml:space="preserve">Patio espontáneo. NY como laboratorio.</w:t>
            </w:r>
          </w:p>
        </w:tc>
        <w:tc>
          <w:tcPr>
            <w:tcW w:type="dxa" w:w="1140"/>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4</w:t>
            </w:r>
          </w:p>
          <w:p>
            <w:pPr>
              <w:spacing w:after="20" w:before="0"/>
              <w:jc w:val="center"/>
            </w:pPr>
            <w:r>
              <w:rPr>
                <w:rFonts w:ascii="Arial" w:cs="Arial" w:eastAsia="Arial" w:hAnsi="Arial"/>
                <w:b/>
                <w:bCs/>
                <w:color w:val="1A1A1A"/>
                <w:sz w:val="14"/>
                <w:szCs w:val="14"/>
              </w:rPr>
              <w:t xml:space="preserve">Consolidándose</w:t>
            </w:r>
          </w:p>
          <w:p>
            <w:pPr>
              <w:spacing w:after="0" w:before="10"/>
              <w:jc w:val="center"/>
            </w:pPr>
            <w:r>
              <w:rPr>
                <w:rFonts w:ascii="Arial" w:cs="Arial" w:eastAsia="Arial" w:hAnsi="Arial"/>
                <w:color w:val="1A1A1A"/>
                <w:sz w:val="14"/>
                <w:szCs w:val="14"/>
              </w:rPr>
              <w:t xml:space="preserve">Biopsia: «que sea lo que tenga que ser».</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30 días de licencia sostenidos sin huir.</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Entrega total como postura habitual.</w:t>
            </w:r>
          </w:p>
        </w:tc>
      </w:tr>
      <w:tr>
        <w:tc>
          <w:tcPr>
            <w:tcW w:type="dxa" w:w="138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Coherencia</w:t>
            </w:r>
          </w:p>
        </w:tc>
        <w:tc>
          <w:tcPr>
            <w:tcW w:type="dxa" w:w="1140"/>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1</w:t>
            </w:r>
          </w:p>
          <w:p>
            <w:pPr>
              <w:spacing w:after="20" w:before="0"/>
              <w:jc w:val="center"/>
            </w:pPr>
            <w:r>
              <w:rPr>
                <w:rFonts w:ascii="Arial" w:cs="Arial" w:eastAsia="Arial" w:hAnsi="Arial"/>
                <w:b/>
                <w:bCs/>
                <w:color w:val="1A1A1A"/>
                <w:sz w:val="14"/>
                <w:szCs w:val="14"/>
              </w:rPr>
              <w:t xml:space="preserve">Incipiente</w:t>
            </w:r>
          </w:p>
          <w:p>
            <w:pPr>
              <w:spacing w:after="0" w:before="10"/>
              <w:jc w:val="center"/>
            </w:pPr>
            <w:r>
              <w:rPr>
                <w:rFonts w:ascii="Arial" w:cs="Arial" w:eastAsia="Arial" w:hAnsi="Arial"/>
                <w:color w:val="1A1A1A"/>
                <w:sz w:val="14"/>
                <w:szCs w:val="14"/>
              </w:rPr>
              <w:t xml:space="preserve">Olvida tarea para sí misma (S4).</w:t>
            </w:r>
          </w:p>
        </w:tc>
        <w:tc>
          <w:tcPr>
            <w:tcW w:type="dxa" w:w="1140"/>
            <w:tcBorders>
              <w:top w:val="single" w:color="D0D0D0" w:sz="4"/>
              <w:left w:val="single" w:color="D0D0D0" w:sz="4"/>
              <w:bottom w:val="single" w:color="D0D0D0" w:sz="4"/>
              <w:right w:val="single" w:color="D0D0D0" w:sz="4"/>
            </w:tcBorders>
            <w:shd w:fill="FFE0B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2</w:t>
            </w:r>
          </w:p>
          <w:p>
            <w:pPr>
              <w:spacing w:after="20" w:before="0"/>
              <w:jc w:val="center"/>
            </w:pPr>
            <w:r>
              <w:rPr>
                <w:rFonts w:ascii="Arial" w:cs="Arial" w:eastAsia="Arial" w:hAnsi="Arial"/>
                <w:b/>
                <w:bCs/>
                <w:color w:val="1A1A1A"/>
                <w:sz w:val="14"/>
                <w:szCs w:val="14"/>
              </w:rPr>
              <w:t xml:space="preserve">Emergente</w:t>
            </w:r>
          </w:p>
          <w:p>
            <w:pPr>
              <w:spacing w:after="0" w:before="10"/>
              <w:jc w:val="center"/>
            </w:pPr>
            <w:r>
              <w:rPr>
                <w:rFonts w:ascii="Arial" w:cs="Arial" w:eastAsia="Arial" w:hAnsi="Arial"/>
                <w:color w:val="1A1A1A"/>
                <w:sz w:val="14"/>
                <w:szCs w:val="14"/>
              </w:rPr>
              <w:t xml:space="preserve">Paula cuelga ropa. Claudia agradece.</w:t>
            </w:r>
          </w:p>
        </w:tc>
        <w:tc>
          <w:tcPr>
            <w:tcW w:type="dxa" w:w="1140"/>
            <w:tcBorders>
              <w:top w:val="single" w:color="D0D0D0" w:sz="4"/>
              <w:left w:val="single" w:color="D0D0D0" w:sz="4"/>
              <w:bottom w:val="single" w:color="D0D0D0" w:sz="4"/>
              <w:right w:val="single" w:color="D0D0D0" w:sz="4"/>
            </w:tcBorders>
            <w:shd w:fill="FFE0B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2</w:t>
            </w:r>
          </w:p>
          <w:p>
            <w:pPr>
              <w:spacing w:after="20" w:before="0"/>
              <w:jc w:val="center"/>
            </w:pPr>
            <w:r>
              <w:rPr>
                <w:rFonts w:ascii="Arial" w:cs="Arial" w:eastAsia="Arial" w:hAnsi="Arial"/>
                <w:b/>
                <w:bCs/>
                <w:color w:val="1A1A1A"/>
                <w:sz w:val="14"/>
                <w:szCs w:val="14"/>
              </w:rPr>
              <w:t xml:space="preserve">Emergente</w:t>
            </w:r>
          </w:p>
          <w:p>
            <w:pPr>
              <w:spacing w:after="0" w:before="10"/>
              <w:jc w:val="center"/>
            </w:pPr>
            <w:r>
              <w:rPr>
                <w:rFonts w:ascii="Arial" w:cs="Arial" w:eastAsia="Arial" w:hAnsi="Arial"/>
                <w:color w:val="1A1A1A"/>
                <w:sz w:val="14"/>
                <w:szCs w:val="14"/>
              </w:rPr>
              <w:t xml:space="preserve">Decide hablar con la Maca directamente.</w:t>
            </w:r>
          </w:p>
        </w:tc>
        <w:tc>
          <w:tcPr>
            <w:tcW w:type="dxa" w:w="1140"/>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3</w:t>
            </w:r>
          </w:p>
          <w:p>
            <w:pPr>
              <w:spacing w:after="20" w:before="0"/>
              <w:jc w:val="center"/>
            </w:pPr>
            <w:r>
              <w:rPr>
                <w:rFonts w:ascii="Arial" w:cs="Arial" w:eastAsia="Arial" w:hAnsi="Arial"/>
                <w:b/>
                <w:bCs/>
                <w:color w:val="1A1A1A"/>
                <w:sz w:val="14"/>
                <w:szCs w:val="14"/>
              </w:rPr>
              <w:t xml:space="preserve">En desarrollo</w:t>
            </w:r>
          </w:p>
          <w:p>
            <w:pPr>
              <w:spacing w:after="0" w:before="10"/>
              <w:jc w:val="center"/>
            </w:pPr>
            <w:r>
              <w:rPr>
                <w:rFonts w:ascii="Arial" w:cs="Arial" w:eastAsia="Arial" w:hAnsi="Arial"/>
                <w:color w:val="1A1A1A"/>
                <w:sz w:val="14"/>
                <w:szCs w:val="14"/>
              </w:rPr>
              <w:t xml:space="preserve">7 kg. 600K guardados. Dos límites S43.</w:t>
            </w:r>
          </w:p>
        </w:tc>
        <w:tc>
          <w:tcPr>
            <w:tcW w:type="dxa" w:w="1140"/>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4</w:t>
            </w:r>
          </w:p>
          <w:p>
            <w:pPr>
              <w:spacing w:after="20" w:before="0"/>
              <w:jc w:val="center"/>
            </w:pPr>
            <w:r>
              <w:rPr>
                <w:rFonts w:ascii="Arial" w:cs="Arial" w:eastAsia="Arial" w:hAnsi="Arial"/>
                <w:b/>
                <w:bCs/>
                <w:color w:val="1A1A1A"/>
                <w:sz w:val="14"/>
                <w:szCs w:val="14"/>
              </w:rPr>
              <w:t xml:space="preserve">Consolidándose</w:t>
            </w:r>
          </w:p>
          <w:p>
            <w:pPr>
              <w:spacing w:after="0" w:before="10"/>
              <w:jc w:val="center"/>
            </w:pPr>
            <w:r>
              <w:rPr>
                <w:rFonts w:ascii="Arial" w:cs="Arial" w:eastAsia="Arial" w:hAnsi="Arial"/>
                <w:color w:val="1A1A1A"/>
                <w:sz w:val="14"/>
                <w:szCs w:val="14"/>
              </w:rPr>
              <w:t xml:space="preserve">Marcela. Palacio Cousiño. Sin culpa.</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Red familiar se despliega sola (S58).</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Piensa, dice, hace. Sin distancia.</w:t>
            </w:r>
          </w:p>
        </w:tc>
      </w:tr>
      <w:tr>
        <w:tc>
          <w:tcPr>
            <w:tcW w:type="dxa" w:w="138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Sostenimiento</w:t>
            </w:r>
          </w:p>
        </w:tc>
        <w:tc>
          <w:tcPr>
            <w:tcW w:type="dxa" w:w="1140"/>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1</w:t>
            </w:r>
          </w:p>
          <w:p>
            <w:pPr>
              <w:spacing w:after="20" w:before="0"/>
              <w:jc w:val="center"/>
            </w:pPr>
            <w:r>
              <w:rPr>
                <w:rFonts w:ascii="Arial" w:cs="Arial" w:eastAsia="Arial" w:hAnsi="Arial"/>
                <w:b/>
                <w:bCs/>
                <w:color w:val="1A1A1A"/>
                <w:sz w:val="14"/>
                <w:szCs w:val="14"/>
              </w:rPr>
              <w:t xml:space="preserve">Incipiente</w:t>
            </w:r>
          </w:p>
          <w:p>
            <w:pPr>
              <w:spacing w:after="0" w:before="10"/>
              <w:jc w:val="center"/>
            </w:pPr>
            <w:r>
              <w:rPr>
                <w:rFonts w:ascii="Arial" w:cs="Arial" w:eastAsia="Arial" w:hAnsi="Arial"/>
                <w:color w:val="1A1A1A"/>
                <w:sz w:val="14"/>
                <w:szCs w:val="14"/>
              </w:rPr>
              <w:t xml:space="preserve">Tareas olvidadas. Sin puente entre sesiones.</w:t>
            </w:r>
          </w:p>
        </w:tc>
        <w:tc>
          <w:tcPr>
            <w:tcW w:type="dxa" w:w="1140"/>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1</w:t>
            </w:r>
          </w:p>
          <w:p>
            <w:pPr>
              <w:spacing w:after="20" w:before="0"/>
              <w:jc w:val="center"/>
            </w:pPr>
            <w:r>
              <w:rPr>
                <w:rFonts w:ascii="Arial" w:cs="Arial" w:eastAsia="Arial" w:hAnsi="Arial"/>
                <w:b/>
                <w:bCs/>
                <w:color w:val="1A1A1A"/>
                <w:sz w:val="14"/>
                <w:szCs w:val="14"/>
              </w:rPr>
              <w:t xml:space="preserve">Incipiente</w:t>
            </w:r>
          </w:p>
          <w:p>
            <w:pPr>
              <w:spacing w:after="0" w:before="10"/>
              <w:jc w:val="center"/>
            </w:pPr>
            <w:r>
              <w:rPr>
                <w:rFonts w:ascii="Arial" w:cs="Arial" w:eastAsia="Arial" w:hAnsi="Arial"/>
                <w:color w:val="1A1A1A"/>
                <w:sz w:val="14"/>
                <w:szCs w:val="14"/>
              </w:rPr>
              <w:t xml:space="preserve">Crisis de marzo deshace lo anterior.</w:t>
            </w:r>
          </w:p>
        </w:tc>
        <w:tc>
          <w:tcPr>
            <w:tcW w:type="dxa" w:w="1140"/>
            <w:tcBorders>
              <w:top w:val="single" w:color="D0D0D0" w:sz="4"/>
              <w:left w:val="single" w:color="D0D0D0" w:sz="4"/>
              <w:bottom w:val="single" w:color="D0D0D0" w:sz="4"/>
              <w:right w:val="single" w:color="D0D0D0" w:sz="4"/>
            </w:tcBorders>
            <w:shd w:fill="FFE0B2"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2</w:t>
            </w:r>
          </w:p>
          <w:p>
            <w:pPr>
              <w:spacing w:after="20" w:before="0"/>
              <w:jc w:val="center"/>
            </w:pPr>
            <w:r>
              <w:rPr>
                <w:rFonts w:ascii="Arial" w:cs="Arial" w:eastAsia="Arial" w:hAnsi="Arial"/>
                <w:b/>
                <w:bCs/>
                <w:color w:val="1A1A1A"/>
                <w:sz w:val="14"/>
                <w:szCs w:val="14"/>
              </w:rPr>
              <w:t xml:space="preserve">Emergente</w:t>
            </w:r>
          </w:p>
          <w:p>
            <w:pPr>
              <w:spacing w:after="0" w:before="10"/>
              <w:jc w:val="center"/>
            </w:pPr>
            <w:r>
              <w:rPr>
                <w:rFonts w:ascii="Arial" w:cs="Arial" w:eastAsia="Arial" w:hAnsi="Arial"/>
                <w:color w:val="1A1A1A"/>
                <w:sz w:val="14"/>
                <w:szCs w:val="14"/>
              </w:rPr>
              <w:t xml:space="preserve">Meditación matutina sostenida.</w:t>
            </w:r>
          </w:p>
        </w:tc>
        <w:tc>
          <w:tcPr>
            <w:tcW w:type="dxa" w:w="1140"/>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3</w:t>
            </w:r>
          </w:p>
          <w:p>
            <w:pPr>
              <w:spacing w:after="20" w:before="0"/>
              <w:jc w:val="center"/>
            </w:pPr>
            <w:r>
              <w:rPr>
                <w:rFonts w:ascii="Arial" w:cs="Arial" w:eastAsia="Arial" w:hAnsi="Arial"/>
                <w:b/>
                <w:bCs/>
                <w:color w:val="1A1A1A"/>
                <w:sz w:val="14"/>
                <w:szCs w:val="14"/>
              </w:rPr>
              <w:t xml:space="preserve">En desarrollo</w:t>
            </w:r>
          </w:p>
          <w:p>
            <w:pPr>
              <w:spacing w:after="0" w:before="10"/>
              <w:jc w:val="center"/>
            </w:pPr>
            <w:r>
              <w:rPr>
                <w:rFonts w:ascii="Arial" w:cs="Arial" w:eastAsia="Arial" w:hAnsi="Arial"/>
                <w:color w:val="1A1A1A"/>
                <w:sz w:val="14"/>
                <w:szCs w:val="14"/>
              </w:rPr>
              <w:t xml:space="preserve">Cambios reales entre sesiones (2023).</w:t>
            </w:r>
          </w:p>
        </w:tc>
        <w:tc>
          <w:tcPr>
            <w:tcW w:type="dxa" w:w="1140"/>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4</w:t>
            </w:r>
          </w:p>
          <w:p>
            <w:pPr>
              <w:spacing w:after="20" w:before="0"/>
              <w:jc w:val="center"/>
            </w:pPr>
            <w:r>
              <w:rPr>
                <w:rFonts w:ascii="Arial" w:cs="Arial" w:eastAsia="Arial" w:hAnsi="Arial"/>
                <w:b/>
                <w:bCs/>
                <w:color w:val="1A1A1A"/>
                <w:sz w:val="14"/>
                <w:szCs w:val="14"/>
              </w:rPr>
              <w:t xml:space="preserve">Consolidándose</w:t>
            </w:r>
          </w:p>
          <w:p>
            <w:pPr>
              <w:spacing w:after="0" w:before="10"/>
              <w:jc w:val="center"/>
            </w:pPr>
            <w:r>
              <w:rPr>
                <w:rFonts w:ascii="Arial" w:cs="Arial" w:eastAsia="Arial" w:hAnsi="Arial"/>
                <w:color w:val="1A1A1A"/>
                <w:sz w:val="14"/>
                <w:szCs w:val="14"/>
              </w:rPr>
              <w:t xml:space="preserve">Cuenta bancaria. Inversión corporal.</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Meses sin sesión. Sin andamiaje externo.</w:t>
            </w:r>
          </w:p>
        </w:tc>
        <w:tc>
          <w:tcPr>
            <w:tcW w:type="dxa" w:w="1140"/>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spacing w:after="20" w:before="0"/>
              <w:jc w:val="center"/>
            </w:pPr>
            <w:r>
              <w:rPr>
                <w:rFonts w:ascii="Arial" w:cs="Arial" w:eastAsia="Arial" w:hAnsi="Arial"/>
                <w:b/>
                <w:bCs/>
                <w:color w:val="1A1A1A"/>
                <w:sz w:val="28"/>
                <w:szCs w:val="28"/>
              </w:rPr>
              <w:t xml:space="preserve">5</w:t>
            </w:r>
          </w:p>
          <w:p>
            <w:pPr>
              <w:spacing w:after="20" w:before="0"/>
              <w:jc w:val="center"/>
            </w:pPr>
            <w:r>
              <w:rPr>
                <w:rFonts w:ascii="Arial" w:cs="Arial" w:eastAsia="Arial" w:hAnsi="Arial"/>
                <w:b/>
                <w:bCs/>
                <w:color w:val="1A1A1A"/>
                <w:sz w:val="14"/>
                <w:szCs w:val="14"/>
              </w:rPr>
              <w:t xml:space="preserve">Consolidado</w:t>
            </w:r>
          </w:p>
          <w:p>
            <w:pPr>
              <w:spacing w:after="0" w:before="10"/>
              <w:jc w:val="center"/>
            </w:pPr>
            <w:r>
              <w:rPr>
                <w:rFonts w:ascii="Arial" w:cs="Arial" w:eastAsia="Arial" w:hAnsi="Arial"/>
                <w:color w:val="1A1A1A"/>
                <w:sz w:val="14"/>
                <w:szCs w:val="14"/>
              </w:rPr>
              <w:t xml:space="preserve">Identidad estable. Sin urgencia terapéutica.</w:t>
            </w:r>
          </w:p>
        </w:tc>
      </w:tr>
    </w:tbl>
    <w:p>
      <w:pPr>
        <w:spacing w:after="60" w:before="60"/>
        <w:jc w:val="left"/>
      </w:pPr>
      <w:r>
        <w:rPr>
          <w:rFonts w:ascii="Arial" w:cs="Arial" w:eastAsia="Arial" w:hAnsi="Arial"/>
          <w:b w:val="false"/>
          <w:bCs w:val="false"/>
          <w:color w:val="1A1A1A"/>
          <w:sz w:val="20"/>
          <w:szCs w:val="20"/>
        </w:rPr>
        <w:t xml:space="preserve"/>
      </w:r>
    </w:p>
    <w:p>
      <w:pPr>
        <w:spacing w:after="30" w:before="60"/>
      </w:pPr>
      <w:r>
        <w:rPr>
          <w:rFonts w:ascii="Arial" w:cs="Arial" w:eastAsia="Arial" w:hAnsi="Arial"/>
          <w:b/>
          <w:bCs/>
          <w:color w:val="1A3E5C"/>
          <w:sz w:val="17"/>
          <w:szCs w:val="17"/>
        </w:rPr>
        <w:t xml:space="preserve">Referencia cromática: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0D0" w:sz="4"/>
              <w:left w:val="single" w:color="D0D0D0" w:sz="4"/>
              <w:bottom w:val="single" w:color="D0D0D0" w:sz="4"/>
              <w:right w:val="single" w:color="D0D0D0" w:sz="4"/>
            </w:tcBorders>
            <w:shd w:fill="FFCDD2" w:val="clear"/>
            <w:tcMar>
              <w:top w:type="dxa" w:w="40"/>
              <w:left w:type="dxa" w:w="80"/>
              <w:bottom w:type="dxa" w:w="40"/>
              <w:right w:type="dxa" w:w="80"/>
            </w:tcMar>
          </w:tcPr>
          <w:p>
            <w:pPr>
              <w:jc w:val="center"/>
            </w:pPr>
            <w:r>
              <w:rPr>
                <w:rFonts w:ascii="Arial" w:cs="Arial" w:eastAsia="Arial" w:hAnsi="Arial"/>
                <w:b/>
                <w:bCs/>
                <w:color w:val="1A1A1A"/>
                <w:sz w:val="16"/>
                <w:szCs w:val="16"/>
              </w:rPr>
              <w:t xml:space="preserve">1  —  Incipiente</w:t>
            </w:r>
          </w:p>
        </w:tc>
        <w:tc>
          <w:tcPr>
            <w:tcW w:type="dxa" w:w="1872"/>
            <w:tcBorders>
              <w:top w:val="single" w:color="D0D0D0" w:sz="4"/>
              <w:left w:val="single" w:color="D0D0D0" w:sz="4"/>
              <w:bottom w:val="single" w:color="D0D0D0" w:sz="4"/>
              <w:right w:val="single" w:color="D0D0D0" w:sz="4"/>
            </w:tcBorders>
            <w:shd w:fill="FFE0B2" w:val="clear"/>
            <w:tcMar>
              <w:top w:type="dxa" w:w="40"/>
              <w:left w:type="dxa" w:w="80"/>
              <w:bottom w:type="dxa" w:w="40"/>
              <w:right w:type="dxa" w:w="80"/>
            </w:tcMar>
          </w:tcPr>
          <w:p>
            <w:pPr>
              <w:jc w:val="center"/>
            </w:pPr>
            <w:r>
              <w:rPr>
                <w:rFonts w:ascii="Arial" w:cs="Arial" w:eastAsia="Arial" w:hAnsi="Arial"/>
                <w:b/>
                <w:bCs/>
                <w:color w:val="1A1A1A"/>
                <w:sz w:val="16"/>
                <w:szCs w:val="16"/>
              </w:rPr>
              <w:t xml:space="preserve">2  —  Emergente</w:t>
            </w:r>
          </w:p>
        </w:tc>
        <w:tc>
          <w:tcPr>
            <w:tcW w:type="dxa" w:w="1872"/>
            <w:tcBorders>
              <w:top w:val="single" w:color="D0D0D0" w:sz="4"/>
              <w:left w:val="single" w:color="D0D0D0" w:sz="4"/>
              <w:bottom w:val="single" w:color="D0D0D0" w:sz="4"/>
              <w:right w:val="single" w:color="D0D0D0" w:sz="4"/>
            </w:tcBorders>
            <w:shd w:fill="FFF9C4" w:val="clear"/>
            <w:tcMar>
              <w:top w:type="dxa" w:w="40"/>
              <w:left w:type="dxa" w:w="80"/>
              <w:bottom w:type="dxa" w:w="40"/>
              <w:right w:type="dxa" w:w="80"/>
            </w:tcMar>
          </w:tcPr>
          <w:p>
            <w:pPr>
              <w:jc w:val="center"/>
            </w:pPr>
            <w:r>
              <w:rPr>
                <w:rFonts w:ascii="Arial" w:cs="Arial" w:eastAsia="Arial" w:hAnsi="Arial"/>
                <w:b/>
                <w:bCs/>
                <w:color w:val="1A1A1A"/>
                <w:sz w:val="16"/>
                <w:szCs w:val="16"/>
              </w:rPr>
              <w:t xml:space="preserve">3  —  En desarrollo</w:t>
            </w:r>
          </w:p>
        </w:tc>
        <w:tc>
          <w:tcPr>
            <w:tcW w:type="dxa" w:w="1872"/>
            <w:tcBorders>
              <w:top w:val="single" w:color="D0D0D0" w:sz="4"/>
              <w:left w:val="single" w:color="D0D0D0" w:sz="4"/>
              <w:bottom w:val="single" w:color="D0D0D0" w:sz="4"/>
              <w:right w:val="single" w:color="D0D0D0" w:sz="4"/>
            </w:tcBorders>
            <w:shd w:fill="DCEDC8" w:val="clear"/>
            <w:tcMar>
              <w:top w:type="dxa" w:w="40"/>
              <w:left w:type="dxa" w:w="80"/>
              <w:bottom w:type="dxa" w:w="40"/>
              <w:right w:type="dxa" w:w="80"/>
            </w:tcMar>
          </w:tcPr>
          <w:p>
            <w:pPr>
              <w:jc w:val="center"/>
            </w:pPr>
            <w:r>
              <w:rPr>
                <w:rFonts w:ascii="Arial" w:cs="Arial" w:eastAsia="Arial" w:hAnsi="Arial"/>
                <w:b/>
                <w:bCs/>
                <w:color w:val="1A1A1A"/>
                <w:sz w:val="16"/>
                <w:szCs w:val="16"/>
              </w:rPr>
              <w:t xml:space="preserve">4  —  Consolidándose</w:t>
            </w:r>
          </w:p>
        </w:tc>
        <w:tc>
          <w:tcPr>
            <w:tcW w:type="dxa" w:w="1872"/>
            <w:tcBorders>
              <w:top w:val="single" w:color="D0D0D0" w:sz="4"/>
              <w:left w:val="single" w:color="D0D0D0" w:sz="4"/>
              <w:bottom w:val="single" w:color="D0D0D0" w:sz="4"/>
              <w:right w:val="single" w:color="D0D0D0" w:sz="4"/>
            </w:tcBorders>
            <w:shd w:fill="C8E6C9" w:val="clear"/>
            <w:tcMar>
              <w:top w:type="dxa" w:w="40"/>
              <w:left w:type="dxa" w:w="80"/>
              <w:bottom w:type="dxa" w:w="40"/>
              <w:right w:type="dxa" w:w="80"/>
            </w:tcMar>
          </w:tcPr>
          <w:p>
            <w:pPr>
              <w:jc w:val="center"/>
            </w:pPr>
            <w:r>
              <w:rPr>
                <w:rFonts w:ascii="Arial" w:cs="Arial" w:eastAsia="Arial" w:hAnsi="Arial"/>
                <w:b/>
                <w:bCs/>
                <w:color w:val="1A1A1A"/>
                <w:sz w:val="16"/>
                <w:szCs w:val="16"/>
              </w:rPr>
              <w:t xml:space="preserve">5  —  Consolidado</w:t>
            </w:r>
          </w:p>
        </w:tc>
      </w:tr>
    </w:tbl>
    <w:p>
      <w:pPr>
        <w:spacing w:after="60" w:before="60"/>
        <w:jc w:val="left"/>
      </w:pPr>
      <w:r>
        <w:rPr>
          <w:rFonts w:ascii="Arial" w:cs="Arial" w:eastAsia="Arial" w:hAnsi="Arial"/>
          <w:b w:val="false"/>
          <w:bCs w:val="false"/>
          <w:color w:val="1A1A1A"/>
          <w:sz w:val="20"/>
          <w:szCs w:val="20"/>
        </w:rPr>
        <w:t xml:space="preserve"/>
      </w:r>
    </w:p>
    <w:p>
      <w:r>
        <w:br w:type="page"/>
      </w:r>
    </w:p>
    <w:p>
      <w:pPr>
        <w:shd w:fill="1A3E5C" w:val="clear"/>
        <w:spacing w:after="60" w:before="200"/>
      </w:pPr>
      <w:r>
        <w:rPr>
          <w:rFonts w:ascii="Arial" w:cs="Arial" w:eastAsia="Arial" w:hAnsi="Arial"/>
          <w:b/>
          <w:bCs/>
          <w:color w:val="FFFFFF"/>
          <w:sz w:val="28"/>
          <w:szCs w:val="28"/>
        </w:rPr>
        <w:t xml:space="preserve">  MATRIZ DE MEDICIÓN ACUMULATIVA FINAL  ·  2020 — 2026</w:t>
      </w:r>
    </w:p>
    <w:p>
      <w:pPr>
        <w:spacing w:after="60" w:before="60"/>
        <w:jc w:val="left"/>
      </w:pPr>
      <w:r>
        <w:rPr>
          <w:rFonts w:ascii="Arial" w:cs="Arial" w:eastAsia="Arial" w:hAnsi="Arial"/>
          <w:b w:val="false"/>
          <w:bCs w:val="false"/>
          <w:color w:val="2E6DA4"/>
          <w:sz w:val="19"/>
          <w:szCs w:val="19"/>
        </w:rPr>
        <w:t xml:space="preserve">Tabla de los 6 indicadores con una columna por año y columna acumulada de interpretación. Escala: Muy Bajo → Bajo → Bajo-Medio → Medio → Medio-Alto → Alto → Muy Alto → Residual. El verde indica valores de integración avanzada; el rojo-naranja indica valores de activación alta.</w:t>
      </w:r>
    </w:p>
    <w:p>
      <w:pPr>
        <w:spacing w:after="60" w:before="60"/>
        <w:jc w:val="left"/>
      </w:pPr>
      <w:r>
        <w:rPr>
          <w:rFonts w:ascii="Arial" w:cs="Arial" w:eastAsia="Arial" w:hAnsi="Arial"/>
          <w:b w:val="false"/>
          <w:b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95"/>
        <w:gridCol w:w="995"/>
        <w:gridCol w:w="995"/>
        <w:gridCol w:w="995"/>
        <w:gridCol w:w="995"/>
        <w:gridCol w:w="995"/>
        <w:gridCol w:w="995"/>
        <w:gridCol w:w="995"/>
      </w:tblGrid>
      <w:tr>
        <w:tc>
          <w:tcPr>
            <w:tcW w:type="dxa" w:w="1400"/>
            <w:tcBorders>
              <w:top w:val="single" w:color="D0D0D0" w:sz="4"/>
              <w:left w:val="single" w:color="D0D0D0" w:sz="4"/>
              <w:bottom w:val="single" w:color="D0D0D0" w:sz="4"/>
              <w:right w:val="single" w:color="D0D0D0" w:sz="4"/>
            </w:tcBorders>
            <w:shd w:fill="1A3E5C"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INDICADOR</w:t>
            </w:r>
          </w:p>
        </w:tc>
        <w:tc>
          <w:tcPr>
            <w:tcW w:type="dxa" w:w="995"/>
            <w:tcBorders>
              <w:top w:val="single" w:color="D0D0D0" w:sz="4"/>
              <w:left w:val="single" w:color="D0D0D0" w:sz="4"/>
              <w:bottom w:val="single" w:color="D0D0D0" w:sz="4"/>
              <w:right w:val="single" w:color="D0D0D0" w:sz="4"/>
            </w:tcBorders>
            <w:shd w:fill="1A3E5C"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2020</w:t>
            </w:r>
          </w:p>
        </w:tc>
        <w:tc>
          <w:tcPr>
            <w:tcW w:type="dxa" w:w="995"/>
            <w:tcBorders>
              <w:top w:val="single" w:color="D0D0D0" w:sz="4"/>
              <w:left w:val="single" w:color="D0D0D0" w:sz="4"/>
              <w:bottom w:val="single" w:color="D0D0D0" w:sz="4"/>
              <w:right w:val="single" w:color="D0D0D0" w:sz="4"/>
            </w:tcBorders>
            <w:shd w:fill="1A3E5C"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2021</w:t>
            </w:r>
          </w:p>
        </w:tc>
        <w:tc>
          <w:tcPr>
            <w:tcW w:type="dxa" w:w="995"/>
            <w:tcBorders>
              <w:top w:val="single" w:color="D0D0D0" w:sz="4"/>
              <w:left w:val="single" w:color="D0D0D0" w:sz="4"/>
              <w:bottom w:val="single" w:color="D0D0D0" w:sz="4"/>
              <w:right w:val="single" w:color="D0D0D0" w:sz="4"/>
            </w:tcBorders>
            <w:shd w:fill="1A3E5C"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2022</w:t>
            </w:r>
          </w:p>
        </w:tc>
        <w:tc>
          <w:tcPr>
            <w:tcW w:type="dxa" w:w="995"/>
            <w:tcBorders>
              <w:top w:val="single" w:color="D0D0D0" w:sz="4"/>
              <w:left w:val="single" w:color="D0D0D0" w:sz="4"/>
              <w:bottom w:val="single" w:color="D0D0D0" w:sz="4"/>
              <w:right w:val="single" w:color="D0D0D0" w:sz="4"/>
            </w:tcBorders>
            <w:shd w:fill="1A3E5C"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2023</w:t>
            </w:r>
          </w:p>
        </w:tc>
        <w:tc>
          <w:tcPr>
            <w:tcW w:type="dxa" w:w="995"/>
            <w:tcBorders>
              <w:top w:val="single" w:color="D0D0D0" w:sz="4"/>
              <w:left w:val="single" w:color="D0D0D0" w:sz="4"/>
              <w:bottom w:val="single" w:color="D0D0D0" w:sz="4"/>
              <w:right w:val="single" w:color="D0D0D0" w:sz="4"/>
            </w:tcBorders>
            <w:shd w:fill="1A3E5C"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2024</w:t>
            </w:r>
          </w:p>
        </w:tc>
        <w:tc>
          <w:tcPr>
            <w:tcW w:type="dxa" w:w="995"/>
            <w:tcBorders>
              <w:top w:val="single" w:color="D0D0D0" w:sz="4"/>
              <w:left w:val="single" w:color="D0D0D0" w:sz="4"/>
              <w:bottom w:val="single" w:color="D0D0D0" w:sz="4"/>
              <w:right w:val="single" w:color="D0D0D0" w:sz="4"/>
            </w:tcBorders>
            <w:shd w:fill="1A3E5C"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2025</w:t>
            </w:r>
          </w:p>
        </w:tc>
        <w:tc>
          <w:tcPr>
            <w:tcW w:type="dxa" w:w="995"/>
            <w:tcBorders>
              <w:top w:val="single" w:color="D0D0D0" w:sz="4"/>
              <w:left w:val="single" w:color="D0D0D0" w:sz="4"/>
              <w:bottom w:val="single" w:color="D0D0D0" w:sz="4"/>
              <w:right w:val="single" w:color="D0D0D0" w:sz="4"/>
            </w:tcBorders>
            <w:shd w:fill="1A3E5C"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2026</w:t>
            </w:r>
          </w:p>
        </w:tc>
        <w:tc>
          <w:tcPr>
            <w:tcW w:type="dxa" w:w="995"/>
            <w:tcBorders>
              <w:top w:val="single" w:color="D0D0D0" w:sz="4"/>
              <w:left w:val="single" w:color="D0D0D0" w:sz="4"/>
              <w:bottom w:val="single" w:color="D0D0D0" w:sz="4"/>
              <w:right w:val="single" w:color="D0D0D0" w:sz="4"/>
            </w:tcBorders>
            <w:shd w:fill="1A3E5C"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ACUMULADO</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vAlign w:val="center"/>
          </w:tcPr>
          <w:p>
            <w:pPr>
              <w:jc w:val="center"/>
            </w:pPr>
            <w:r>
              <w:rPr>
                <w:rFonts w:ascii="Arial" w:cs="Arial" w:eastAsia="Arial" w:hAnsi="Arial"/>
                <w:b/>
                <w:bCs/>
                <w:color w:val="1A3E5C"/>
                <w:sz w:val="16"/>
                <w:szCs w:val="16"/>
              </w:rPr>
              <w:t xml:space="preserve">Reactividad</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Alto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Medio-Alto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w:t>
            </w:r>
          </w:p>
        </w:tc>
        <w:tc>
          <w:tcPr>
            <w:tcW w:type="dxa" w:w="995"/>
            <w:tcBorders>
              <w:top w:val="single" w:color="D0D0D0" w:sz="4"/>
              <w:left w:val="single" w:color="D0D0D0" w:sz="4"/>
              <w:bottom w:val="single" w:color="D0D0D0" w:sz="4"/>
              <w:right w:val="single" w:color="D0D0D0" w:sz="4"/>
            </w:tcBorders>
            <w:shd w:fill="FFF3CD"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Medio-Bajo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Bajo-Medio</w:t>
            </w:r>
          </w:p>
        </w:tc>
        <w:tc>
          <w:tcPr>
            <w:tcW w:type="dxa" w:w="995"/>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w:t>
            </w:r>
          </w:p>
        </w:tc>
        <w:tc>
          <w:tcPr>
            <w:tcW w:type="dxa" w:w="995"/>
            <w:tcBorders>
              <w:top w:val="single" w:color="D0D0D0" w:sz="4"/>
              <w:left w:val="single" w:color="D0D0D0" w:sz="4"/>
              <w:bottom w:val="single" w:color="D0D0D0" w:sz="4"/>
              <w:right w:val="single" w:color="D0D0D0" w:sz="4"/>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Residual</w:t>
            </w:r>
          </w:p>
        </w:tc>
        <w:tc>
          <w:tcPr>
            <w:tcW w:type="dxa" w:w="995"/>
            <w:tcBorders>
              <w:top w:val="single" w:color="D0D0D0" w:sz="4"/>
              <w:left w:val="single" w:color="D0D0D0" w:sz="4"/>
              <w:bottom w:val="single" w:color="D0D0D0" w:sz="4"/>
              <w:right w:val="single" w:color="D0D0D0" w:sz="4"/>
            </w:tcBorders>
            <w:shd w:fill="D9E8F5" w:val="clear"/>
            <w:tcMar>
              <w:top w:type="dxa" w:w="60"/>
              <w:left w:type="dxa" w:w="80"/>
              <w:bottom w:type="dxa" w:w="60"/>
              <w:right w:type="dxa" w:w="80"/>
            </w:tcMar>
            <w:vAlign w:val="center"/>
          </w:tcPr>
          <w:p>
            <w:pPr>
              <w:jc w:val="center"/>
            </w:pPr>
            <w:r>
              <w:rPr>
                <w:rFonts w:ascii="Arial" w:cs="Arial" w:eastAsia="Arial" w:hAnsi="Arial"/>
                <w:b/>
                <w:bCs/>
                <w:color w:val="1A1A1A"/>
                <w:sz w:val="16"/>
                <w:szCs w:val="16"/>
              </w:rPr>
              <w:t xml:space="preserve">Alto → Residual en 7 años</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vAlign w:val="center"/>
          </w:tcPr>
          <w:p>
            <w:pPr>
              <w:jc w:val="center"/>
            </w:pPr>
            <w:r>
              <w:rPr>
                <w:rFonts w:ascii="Arial" w:cs="Arial" w:eastAsia="Arial" w:hAnsi="Arial"/>
                <w:b/>
                <w:bCs/>
                <w:color w:val="1A3E5C"/>
                <w:sz w:val="16"/>
                <w:szCs w:val="16"/>
              </w:rPr>
              <w:t xml:space="preserve">Responsabilidad</w:t>
            </w:r>
          </w:p>
        </w:tc>
        <w:tc>
          <w:tcPr>
            <w:tcW w:type="dxa" w:w="995"/>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Bajo-Medio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Medio-Alto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Alto</w:t>
            </w:r>
          </w:p>
        </w:tc>
        <w:tc>
          <w:tcPr>
            <w:tcW w:type="dxa" w:w="995"/>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Alto</w:t>
            </w:r>
          </w:p>
        </w:tc>
        <w:tc>
          <w:tcPr>
            <w:tcW w:type="dxa" w:w="995"/>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Alto</w:t>
            </w:r>
          </w:p>
        </w:tc>
        <w:tc>
          <w:tcPr>
            <w:tcW w:type="dxa" w:w="995"/>
            <w:tcBorders>
              <w:top w:val="single" w:color="D0D0D0" w:sz="4"/>
              <w:left w:val="single" w:color="D0D0D0" w:sz="4"/>
              <w:bottom w:val="single" w:color="D0D0D0" w:sz="4"/>
              <w:right w:val="single" w:color="D0D0D0" w:sz="4"/>
            </w:tcBorders>
            <w:shd w:fill="D9E8F5" w:val="clear"/>
            <w:tcMar>
              <w:top w:type="dxa" w:w="60"/>
              <w:left w:type="dxa" w:w="80"/>
              <w:bottom w:type="dxa" w:w="60"/>
              <w:right w:type="dxa" w:w="80"/>
            </w:tcMar>
            <w:vAlign w:val="center"/>
          </w:tcPr>
          <w:p>
            <w:pPr>
              <w:jc w:val="center"/>
            </w:pPr>
            <w:r>
              <w:rPr>
                <w:rFonts w:ascii="Arial" w:cs="Arial" w:eastAsia="Arial" w:hAnsi="Arial"/>
                <w:b/>
                <w:bCs/>
                <w:color w:val="1A1A1A"/>
                <w:sz w:val="16"/>
                <w:szCs w:val="16"/>
              </w:rPr>
              <w:t xml:space="preserve">Progresión lineal sostenida</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vAlign w:val="center"/>
          </w:tcPr>
          <w:p>
            <w:pPr>
              <w:jc w:val="center"/>
            </w:pPr>
            <w:r>
              <w:rPr>
                <w:rFonts w:ascii="Arial" w:cs="Arial" w:eastAsia="Arial" w:hAnsi="Arial"/>
                <w:b/>
                <w:bCs/>
                <w:color w:val="1A3E5C"/>
                <w:sz w:val="16"/>
                <w:szCs w:val="16"/>
              </w:rPr>
              <w:t xml:space="preserve">Narrativa Víctima</w:t>
            </w:r>
          </w:p>
        </w:tc>
        <w:tc>
          <w:tcPr>
            <w:tcW w:type="dxa" w:w="995"/>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Alto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Alto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Bajo-Medio</w:t>
            </w:r>
          </w:p>
        </w:tc>
        <w:tc>
          <w:tcPr>
            <w:tcW w:type="dxa" w:w="995"/>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w:t>
            </w:r>
          </w:p>
        </w:tc>
        <w:tc>
          <w:tcPr>
            <w:tcW w:type="dxa" w:w="995"/>
            <w:tcBorders>
              <w:top w:val="single" w:color="D0D0D0" w:sz="4"/>
              <w:left w:val="single" w:color="D0D0D0" w:sz="4"/>
              <w:bottom w:val="single" w:color="D0D0D0" w:sz="4"/>
              <w:right w:val="single" w:color="D0D0D0" w:sz="4"/>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Residual</w:t>
            </w:r>
          </w:p>
        </w:tc>
        <w:tc>
          <w:tcPr>
            <w:tcW w:type="dxa" w:w="995"/>
            <w:tcBorders>
              <w:top w:val="single" w:color="D0D0D0" w:sz="4"/>
              <w:left w:val="single" w:color="D0D0D0" w:sz="4"/>
              <w:bottom w:val="single" w:color="D0D0D0" w:sz="4"/>
              <w:right w:val="single" w:color="D0D0D0" w:sz="4"/>
            </w:tcBorders>
            <w:shd w:fill="E8F5E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Residual</w:t>
            </w:r>
          </w:p>
        </w:tc>
        <w:tc>
          <w:tcPr>
            <w:tcW w:type="dxa" w:w="995"/>
            <w:tcBorders>
              <w:top w:val="single" w:color="D0D0D0" w:sz="4"/>
              <w:left w:val="single" w:color="D0D0D0" w:sz="4"/>
              <w:bottom w:val="single" w:color="D0D0D0" w:sz="4"/>
              <w:right w:val="single" w:color="D0D0D0" w:sz="4"/>
            </w:tcBorders>
            <w:shd w:fill="D9E8F5" w:val="clear"/>
            <w:tcMar>
              <w:top w:type="dxa" w:w="60"/>
              <w:left w:type="dxa" w:w="80"/>
              <w:bottom w:type="dxa" w:w="60"/>
              <w:right w:type="dxa" w:w="80"/>
            </w:tcMar>
            <w:vAlign w:val="center"/>
          </w:tcPr>
          <w:p>
            <w:pPr>
              <w:jc w:val="center"/>
            </w:pPr>
            <w:r>
              <w:rPr>
                <w:rFonts w:ascii="Arial" w:cs="Arial" w:eastAsia="Arial" w:hAnsi="Arial"/>
                <w:b/>
                <w:bCs/>
                <w:color w:val="1A1A1A"/>
                <w:sz w:val="16"/>
                <w:szCs w:val="16"/>
              </w:rPr>
              <w:t xml:space="preserve">Disolución casi completa</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vAlign w:val="center"/>
          </w:tcPr>
          <w:p>
            <w:pPr>
              <w:jc w:val="center"/>
            </w:pPr>
            <w:r>
              <w:rPr>
                <w:rFonts w:ascii="Arial" w:cs="Arial" w:eastAsia="Arial" w:hAnsi="Arial"/>
                <w:b/>
                <w:bCs/>
                <w:color w:val="1A3E5C"/>
                <w:sz w:val="16"/>
                <w:szCs w:val="16"/>
              </w:rPr>
              <w:t xml:space="preserve">Regulación</w:t>
            </w:r>
          </w:p>
        </w:tc>
        <w:tc>
          <w:tcPr>
            <w:tcW w:type="dxa" w:w="995"/>
            <w:tcBorders>
              <w:top w:val="single" w:color="D0D0D0" w:sz="4"/>
              <w:left w:val="single" w:color="D0D0D0" w:sz="4"/>
              <w:bottom w:val="single" w:color="D0D0D0" w:sz="4"/>
              <w:right w:val="single" w:color="D0D0D0" w:sz="4"/>
            </w:tcBorders>
            <w:shd w:fill="FFCCB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Bajo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Bajo-Medio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Medio-Alto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Alto</w:t>
            </w:r>
          </w:p>
        </w:tc>
        <w:tc>
          <w:tcPr>
            <w:tcW w:type="dxa" w:w="995"/>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Alto</w:t>
            </w:r>
          </w:p>
        </w:tc>
        <w:tc>
          <w:tcPr>
            <w:tcW w:type="dxa" w:w="995"/>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Alto</w:t>
            </w:r>
          </w:p>
        </w:tc>
        <w:tc>
          <w:tcPr>
            <w:tcW w:type="dxa" w:w="995"/>
            <w:tcBorders>
              <w:top w:val="single" w:color="D0D0D0" w:sz="4"/>
              <w:left w:val="single" w:color="D0D0D0" w:sz="4"/>
              <w:bottom w:val="single" w:color="D0D0D0" w:sz="4"/>
              <w:right w:val="single" w:color="D0D0D0" w:sz="4"/>
            </w:tcBorders>
            <w:shd w:fill="D9E8F5" w:val="clear"/>
            <w:tcMar>
              <w:top w:type="dxa" w:w="60"/>
              <w:left w:type="dxa" w:w="80"/>
              <w:bottom w:type="dxa" w:w="60"/>
              <w:right w:type="dxa" w:w="80"/>
            </w:tcMar>
            <w:vAlign w:val="center"/>
          </w:tcPr>
          <w:p>
            <w:pPr>
              <w:jc w:val="center"/>
            </w:pPr>
            <w:r>
              <w:rPr>
                <w:rFonts w:ascii="Arial" w:cs="Arial" w:eastAsia="Arial" w:hAnsi="Arial"/>
                <w:b/>
                <w:bCs/>
                <w:color w:val="1A1A1A"/>
                <w:sz w:val="16"/>
                <w:szCs w:val="16"/>
              </w:rPr>
              <w:t xml:space="preserve">Progresión constante</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vAlign w:val="center"/>
          </w:tcPr>
          <w:p>
            <w:pPr>
              <w:jc w:val="center"/>
            </w:pPr>
            <w:r>
              <w:rPr>
                <w:rFonts w:ascii="Arial" w:cs="Arial" w:eastAsia="Arial" w:hAnsi="Arial"/>
                <w:b/>
                <w:bCs/>
                <w:color w:val="1A3E5C"/>
                <w:sz w:val="16"/>
                <w:szCs w:val="16"/>
              </w:rPr>
              <w:t xml:space="preserve">Coherencia</w:t>
            </w:r>
          </w:p>
        </w:tc>
        <w:tc>
          <w:tcPr>
            <w:tcW w:type="dxa" w:w="995"/>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Bajo-Medio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Medio-Alto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Alto</w:t>
            </w:r>
          </w:p>
        </w:tc>
        <w:tc>
          <w:tcPr>
            <w:tcW w:type="dxa" w:w="995"/>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Alto</w:t>
            </w:r>
          </w:p>
        </w:tc>
        <w:tc>
          <w:tcPr>
            <w:tcW w:type="dxa" w:w="995"/>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Alto</w:t>
            </w:r>
          </w:p>
        </w:tc>
        <w:tc>
          <w:tcPr>
            <w:tcW w:type="dxa" w:w="995"/>
            <w:tcBorders>
              <w:top w:val="single" w:color="D0D0D0" w:sz="4"/>
              <w:left w:val="single" w:color="D0D0D0" w:sz="4"/>
              <w:bottom w:val="single" w:color="D0D0D0" w:sz="4"/>
              <w:right w:val="single" w:color="D0D0D0" w:sz="4"/>
            </w:tcBorders>
            <w:shd w:fill="D9E8F5" w:val="clear"/>
            <w:tcMar>
              <w:top w:type="dxa" w:w="60"/>
              <w:left w:type="dxa" w:w="80"/>
              <w:bottom w:type="dxa" w:w="60"/>
              <w:right w:type="dxa" w:w="80"/>
            </w:tcMar>
            <w:vAlign w:val="center"/>
          </w:tcPr>
          <w:p>
            <w:pPr>
              <w:jc w:val="center"/>
            </w:pPr>
            <w:r>
              <w:rPr>
                <w:rFonts w:ascii="Arial" w:cs="Arial" w:eastAsia="Arial" w:hAnsi="Arial"/>
                <w:b/>
                <w:bCs/>
                <w:color w:val="1A1A1A"/>
                <w:sz w:val="16"/>
                <w:szCs w:val="16"/>
              </w:rPr>
              <w:t xml:space="preserve">Progresión sostenida</w:t>
            </w:r>
          </w:p>
        </w:tc>
      </w:tr>
      <w:tr>
        <w:tc>
          <w:tcPr>
            <w:tcW w:type="dxa" w:w="1400"/>
            <w:tcBorders>
              <w:top w:val="single" w:color="D0D0D0" w:sz="4"/>
              <w:left w:val="single" w:color="D0D0D0" w:sz="4"/>
              <w:bottom w:val="single" w:color="D0D0D0" w:sz="4"/>
              <w:right w:val="single" w:color="D0D0D0" w:sz="4"/>
            </w:tcBorders>
            <w:shd w:fill="FFFFFF" w:val="clear"/>
            <w:tcMar>
              <w:top w:type="dxa" w:w="60"/>
              <w:left w:type="dxa" w:w="80"/>
              <w:bottom w:type="dxa" w:w="60"/>
              <w:right w:type="dxa" w:w="80"/>
            </w:tcMar>
            <w:vAlign w:val="center"/>
          </w:tcPr>
          <w:p>
            <w:pPr>
              <w:jc w:val="center"/>
            </w:pPr>
            <w:r>
              <w:rPr>
                <w:rFonts w:ascii="Arial" w:cs="Arial" w:eastAsia="Arial" w:hAnsi="Arial"/>
                <w:b/>
                <w:bCs/>
                <w:color w:val="1A3E5C"/>
                <w:sz w:val="16"/>
                <w:szCs w:val="16"/>
              </w:rPr>
              <w:t xml:space="preserve">Sostenimiento</w:t>
            </w:r>
          </w:p>
        </w:tc>
        <w:tc>
          <w:tcPr>
            <w:tcW w:type="dxa" w:w="995"/>
            <w:tcBorders>
              <w:top w:val="single" w:color="D0D0D0" w:sz="4"/>
              <w:left w:val="single" w:color="D0D0D0" w:sz="4"/>
              <w:bottom w:val="single" w:color="D0D0D0" w:sz="4"/>
              <w:right w:val="single" w:color="D0D0D0" w:sz="4"/>
            </w:tcBorders>
            <w:shd w:fill="FFCCBC"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Bajo</w:t>
            </w:r>
          </w:p>
        </w:tc>
        <w:tc>
          <w:tcPr>
            <w:tcW w:type="dxa" w:w="995"/>
            <w:tcBorders>
              <w:top w:val="single" w:color="D0D0D0" w:sz="4"/>
              <w:left w:val="single" w:color="D0D0D0" w:sz="4"/>
              <w:bottom w:val="single" w:color="D0D0D0" w:sz="4"/>
              <w:right w:val="single" w:color="D0D0D0" w:sz="4"/>
            </w:tcBorders>
            <w:shd w:fill="FFCDD2"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Bajo</w:t>
            </w:r>
          </w:p>
        </w:tc>
        <w:tc>
          <w:tcPr>
            <w:tcW w:type="dxa" w:w="995"/>
            <w:tcBorders>
              <w:top w:val="single" w:color="D0D0D0" w:sz="4"/>
              <w:left w:val="single" w:color="D0D0D0" w:sz="4"/>
              <w:bottom w:val="single" w:color="D0D0D0" w:sz="4"/>
              <w:right w:val="single" w:color="D0D0D0" w:sz="4"/>
            </w:tcBorders>
            <w:shd w:fill="FFF9C4"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Medio-Alto</w:t>
            </w:r>
          </w:p>
        </w:tc>
        <w:tc>
          <w:tcPr>
            <w:tcW w:type="dxa" w:w="995"/>
            <w:tcBorders>
              <w:top w:val="single" w:color="D0D0D0" w:sz="4"/>
              <w:left w:val="single" w:color="D0D0D0" w:sz="4"/>
              <w:bottom w:val="single" w:color="D0D0D0" w:sz="4"/>
              <w:right w:val="single" w:color="D0D0D0" w:sz="4"/>
            </w:tcBorders>
            <w:shd w:fill="DCEDC8"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Alto</w:t>
            </w:r>
          </w:p>
        </w:tc>
        <w:tc>
          <w:tcPr>
            <w:tcW w:type="dxa" w:w="995"/>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Alto</w:t>
            </w:r>
          </w:p>
        </w:tc>
        <w:tc>
          <w:tcPr>
            <w:tcW w:type="dxa" w:w="995"/>
            <w:tcBorders>
              <w:top w:val="single" w:color="D0D0D0" w:sz="4"/>
              <w:left w:val="single" w:color="D0D0D0" w:sz="4"/>
              <w:bottom w:val="single" w:color="D0D0D0" w:sz="4"/>
              <w:right w:val="single" w:color="D0D0D0" w:sz="4"/>
            </w:tcBorders>
            <w:shd w:fill="C8E6C9" w:val="clear"/>
            <w:tcMar>
              <w:top w:type="dxa" w:w="60"/>
              <w:left w:type="dxa" w:w="80"/>
              <w:bottom w:type="dxa" w:w="60"/>
              <w:right w:type="dxa" w:w="80"/>
            </w:tcMar>
            <w:vAlign w:val="center"/>
          </w:tcPr>
          <w:p>
            <w:pPr>
              <w:jc w:val="center"/>
            </w:pPr>
            <w:r>
              <w:rPr>
                <w:rFonts w:ascii="Arial" w:cs="Arial" w:eastAsia="Arial" w:hAnsi="Arial"/>
                <w:b w:val="false"/>
                <w:bCs w:val="false"/>
                <w:color w:val="1A1A1A"/>
                <w:sz w:val="16"/>
                <w:szCs w:val="16"/>
              </w:rPr>
              <w:t xml:space="preserve">Muy Alto</w:t>
            </w:r>
          </w:p>
        </w:tc>
        <w:tc>
          <w:tcPr>
            <w:tcW w:type="dxa" w:w="995"/>
            <w:tcBorders>
              <w:top w:val="single" w:color="D0D0D0" w:sz="4"/>
              <w:left w:val="single" w:color="D0D0D0" w:sz="4"/>
              <w:bottom w:val="single" w:color="D0D0D0" w:sz="4"/>
              <w:right w:val="single" w:color="D0D0D0" w:sz="4"/>
            </w:tcBorders>
            <w:shd w:fill="D9E8F5" w:val="clear"/>
            <w:tcMar>
              <w:top w:type="dxa" w:w="60"/>
              <w:left w:type="dxa" w:w="80"/>
              <w:bottom w:type="dxa" w:w="60"/>
              <w:right w:type="dxa" w:w="80"/>
            </w:tcMar>
            <w:vAlign w:val="center"/>
          </w:tcPr>
          <w:p>
            <w:pPr>
              <w:jc w:val="center"/>
            </w:pPr>
            <w:r>
              <w:rPr>
                <w:rFonts w:ascii="Arial" w:cs="Arial" w:eastAsia="Arial" w:hAnsi="Arial"/>
                <w:b/>
                <w:bCs/>
                <w:color w:val="1A1A1A"/>
                <w:sz w:val="16"/>
                <w:szCs w:val="16"/>
              </w:rPr>
              <w:t xml:space="preserve">Progresión sostenida</w:t>
            </w:r>
          </w:p>
        </w:tc>
      </w:tr>
    </w:tbl>
    <w:p>
      <w:pPr>
        <w:spacing w:after="60" w:before="60"/>
        <w:jc w:val="left"/>
      </w:pPr>
      <w:r>
        <w:rPr>
          <w:rFonts w:ascii="Arial" w:cs="Arial" w:eastAsia="Arial" w:hAnsi="Arial"/>
          <w:b w:val="false"/>
          <w:bCs w:val="false"/>
          <w:color w:val="1A1A1A"/>
          <w:sz w:val="20"/>
          <w:szCs w:val="20"/>
        </w:rPr>
        <w:t xml:space="preserve"/>
      </w:r>
    </w:p>
    <w:p>
      <w:r>
        <w:br w:type="page"/>
      </w:r>
    </w:p>
    <w:p>
      <w:pPr>
        <w:shd w:fill="1A3E5C" w:val="clear"/>
        <w:spacing w:after="80" w:before="200"/>
      </w:pPr>
      <w:r>
        <w:rPr>
          <w:rFonts w:ascii="Arial" w:cs="Arial" w:eastAsia="Arial" w:hAnsi="Arial"/>
          <w:b/>
          <w:bCs/>
          <w:color w:val="FFFFFF"/>
          <w:sz w:val="28"/>
          <w:szCs w:val="28"/>
        </w:rPr>
        <w:t xml:space="preserve">  SÍNTESIS ESTRUCTURAL ACUMULADA  ·  2020 — 2026</w:t>
      </w:r>
    </w:p>
    <w:p>
      <w:pPr>
        <w:spacing w:after="60" w:before="60"/>
        <w:jc w:val="left"/>
      </w:pPr>
      <w:r>
        <w:rPr>
          <w:rFonts w:ascii="Arial" w:cs="Arial" w:eastAsia="Arial" w:hAnsi="Arial"/>
          <w:b w:val="false"/>
          <w:bCs w:val="false"/>
          <w:color w:val="1A1A1A"/>
          <w:sz w:val="20"/>
          <w:szCs w:val="20"/>
        </w:rPr>
        <w:t xml:space="preserve"/>
      </w:r>
    </w:p>
    <w:p>
      <w:pPr>
        <w:pStyle w:val="Heading2"/>
        <w:spacing w:after="80" w:before="120"/>
      </w:pPr>
      <w:r>
        <w:rPr>
          <w:rFonts w:ascii="Arial" w:cs="Arial" w:eastAsia="Arial" w:hAnsi="Arial"/>
          <w:b/>
          <w:bCs/>
          <w:color w:val="2E6DA4"/>
          <w:sz w:val="24"/>
          <w:szCs w:val="24"/>
        </w:rPr>
        <w:t xml:space="preserve">Trayectoria de los 6 indicadores</w:t>
      </w:r>
    </w:p>
    <w:p>
      <w:pPr>
        <w:spacing w:after="40" w:before="40"/>
      </w:pPr>
      <w:r>
        <w:rPr>
          <w:rFonts w:ascii="Arial" w:cs="Arial" w:eastAsia="Arial" w:hAnsi="Arial"/>
          <w:b/>
          <w:bCs/>
          <w:color w:val="2E6DA4"/>
          <w:sz w:val="20"/>
          <w:szCs w:val="20"/>
        </w:rPr>
        <w:t xml:space="preserve">Reactividad:  </w:t>
      </w:r>
      <w:r>
        <w:rPr>
          <w:rFonts w:ascii="Arial" w:cs="Arial" w:eastAsia="Arial" w:hAnsi="Arial"/>
          <w:color w:val="1A1A1A"/>
          <w:sz w:val="20"/>
          <w:szCs w:val="20"/>
        </w:rPr>
        <w:t xml:space="preserve">Progresión de Alto (2020) a Residual (2026). La reactividad emocional no desaparece — se vuelve información en lugar de reacción automática. La señal más clara: S61, la confrontación al Cristian pronunciada sin énfasis ni heroísmo.</w:t>
      </w:r>
    </w:p>
    <w:p>
      <w:pPr>
        <w:spacing w:after="60" w:before="60"/>
        <w:jc w:val="left"/>
      </w:pPr>
      <w:r>
        <w:rPr>
          <w:rFonts w:ascii="Arial" w:cs="Arial" w:eastAsia="Arial" w:hAnsi="Arial"/>
          <w:b w:val="false"/>
          <w:bCs w:val="false"/>
          <w:color w:val="1A1A1A"/>
          <w:sz w:val="20"/>
          <w:szCs w:val="20"/>
        </w:rPr>
        <w:t xml:space="preserve"/>
      </w:r>
    </w:p>
    <w:p>
      <w:pPr>
        <w:spacing w:after="40" w:before="40"/>
      </w:pPr>
      <w:r>
        <w:rPr>
          <w:rFonts w:ascii="Arial" w:cs="Arial" w:eastAsia="Arial" w:hAnsi="Arial"/>
          <w:b/>
          <w:bCs/>
          <w:color w:val="2E6DA4"/>
          <w:sz w:val="20"/>
          <w:szCs w:val="20"/>
        </w:rPr>
        <w:t xml:space="preserve">Responsabilidad:  </w:t>
      </w:r>
      <w:r>
        <w:rPr>
          <w:rFonts w:ascii="Arial" w:cs="Arial" w:eastAsia="Arial" w:hAnsi="Arial"/>
          <w:color w:val="1A1A1A"/>
          <w:sz w:val="20"/>
          <w:szCs w:val="20"/>
        </w:rPr>
        <w:t xml:space="preserve">Progresión de Bajo (2020) a Muy Alto (2026-2025). El hito de apertura fue S12/2020: «No lo había asociado. No me gustó, pero tenía razón.» El cierre del arco es S53/2024: «Y sin culpa» — pronunciado por Claudia sola. La responsabilidad culmina cuando ya no necesita validación.</w:t>
      </w:r>
    </w:p>
    <w:p>
      <w:pPr>
        <w:spacing w:after="60" w:before="60"/>
        <w:jc w:val="left"/>
      </w:pPr>
      <w:r>
        <w:rPr>
          <w:rFonts w:ascii="Arial" w:cs="Arial" w:eastAsia="Arial" w:hAnsi="Arial"/>
          <w:b w:val="false"/>
          <w:bCs w:val="false"/>
          <w:color w:val="1A1A1A"/>
          <w:sz w:val="20"/>
          <w:szCs w:val="20"/>
        </w:rPr>
        <w:t xml:space="preserve"/>
      </w:r>
    </w:p>
    <w:p>
      <w:pPr>
        <w:spacing w:after="40" w:before="40"/>
      </w:pPr>
      <w:r>
        <w:rPr>
          <w:rFonts w:ascii="Arial" w:cs="Arial" w:eastAsia="Arial" w:hAnsi="Arial"/>
          <w:b/>
          <w:bCs/>
          <w:color w:val="2E6DA4"/>
          <w:sz w:val="20"/>
          <w:szCs w:val="20"/>
        </w:rPr>
        <w:t xml:space="preserve">Narrativa Víctima:  </w:t>
      </w:r>
      <w:r>
        <w:rPr>
          <w:rFonts w:ascii="Arial" w:cs="Arial" w:eastAsia="Arial" w:hAnsi="Arial"/>
          <w:color w:val="1A1A1A"/>
          <w:sz w:val="20"/>
          <w:szCs w:val="20"/>
        </w:rPr>
        <w:t xml:space="preserve">De Muy Alto (2020) a Residual (2026). La disolución fue gradual: Drama (2020-2021) → Ironía (2022-2023) → Comedia (2024-2026). El punto de irreversibilidad: S61 — «Ya no soy víctima. Ese discurso es bien de víctima. Y yo ya no me engancho.»</w:t>
      </w:r>
    </w:p>
    <w:p>
      <w:pPr>
        <w:spacing w:after="60" w:before="60"/>
        <w:jc w:val="left"/>
      </w:pPr>
      <w:r>
        <w:rPr>
          <w:rFonts w:ascii="Arial" w:cs="Arial" w:eastAsia="Arial" w:hAnsi="Arial"/>
          <w:b w:val="false"/>
          <w:bCs w:val="false"/>
          <w:color w:val="1A1A1A"/>
          <w:sz w:val="20"/>
          <w:szCs w:val="20"/>
        </w:rPr>
        <w:t xml:space="preserve"/>
      </w:r>
    </w:p>
    <w:p>
      <w:pPr>
        <w:spacing w:after="40" w:before="40"/>
      </w:pPr>
      <w:r>
        <w:rPr>
          <w:rFonts w:ascii="Arial" w:cs="Arial" w:eastAsia="Arial" w:hAnsi="Arial"/>
          <w:b/>
          <w:bCs/>
          <w:color w:val="2E6DA4"/>
          <w:sz w:val="20"/>
          <w:szCs w:val="20"/>
        </w:rPr>
        <w:t xml:space="preserve">Regulación:  </w:t>
      </w:r>
      <w:r>
        <w:rPr>
          <w:rFonts w:ascii="Arial" w:cs="Arial" w:eastAsia="Arial" w:hAnsi="Arial"/>
          <w:color w:val="1A1A1A"/>
          <w:sz w:val="20"/>
          <w:szCs w:val="20"/>
        </w:rPr>
        <w:t xml:space="preserve">De Muy Bajo (2020) a Muy Alto (2025-2026). Progresión lineal sin retrocesos significativos. Hitos: La jardinería como primer regulador (2021), la meditación de la vela (2022), el silencio al patio (2023), la biopsia con entrega total (2024), la licencia médica sostenida sin huir hacia la actividad (2025).</w:t>
      </w:r>
    </w:p>
    <w:p>
      <w:pPr>
        <w:spacing w:after="60" w:before="60"/>
        <w:jc w:val="left"/>
      </w:pPr>
      <w:r>
        <w:rPr>
          <w:rFonts w:ascii="Arial" w:cs="Arial" w:eastAsia="Arial" w:hAnsi="Arial"/>
          <w:b w:val="false"/>
          <w:bCs w:val="false"/>
          <w:color w:val="1A1A1A"/>
          <w:sz w:val="20"/>
          <w:szCs w:val="20"/>
        </w:rPr>
        <w:t xml:space="preserve"/>
      </w:r>
    </w:p>
    <w:p>
      <w:pPr>
        <w:spacing w:after="40" w:before="40"/>
      </w:pPr>
      <w:r>
        <w:rPr>
          <w:rFonts w:ascii="Arial" w:cs="Arial" w:eastAsia="Arial" w:hAnsi="Arial"/>
          <w:b/>
          <w:bCs/>
          <w:color w:val="2E6DA4"/>
          <w:sz w:val="20"/>
          <w:szCs w:val="20"/>
        </w:rPr>
        <w:t xml:space="preserve">Coherencia:  </w:t>
      </w:r>
      <w:r>
        <w:rPr>
          <w:rFonts w:ascii="Arial" w:cs="Arial" w:eastAsia="Arial" w:hAnsi="Arial"/>
          <w:color w:val="1A1A1A"/>
          <w:sz w:val="20"/>
          <w:szCs w:val="20"/>
        </w:rPr>
        <w:t xml:space="preserve">De Bajo (2020) a Muy Alto (2025-2026). El arco completo va de «olvida la tarea porque era para sí misma» (2020) a «lo que piensa, lo dice; lo que dice, lo hace» (2026). La coherencia no se instaló por disciplina: se instaló porque el self ganó suficiente peso propio.</w:t>
      </w:r>
    </w:p>
    <w:p>
      <w:pPr>
        <w:spacing w:after="60" w:before="60"/>
        <w:jc w:val="left"/>
      </w:pPr>
      <w:r>
        <w:rPr>
          <w:rFonts w:ascii="Arial" w:cs="Arial" w:eastAsia="Arial" w:hAnsi="Arial"/>
          <w:b w:val="false"/>
          <w:bCs w:val="false"/>
          <w:color w:val="1A1A1A"/>
          <w:sz w:val="20"/>
          <w:szCs w:val="20"/>
        </w:rPr>
        <w:t xml:space="preserve"/>
      </w:r>
    </w:p>
    <w:p>
      <w:pPr>
        <w:spacing w:after="40" w:before="40"/>
      </w:pPr>
      <w:r>
        <w:rPr>
          <w:rFonts w:ascii="Arial" w:cs="Arial" w:eastAsia="Arial" w:hAnsi="Arial"/>
          <w:b/>
          <w:bCs/>
          <w:color w:val="2E6DA4"/>
          <w:sz w:val="20"/>
          <w:szCs w:val="20"/>
        </w:rPr>
        <w:t xml:space="preserve">Sostenimiento:  </w:t>
      </w:r>
      <w:r>
        <w:rPr>
          <w:rFonts w:ascii="Arial" w:cs="Arial" w:eastAsia="Arial" w:hAnsi="Arial"/>
          <w:color w:val="1A1A1A"/>
          <w:sz w:val="20"/>
          <w:szCs w:val="20"/>
        </w:rPr>
        <w:t xml:space="preserve">De Muy Bajo (2020) a Muy Alto (2025-2026). Los cambios dejan de requerir la sesión para sostenerse. El umbral del sostenimiento real: 2023, cuando el ahorro y el descenso de peso se mantienen entre sesiones sin andamiaje externo.</w:t>
      </w:r>
    </w:p>
    <w:p>
      <w:pPr>
        <w:spacing w:after="60" w:before="60"/>
        <w:jc w:val="left"/>
      </w:pPr>
      <w:r>
        <w:rPr>
          <w:rFonts w:ascii="Arial" w:cs="Arial" w:eastAsia="Arial" w:hAnsi="Arial"/>
          <w:b w:val="false"/>
          <w:bCs w:val="false"/>
          <w:color w:val="1A1A1A"/>
          <w:sz w:val="20"/>
          <w:szCs w:val="20"/>
        </w:rPr>
        <w:t xml:space="preserve"/>
      </w:r>
    </w:p>
    <w:p>
      <w:pPr>
        <w:pStyle w:val="Heading2"/>
        <w:spacing w:after="80" w:before="120"/>
      </w:pPr>
      <w:r>
        <w:rPr>
          <w:rFonts w:ascii="Arial" w:cs="Arial" w:eastAsia="Arial" w:hAnsi="Arial"/>
          <w:b/>
          <w:bCs/>
          <w:color w:val="2E6DA4"/>
          <w:sz w:val="24"/>
          <w:szCs w:val="24"/>
        </w:rPr>
        <w:t xml:space="preserve">Patrón central del proceso completo</w:t>
      </w:r>
    </w:p>
    <w:p>
      <w:pPr>
        <w:spacing w:after="60" w:before="60"/>
        <w:jc w:val="left"/>
      </w:pPr>
      <w:r>
        <w:rPr>
          <w:rFonts w:ascii="Arial" w:cs="Arial" w:eastAsia="Arial" w:hAnsi="Arial"/>
          <w:b w:val="false"/>
          <w:bCs w:val="false"/>
          <w:color w:val="1A1A1A"/>
          <w:sz w:val="20"/>
          <w:szCs w:val="20"/>
        </w:rPr>
        <w:t xml:space="preserve">El patrón central de Claudia Lorena Arancibia Liberona, identificado con precisión en 2024 (S51) y operativo desde 2020, es: ABANDONO DE SÍ MISMA → SERVICIO COMPULSIVO → VACIAMIENTO → RESENTIMIENTO → CUERPO QUE HABLA. Las tres capas del patrón son: (1) herida de abandono de origen —nadie venía cuando ella necesitaba—; (2) compensación compulsiva —dar sin límite como estrategia de visibilidad—; (3) defensa del territorio —reactividad cuando lo construido se percibe como invadido.</w:t>
      </w:r>
    </w:p>
    <w:p>
      <w:pPr>
        <w:spacing w:after="60" w:before="60"/>
        <w:jc w:val="left"/>
      </w:pPr>
      <w:r>
        <w:rPr>
          <w:rFonts w:ascii="Arial" w:cs="Arial" w:eastAsia="Arial" w:hAnsi="Arial"/>
          <w:b w:val="false"/>
          <w:bCs w:val="false"/>
          <w:color w:val="2E6DA4"/>
          <w:sz w:val="20"/>
          <w:szCs w:val="20"/>
        </w:rPr>
        <w:t xml:space="preserve">La resolución del patrón no ocurrió por eliminación: ocurrió por redirección. «El programa de entregar la plata no cambió — cambió hacia dónde fluye» (S53, 2024). Esa frase es la síntesis más precisa del proceso completo.</w:t>
      </w:r>
    </w:p>
    <w:p>
      <w:pPr>
        <w:spacing w:after="60" w:before="60"/>
        <w:jc w:val="left"/>
      </w:pPr>
      <w:r>
        <w:rPr>
          <w:rFonts w:ascii="Arial" w:cs="Arial" w:eastAsia="Arial" w:hAnsi="Arial"/>
          <w:b w:val="false"/>
          <w:bCs w:val="false"/>
          <w:color w:val="1A1A1A"/>
          <w:sz w:val="20"/>
          <w:szCs w:val="20"/>
        </w:rPr>
        <w:t xml:space="preserve"/>
      </w:r>
    </w:p>
    <w:p>
      <w:pPr>
        <w:pStyle w:val="Heading2"/>
        <w:spacing w:after="80" w:before="120"/>
      </w:pPr>
      <w:r>
        <w:rPr>
          <w:rFonts w:ascii="Arial" w:cs="Arial" w:eastAsia="Arial" w:hAnsi="Arial"/>
          <w:b/>
          <w:bCs/>
          <w:color w:val="2E6DA4"/>
          <w:sz w:val="24"/>
          <w:szCs w:val="24"/>
        </w:rPr>
        <w:t xml:space="preserve">Pilares transitados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960"/>
        <w:gridCol w:w="2980"/>
      </w:tblGrid>
      <w:tr>
        <w:tc>
          <w:tcPr>
            <w:tcW w:type="dxa" w:w="18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Pilar SCA</w:t>
            </w:r>
          </w:p>
        </w:tc>
        <w:tc>
          <w:tcPr>
            <w:tcW w:type="dxa" w:w="16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Período predominante</w:t>
            </w:r>
          </w:p>
        </w:tc>
        <w:tc>
          <w:tcPr>
            <w:tcW w:type="dxa" w:w="29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Indicador de apertura</w:t>
            </w:r>
          </w:p>
        </w:tc>
        <w:tc>
          <w:tcPr>
            <w:tcW w:type="dxa" w:w="298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Indicador de consolidación</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Pilar I — Autoconocimiento</w:t>
            </w:r>
          </w:p>
        </w:tc>
        <w:tc>
          <w:tcPr>
            <w:tcW w:type="dxa" w:w="16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2020 — 2022</w:t>
            </w:r>
          </w:p>
        </w:tc>
        <w:tc>
          <w:tcPr>
            <w:tcW w:type="dxa" w:w="2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S3: primera numerología; S12: reconoce la violencia</w:t>
            </w:r>
          </w:p>
        </w:tc>
        <w:tc>
          <w:tcPr>
            <w:tcW w:type="dxa" w:w="29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S24/2021: autoaceptación de la lentitud como valor</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Pilar II — Integración</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2022 — 2023</w:t>
            </w:r>
          </w:p>
        </w:tc>
        <w:tc>
          <w:tcPr>
            <w:tcW w:type="dxa" w:w="2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S27: el lobo con piel de oveja nombrado</w:t>
            </w:r>
          </w:p>
        </w:tc>
        <w:tc>
          <w:tcPr>
            <w:tcW w:type="dxa" w:w="29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S40/2023: sale al patio sin reflexión previa</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Pilar III — Propósito</w:t>
            </w:r>
          </w:p>
        </w:tc>
        <w:tc>
          <w:tcPr>
            <w:tcW w:type="dxa" w:w="16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2023 — 2024</w:t>
            </w:r>
          </w:p>
        </w:tc>
        <w:tc>
          <w:tcPr>
            <w:tcW w:type="dxa" w:w="2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S35: «El día que yo me conquiste, voy a ser imparable»</w:t>
            </w:r>
          </w:p>
        </w:tc>
        <w:tc>
          <w:tcPr>
            <w:tcW w:type="dxa" w:w="29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S53/2024: «Y sin culpa» — dicho sola</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Pilar IV — Plenitud</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2025 — 2026 (apertura)</w:t>
            </w:r>
          </w:p>
        </w:tc>
        <w:tc>
          <w:tcPr>
            <w:tcW w:type="dxa" w:w="2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S57/2025: «La única que puede darme libertad soy yo»</w:t>
            </w:r>
          </w:p>
        </w:tc>
        <w:tc>
          <w:tcPr>
            <w:tcW w:type="dxa" w:w="29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S61/2026: el Sistema como identidad operativa</w:t>
            </w:r>
          </w:p>
        </w:tc>
      </w:tr>
    </w:tbl>
    <w:p>
      <w:pPr>
        <w:spacing w:after="60" w:before="60"/>
        <w:jc w:val="left"/>
      </w:pPr>
      <w:r>
        <w:rPr>
          <w:rFonts w:ascii="Arial" w:cs="Arial" w:eastAsia="Arial" w:hAnsi="Arial"/>
          <w:b w:val="false"/>
          <w:bCs w:val="false"/>
          <w:color w:val="1A1A1A"/>
          <w:sz w:val="20"/>
          <w:szCs w:val="20"/>
        </w:rPr>
        <w:t xml:space="preserve"/>
      </w:r>
    </w:p>
    <w:p>
      <w:pPr>
        <w:pStyle w:val="Heading2"/>
        <w:spacing w:after="80" w:before="120"/>
      </w:pPr>
      <w:r>
        <w:rPr>
          <w:rFonts w:ascii="Arial" w:cs="Arial" w:eastAsia="Arial" w:hAnsi="Arial"/>
          <w:b/>
          <w:bCs/>
          <w:color w:val="2E6DA4"/>
          <w:sz w:val="24"/>
          <w:szCs w:val="24"/>
        </w:rPr>
        <w:t xml:space="preserve">Nivel narrativo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6960"/>
      </w:tblGrid>
      <w:tr>
        <w:tc>
          <w:tcPr>
            <w:tcW w:type="dxa" w:w="7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Año</w:t>
            </w:r>
          </w:p>
        </w:tc>
        <w:tc>
          <w:tcPr>
            <w:tcW w:type="dxa" w:w="170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Nivel predominante</w:t>
            </w:r>
          </w:p>
        </w:tc>
        <w:tc>
          <w:tcPr>
            <w:tcW w:type="dxa" w:w="6960"/>
            <w:tcBorders>
              <w:top w:val="single" w:color="D0D0D0" w:sz="4"/>
              <w:left w:val="single" w:color="D0D0D0" w:sz="4"/>
              <w:bottom w:val="single" w:color="D0D0D0" w:sz="4"/>
              <w:right w:val="single" w:color="D0D0D0" w:sz="4"/>
            </w:tcBorders>
            <w:shd w:fill="D9E8F5" w:val="clear"/>
            <w:tcMar>
              <w:top w:type="dxa" w:w="80"/>
              <w:left w:type="dxa" w:w="120"/>
              <w:bottom w:type="dxa" w:w="80"/>
              <w:right w:type="dxa" w:w="120"/>
            </w:tcMar>
            <w:vAlign w:val="center"/>
          </w:tcPr>
          <w:p>
            <w:pPr>
              <w:jc w:val="left"/>
            </w:pPr>
            <w:r>
              <w:rPr>
                <w:rFonts w:ascii="Arial" w:cs="Arial" w:eastAsia="Arial" w:hAnsi="Arial"/>
                <w:b/>
                <w:bCs/>
                <w:color w:val="1A3E5C"/>
                <w:sz w:val="18"/>
                <w:szCs w:val="18"/>
              </w:rPr>
              <w:t xml:space="preserve">Indicador más claro</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2020</w:t>
            </w:r>
          </w:p>
        </w:tc>
        <w:tc>
          <w:tcPr>
            <w:tcW w:type="dxa" w:w="1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DRAMA</w:t>
            </w:r>
          </w:p>
        </w:tc>
        <w:tc>
          <w:tcPr>
            <w:tcW w:type="dxa" w:w="6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Siete sesiones centradas en el otro. Tarea olvidada porque era para sí misma.</w:t>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2021</w:t>
            </w:r>
          </w:p>
        </w:tc>
        <w:tc>
          <w:tcPr>
            <w:tcW w:type="dxa" w:w="1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DRAMA (emergencia Ironía)</w:t>
            </w:r>
          </w:p>
        </w:tc>
        <w:tc>
          <w:tcPr>
            <w:tcW w:type="dxa" w:w="6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Sangre en orina = 7 meses de rabia. Primera autoaceptación en S24.</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2022</w:t>
            </w:r>
          </w:p>
        </w:tc>
        <w:tc>
          <w:tcPr>
            <w:tcW w:type="dxa" w:w="1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IRONÍA</w:t>
            </w:r>
          </w:p>
        </w:tc>
        <w:tc>
          <w:tcPr>
            <w:tcW w:type="dxa" w:w="6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«Recién me cayó la teja. Nunca lo había asociado de esta manera.»</w:t>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2023</w:t>
            </w:r>
          </w:p>
        </w:tc>
        <w:tc>
          <w:tcPr>
            <w:tcW w:type="dxa" w:w="1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IRONÍA (inicio Comedia)</w:t>
            </w:r>
          </w:p>
        </w:tc>
        <w:tc>
          <w:tcPr>
            <w:tcW w:type="dxa" w:w="6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Sale al patio sin decir nada — acción sin reflexión previa (S40).</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2024</w:t>
            </w:r>
          </w:p>
        </w:tc>
        <w:tc>
          <w:tcPr>
            <w:tcW w:type="dxa" w:w="1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IRONÍA + 🟢 COMEDIA</w:t>
            </w:r>
          </w:p>
        </w:tc>
        <w:tc>
          <w:tcPr>
            <w:tcW w:type="dxa" w:w="6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 sin culpa.» Lo dice sola. El programa redirigido (S53).</w:t>
            </w:r>
          </w:p>
        </w:tc>
      </w:tr>
      <w:tr>
        <w:tc>
          <w:tcPr>
            <w:tcW w:type="dxa" w:w="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2025</w:t>
            </w:r>
          </w:p>
        </w:tc>
        <w:tc>
          <w:tcPr>
            <w:tcW w:type="dxa" w:w="1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COMEDIA</w:t>
            </w:r>
          </w:p>
        </w:tc>
        <w:tc>
          <w:tcPr>
            <w:tcW w:type="dxa" w:w="6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 vida es muy generosa. Todo era como a mi favor.» (S58).</w:t>
            </w:r>
          </w:p>
        </w:tc>
      </w:tr>
      <w:tr>
        <w:tc>
          <w:tcPr>
            <w:tcW w:type="dxa" w:w="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2026</w:t>
            </w:r>
          </w:p>
        </w:tc>
        <w:tc>
          <w:tcPr>
            <w:tcW w:type="dxa" w:w="1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COMEDIA operativa</w:t>
            </w:r>
          </w:p>
        </w:tc>
        <w:tc>
          <w:tcPr>
            <w:tcW w:type="dxa" w:w="6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Confrontación al Cristian sin drama, sin heroísmo (S61).</w:t>
            </w:r>
          </w:p>
        </w:tc>
      </w:tr>
    </w:tbl>
    <w:p>
      <w:pPr>
        <w:spacing w:after="60" w:before="60"/>
        <w:jc w:val="left"/>
      </w:pPr>
      <w:r>
        <w:rPr>
          <w:rFonts w:ascii="Arial" w:cs="Arial" w:eastAsia="Arial" w:hAnsi="Arial"/>
          <w:b w:val="false"/>
          <w:bCs w:val="false"/>
          <w:color w:val="1A1A1A"/>
          <w:sz w:val="20"/>
          <w:szCs w:val="20"/>
        </w:rPr>
        <w:t xml:space="preserve"/>
      </w:r>
    </w:p>
    <w:p>
      <w:pPr>
        <w:pBdr>
          <w:bottom w:val="single" w:color="1A3E5C" w:sz="6" w:space="1"/>
        </w:pBdr>
        <w:spacing w:after="80" w:before="80"/>
      </w:pPr>
      <w:r>
        <w:t xml:space="preserve"/>
      </w:r>
    </w:p>
    <w:p>
      <w:pPr>
        <w:spacing w:after="60" w:before="120"/>
        <w:jc w:val="center"/>
      </w:pPr>
      <w:r>
        <w:rPr>
          <w:rFonts w:ascii="Arial" w:cs="Arial" w:eastAsia="Arial" w:hAnsi="Arial"/>
          <w:b/>
          <w:bCs/>
          <w:color w:val="1A3E5C"/>
          <w:sz w:val="20"/>
          <w:szCs w:val="20"/>
        </w:rPr>
        <w:t xml:space="preserve">DOC2  ·  Claudia Lorena Arancibia Liberona  ·  2020 — 2026</w:t>
      </w:r>
    </w:p>
    <w:p>
      <w:pPr>
        <w:spacing w:after="40" w:before="0"/>
        <w:jc w:val="center"/>
      </w:pPr>
      <w:r>
        <w:rPr>
          <w:rFonts w:ascii="Arial" w:cs="Arial" w:eastAsia="Arial" w:hAnsi="Arial"/>
          <w:color w:val="2E6DA4"/>
          <w:sz w:val="18"/>
          <w:szCs w:val="18"/>
        </w:rPr>
        <w:t xml:space="preserve">Generado por Alma, Escriba del SCA  ·  Sistema Científico del Alma  ·  @efdalma  ·  Mayo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6DA4"/>
        <w:sz w:val="16"/>
        <w:szCs w:val="16"/>
      </w:rPr>
      <w:t xml:space="preserve">DOC2 · Claudia Lorena Arancibia Liberona · SCA · @efdalma       Página </w:t>
    </w:r>
    <w:r>
      <w:rPr>
        <w:rFonts w:ascii="Arial" w:cs="Arial" w:eastAsia="Arial" w:hAnsi="Arial"/>
        <w:color w:val="2E6DA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E5C"/>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6DA4"/>
      <w:sz w:val="24"/>
      <w:szCs w:val="24"/>
    </w:rPr>
  </w:style>
  <w:style w:type="paragraph" w:styleId="Heading3">
    <w:name w:val="Heading 3"/>
    <w:basedOn w:val="Normal"/>
    <w:next w:val="Normal"/>
    <w:qFormat/>
    <w:pPr>
      <w:spacing w:after="60" w:before="120"/>
      <w:outlineLvl w:val="2"/>
    </w:pPr>
    <w:rPr>
      <w:rFonts w:ascii="Arial" w:cs="Arial" w:eastAsia="Arial" w:hAnsi="Arial"/>
      <w:b/>
      <w:bCs/>
      <w:color w:val="2E6DA4"/>
      <w:sz w:val="22"/>
      <w:szCs w:val="22"/>
    </w:rPr>
  </w:style>
  <w:style w:type="paragraph" w:styleId="Heading4">
    <w:name w:val="Heading 4"/>
    <w:basedOn w:val="Normal"/>
    <w:next w:val="Normal"/>
    <w:qFormat/>
    <w:pPr>
      <w:spacing w:after="40" w:before="80"/>
      <w:outlineLvl w:val="3"/>
    </w:pPr>
    <w:rPr>
      <w:rFonts w:ascii="Arial" w:cs="Arial" w:eastAsia="Arial" w:hAnsi="Arial"/>
      <w:b/>
      <w:bCs/>
      <w:color w:val="C49A2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2026-06-01T17:42:32.777Z</dcterms:created>
  <dcterms:modified xsi:type="dcterms:W3CDTF">2026-06-01T17:42:32.790Z</dcterms:modified>
</cp:coreProperties>
</file>

<file path=docProps/custom.xml><?xml version="1.0" encoding="utf-8"?>
<Properties xmlns="http://schemas.openxmlformats.org/officeDocument/2006/custom-properties" xmlns:vt="http://schemas.openxmlformats.org/officeDocument/2006/docPropsVTypes"/>
</file>