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3368" w14:textId="77777777" w:rsidR="00036BDD" w:rsidRDefault="00036BDD">
      <w:pPr>
        <w:spacing w:before="200"/>
      </w:pPr>
    </w:p>
    <w:p w14:paraId="5B5DF51F" w14:textId="20BEBC08" w:rsidR="00036BDD" w:rsidRDefault="00000000">
      <w:pPr>
        <w:spacing w:after="60"/>
        <w:jc w:val="center"/>
      </w:pPr>
      <w:r>
        <w:rPr>
          <w:b/>
          <w:bCs/>
          <w:color w:val="1A1A2E"/>
          <w:sz w:val="32"/>
          <w:szCs w:val="32"/>
        </w:rPr>
        <w:t>TALLER 1</w:t>
      </w:r>
      <w:r w:rsidR="00A97EB3">
        <w:rPr>
          <w:b/>
          <w:bCs/>
          <w:color w:val="1A1A2E"/>
          <w:sz w:val="32"/>
          <w:szCs w:val="32"/>
        </w:rPr>
        <w:t>2</w:t>
      </w:r>
    </w:p>
    <w:p w14:paraId="3E918605" w14:textId="77777777" w:rsidR="00036BDD" w:rsidRDefault="00000000">
      <w:pPr>
        <w:spacing w:after="80"/>
        <w:jc w:val="center"/>
      </w:pPr>
      <w:r>
        <w:rPr>
          <w:b/>
          <w:bCs/>
          <w:color w:val="1A1A2E"/>
          <w:sz w:val="28"/>
          <w:szCs w:val="28"/>
        </w:rPr>
        <w:t>PERDONAR Y PERDONARSE</w:t>
      </w:r>
    </w:p>
    <w:p w14:paraId="6FCF4CE6" w14:textId="77777777" w:rsidR="00036BDD" w:rsidRDefault="00000000">
      <w:pPr>
        <w:spacing w:after="300"/>
        <w:jc w:val="center"/>
      </w:pPr>
      <w:r>
        <w:rPr>
          <w:color w:val="555555"/>
        </w:rPr>
        <w:t>— COLUMNA VERTEBRAL DEL SISTEMA CIENTÍFICO DEL ALMA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0D13CC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EC600A6" w14:textId="77777777" w:rsidR="00036BDD" w:rsidRDefault="00000000">
            <w:r>
              <w:rPr>
                <w:b/>
                <w:bCs/>
                <w:color w:val="FFFFFF"/>
                <w:sz w:val="22"/>
                <w:szCs w:val="22"/>
              </w:rPr>
              <w:t>▸ 1. IDENTIFICACIÓN DEL TALLER</w:t>
            </w:r>
          </w:p>
        </w:tc>
      </w:tr>
    </w:tbl>
    <w:p w14:paraId="4B8AD026"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2"/>
        <w:gridCol w:w="3184"/>
        <w:gridCol w:w="1469"/>
        <w:gridCol w:w="2235"/>
      </w:tblGrid>
      <w:tr w:rsidR="00036BDD" w14:paraId="5711ADD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7602A8E" w14:textId="77777777" w:rsidR="00036BDD" w:rsidRDefault="00000000">
            <w:r>
              <w:rPr>
                <w:b/>
                <w:bCs/>
                <w:color w:val="000000"/>
              </w:rPr>
              <w:t>Categoría</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4D60E1" w14:textId="77777777" w:rsidR="00036BDD" w:rsidRDefault="00000000">
            <w:r>
              <w:rPr>
                <w:color w:val="000000"/>
              </w:rPr>
              <w:t>SANACIÓN Y LIBERACIÓN · Perdón como práctica de vida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68A62AB" w14:textId="77777777" w:rsidR="00036BDD" w:rsidRDefault="00000000">
            <w:r>
              <w:rPr>
                <w:b/>
                <w:bCs/>
                <w:color w:val="000000"/>
              </w:rPr>
              <w:t>Código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8062C" w14:textId="49F38A1C" w:rsidR="00036BDD" w:rsidRDefault="00000000">
            <w:r>
              <w:rPr>
                <w:color w:val="000000"/>
              </w:rPr>
              <w:t>SCA-1</w:t>
            </w:r>
            <w:r w:rsidR="00A97EB3">
              <w:rPr>
                <w:color w:val="000000"/>
              </w:rPr>
              <w:t>2</w:t>
            </w:r>
          </w:p>
        </w:tc>
      </w:tr>
      <w:tr w:rsidR="00036BDD" w14:paraId="0128BED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C46BB24" w14:textId="77777777" w:rsidR="00036BDD" w:rsidRDefault="00000000">
            <w:r>
              <w:rPr>
                <w:b/>
                <w:bCs/>
                <w:color w:val="000000"/>
              </w:rPr>
              <w:t>Nombre completo</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862A19" w14:textId="77777777" w:rsidR="00036BDD" w:rsidRDefault="00000000">
            <w:r>
              <w:rPr>
                <w:color w:val="000000"/>
              </w:rPr>
              <w:t>Perdonar y Perdonarse</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609C8A3" w14:textId="77777777" w:rsidR="00036BDD" w:rsidRDefault="00000000">
            <w:r>
              <w:rPr>
                <w:b/>
                <w:bCs/>
                <w:color w:val="000000"/>
              </w:rPr>
              <w:t>N.° de taller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6300F6" w14:textId="4B3F9957" w:rsidR="00036BDD" w:rsidRDefault="00000000">
            <w:r>
              <w:rPr>
                <w:color w:val="000000"/>
              </w:rPr>
              <w:t>N.° 1</w:t>
            </w:r>
            <w:r w:rsidR="00A97EB3">
              <w:rPr>
                <w:color w:val="000000"/>
              </w:rPr>
              <w:t>2</w:t>
            </w:r>
          </w:p>
        </w:tc>
      </w:tr>
      <w:tr w:rsidR="00036BDD" w14:paraId="499713C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32E70BD" w14:textId="77777777" w:rsidR="00036BDD" w:rsidRDefault="00000000">
            <w:r>
              <w:rPr>
                <w:b/>
                <w:bCs/>
                <w:color w:val="000000"/>
              </w:rPr>
              <w:t>Facilitadora principal</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A7B755" w14:textId="77777777" w:rsidR="00036BDD" w:rsidRDefault="00000000">
            <w:r>
              <w:rPr>
                <w:color w:val="000000"/>
              </w:rPr>
              <w:t>Pepa (facilitadora)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83137D1" w14:textId="77777777" w:rsidR="00036BDD" w:rsidRDefault="00000000">
            <w:r>
              <w:rPr>
                <w:b/>
                <w:bCs/>
                <w:color w:val="000000"/>
              </w:rPr>
              <w:t>Co-facilitador</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73FCB" w14:textId="77777777" w:rsidR="00036BDD" w:rsidRDefault="00000000">
            <w:r>
              <w:rPr>
                <w:color w:val="000000"/>
              </w:rPr>
              <w:t>Rodrigo (parcial)</w:t>
            </w:r>
          </w:p>
        </w:tc>
      </w:tr>
      <w:tr w:rsidR="00036BDD" w14:paraId="0D0207E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3DDB81E" w14:textId="77777777" w:rsidR="00036BDD" w:rsidRDefault="00000000">
            <w:r>
              <w:rPr>
                <w:b/>
                <w:bCs/>
                <w:color w:val="000000"/>
              </w:rPr>
              <w:t>Modalidad</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ED2B0B" w14:textId="77777777" w:rsidR="00036BDD" w:rsidRDefault="00000000">
            <w:r>
              <w:rPr>
                <w:color w:val="000000"/>
              </w:rPr>
              <w:t>Online — clases grupales (Zoom)</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4991E29" w14:textId="77777777" w:rsidR="00036BDD" w:rsidRDefault="00000000">
            <w:r>
              <w:rPr>
                <w:b/>
                <w:bCs/>
                <w:color w:val="000000"/>
              </w:rPr>
              <w:t>Idioma</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26EA94" w14:textId="77777777" w:rsidR="00036BDD" w:rsidRDefault="00000000">
            <w:r>
              <w:rPr>
                <w:color w:val="000000"/>
              </w:rPr>
              <w:t>Español</w:t>
            </w:r>
          </w:p>
        </w:tc>
      </w:tr>
      <w:tr w:rsidR="00036BDD" w14:paraId="4876AAA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1F533F5" w14:textId="77777777" w:rsidR="00036BDD" w:rsidRDefault="00000000">
            <w:r>
              <w:rPr>
                <w:b/>
                <w:bCs/>
                <w:color w:val="000000"/>
              </w:rPr>
              <w:t>Taller precedente</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70316" w14:textId="77777777" w:rsidR="00036BDD" w:rsidRDefault="00000000">
            <w:r>
              <w:rPr>
                <w:color w:val="000000"/>
              </w:rPr>
              <w:t>SCA-07 · Autoestima (referenciado) / SCA-13 · Creación de Escenarios de Consciencia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19E4EF8" w14:textId="77777777" w:rsidR="00036BDD" w:rsidRDefault="00000000">
            <w:r>
              <w:rPr>
                <w:b/>
                <w:bCs/>
                <w:color w:val="000000"/>
              </w:rPr>
              <w:t>Taller siguiente</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4829C2" w14:textId="77777777" w:rsidR="00036BDD" w:rsidRDefault="00000000">
            <w:r>
              <w:rPr>
                <w:color w:val="000000"/>
              </w:rPr>
              <w:t>Variable según grupo</w:t>
            </w:r>
          </w:p>
        </w:tc>
      </w:tr>
      <w:tr w:rsidR="00036BDD" w14:paraId="41AFBDC5"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B7DA4D6" w14:textId="77777777" w:rsidR="00036BDD" w:rsidRDefault="00000000">
            <w:r>
              <w:rPr>
                <w:b/>
                <w:bCs/>
                <w:color w:val="000000"/>
              </w:rPr>
              <w:t>Rol en el SCA</w:t>
            </w:r>
          </w:p>
        </w:tc>
        <w:tc>
          <w:tcPr>
            <w:tcW w:w="72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94E5A" w14:textId="77777777" w:rsidR="00036BDD" w:rsidRDefault="00000000">
            <w:r>
              <w:rPr>
                <w:color w:val="000000"/>
              </w:rPr>
              <w:t>TALLER FUNDACIONAL — Columna vertebral de toda la investigación. Se aplica en todos los niveles del SCA y puede tomarse en cualquier momento del recorrido.</w:t>
            </w:r>
          </w:p>
        </w:tc>
      </w:tr>
    </w:tbl>
    <w:p w14:paraId="0E0FF7C6" w14:textId="77777777" w:rsidR="00036BDD" w:rsidRDefault="00036B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63281A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15A12C2B" w14:textId="77777777" w:rsidR="00036BDD" w:rsidRDefault="00000000">
            <w:r>
              <w:rPr>
                <w:b/>
                <w:bCs/>
                <w:color w:val="FFFFFF"/>
                <w:sz w:val="22"/>
                <w:szCs w:val="22"/>
              </w:rPr>
              <w:t>▸ 2. ESENCIA DEL TALLER</w:t>
            </w:r>
          </w:p>
        </w:tc>
      </w:tr>
    </w:tbl>
    <w:p w14:paraId="1499189F"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486DF89E"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23FB0" w14:textId="77777777" w:rsidR="00036BDD" w:rsidRDefault="00000000">
            <w:pPr>
              <w:spacing w:after="60"/>
            </w:pPr>
            <w:r>
              <w:rPr>
                <w:color w:val="000000"/>
              </w:rPr>
              <w:t>Este taller es el corazón del Sistema Científico del Alma. A diferencia de otros talleres que abordan áreas específicas del desarrollo humano, "Perdonar y Perdonarse" trabaja la raíz común de toda limitación: la culpa. La hipótesis central del taller es que la culpa —heredada, aprendida o construida— es el mecanismo que mantiene a la persona atrapada en escenarios de sufrimiento, enfermedad, sobrepeso, conflictos relacionales y bloqueos de abundancia.</w:t>
            </w:r>
          </w:p>
          <w:p w14:paraId="7E62180D" w14:textId="77777777" w:rsidR="00036BDD" w:rsidRDefault="00036BDD">
            <w:pPr>
              <w:spacing w:after="60"/>
            </w:pPr>
          </w:p>
          <w:p w14:paraId="1441B81E" w14:textId="77777777" w:rsidR="00036BDD" w:rsidRDefault="00000000">
            <w:pPr>
              <w:spacing w:after="60"/>
            </w:pPr>
            <w:r>
              <w:rPr>
                <w:color w:val="000000"/>
              </w:rPr>
              <w:t>El taller parte de una premisa etimológica y filosófica: la palabra griega "Aphiemi" (perdón) significa dejar ir o liberar; el latín "Per-donare" significa regalar o dar en grado máximo. Desde esta raíz, el perdón no es un acto moral ni una concesión al agresor, sino un acto de soberanía interna: me libero a mí mismo del peso de una interpretación que me mantiene encadenado.</w:t>
            </w:r>
          </w:p>
          <w:p w14:paraId="38410115" w14:textId="77777777" w:rsidR="00036BDD" w:rsidRDefault="00036BDD">
            <w:pPr>
              <w:spacing w:after="60"/>
            </w:pPr>
          </w:p>
          <w:p w14:paraId="30D36696" w14:textId="77777777" w:rsidR="00036BDD" w:rsidRDefault="00000000">
            <w:pPr>
              <w:spacing w:after="60"/>
            </w:pPr>
            <w:r>
              <w:rPr>
                <w:color w:val="000000"/>
              </w:rPr>
              <w:t>El taller distingue con claridad lo que el perdón NO es: no es olvidar (olvidar priva del aprendizaje), no es reconciliarse con el agresor, no es un privilegio espiritual de pocos, no es un acto puntual frente a una ofensa. El perdón es una práctica de vida, un entrenamiento diario que —según la facilitadora— hace que "un día sin perdón sea un día no vivido".</w:t>
            </w:r>
          </w:p>
          <w:p w14:paraId="391347CF" w14:textId="77777777" w:rsidR="00036BDD" w:rsidRDefault="00036BDD">
            <w:pPr>
              <w:spacing w:after="60"/>
            </w:pPr>
          </w:p>
          <w:p w14:paraId="33B69655" w14:textId="77777777" w:rsidR="00036BDD" w:rsidRDefault="00000000">
            <w:pPr>
              <w:spacing w:after="60"/>
            </w:pPr>
            <w:r>
              <w:rPr>
                <w:color w:val="000000"/>
              </w:rPr>
              <w:t xml:space="preserve">La gran distinción del enfoque SCA es la introducción del AUTOPERDÓN como eje central, por encima del perdón hacia otros. El trabajo con los "imperdonables" (hacia afuera y hacia adentro) y la </w:t>
            </w:r>
            <w:r>
              <w:rPr>
                <w:color w:val="000000"/>
              </w:rPr>
              <w:lastRenderedPageBreak/>
              <w:t>práctica del Protocolo del Espíritu (expiación + Ho'oponopono) son las herramientas metodológicas centrales.</w:t>
            </w:r>
          </w:p>
          <w:p w14:paraId="7EB21550" w14:textId="77777777" w:rsidR="00036BDD" w:rsidRDefault="00036BDD">
            <w:pPr>
              <w:spacing w:after="60"/>
            </w:pPr>
          </w:p>
          <w:p w14:paraId="10E8A77C" w14:textId="77777777" w:rsidR="00036BDD" w:rsidRDefault="00000000">
            <w:r>
              <w:rPr>
                <w:color w:val="000000"/>
              </w:rPr>
              <w:t>El taller se ha dictado en 4 ediciones con grupos y formatos distintos —desde grupos consolidados de mujeres hasta grupos mixtos y sesiones individuales— lo que permite observar la universalidad del material y sus adaptaciones según el contexto.</w:t>
            </w:r>
          </w:p>
        </w:tc>
      </w:tr>
    </w:tbl>
    <w:p w14:paraId="3DE7A48F" w14:textId="77777777" w:rsidR="00036BDD" w:rsidRDefault="00036B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064AFB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AA0CFA6" w14:textId="77777777" w:rsidR="00036BDD" w:rsidRDefault="00000000">
            <w:r>
              <w:rPr>
                <w:b/>
                <w:bCs/>
                <w:color w:val="FFFFFF"/>
                <w:sz w:val="22"/>
                <w:szCs w:val="22"/>
              </w:rPr>
              <w:t>▸ 3. ESTRUCTURA POR SESIONES — LAS 4 EDICIONES</w:t>
            </w:r>
          </w:p>
        </w:tc>
      </w:tr>
    </w:tbl>
    <w:p w14:paraId="058C3E31"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128DBAD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A3A5E"/>
            <w:tcMar>
              <w:top w:w="80" w:type="dxa"/>
              <w:left w:w="160" w:type="dxa"/>
              <w:bottom w:w="80" w:type="dxa"/>
              <w:right w:w="160" w:type="dxa"/>
            </w:tcMar>
          </w:tcPr>
          <w:p w14:paraId="703A95B2" w14:textId="77777777" w:rsidR="00036BDD" w:rsidRDefault="00000000">
            <w:r>
              <w:rPr>
                <w:b/>
                <w:bCs/>
                <w:color w:val="FFFFFF"/>
              </w:rPr>
              <w:t>EDICIÓN 1 — Mayo 2024 · Grupo consolidado de mujeres · 4 sesiones · Aniversario del SCA</w:t>
            </w:r>
          </w:p>
        </w:tc>
      </w:tr>
    </w:tbl>
    <w:p w14:paraId="6245703E" w14:textId="77777777" w:rsidR="00036BDD" w:rsidRDefault="00036B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036BDD" w14:paraId="29E108A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CEFE5D3" w14:textId="77777777" w:rsidR="00036BDD"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A508753" w14:textId="77777777" w:rsidR="00036BDD" w:rsidRDefault="00000000">
            <w:r>
              <w:rPr>
                <w:b/>
                <w:bCs/>
                <w:color w:val="000000"/>
              </w:rPr>
              <w:t>Fecha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E64536B" w14:textId="77777777" w:rsidR="00036BDD" w:rsidRDefault="00000000">
            <w:r>
              <w:rPr>
                <w:b/>
                <w:bCs/>
                <w:color w:val="000000"/>
              </w:rPr>
              <w:t>Contenido central</w:t>
            </w:r>
          </w:p>
        </w:tc>
      </w:tr>
      <w:tr w:rsidR="00036BDD" w14:paraId="20E9AF1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61E9A" w14:textId="77777777" w:rsidR="00036BDD"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A0C04E" w14:textId="77777777" w:rsidR="00036BDD" w:rsidRDefault="00000000">
            <w:r>
              <w:rPr>
                <w:color w:val="000000"/>
              </w:rPr>
              <w:t>Mayo 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FE3951" w14:textId="77777777" w:rsidR="00036BDD" w:rsidRDefault="00000000">
            <w:r>
              <w:rPr>
                <w:color w:val="000000"/>
              </w:rPr>
              <w:t>INTRODUCCIÓN AL PERDÓN. El taller se enmarca en el aniversario de un año del SCA: "poner en servicio todo lo aprendido". Preguntas disparadoras: ¿cómo usar el perdón en la vida práctica?, ¿es posible vivir una vida de perdón? Etimología: griego Aphiemi (dejar ir/liberar) y latín Per-donare (regalar en grado máximo). El perdón en la Biblia: introducción del concepto de culpa. ¿Qué no es perdonar?: no es olvidar —olvidar nos priva del aprendizaje y condena a repetir la experiencia. Referencia bibliográfica: Biología de la Gentileza (Daniel Lumera e Immaculata De Vivo). Los 6 pasos del proceso: recordar el hecho → reconocer lo sucedido → validar emoción → observarse desde otro punto de vista → resignificar → soltar y perdonar. Fantasías del perdón: "si perdono seré feliz para siempre", "cuando te perdone tú cambiarás", "tomar el veneno y esperar que el otro se muera". Ejercicio de expiación en sesión.</w:t>
            </w:r>
          </w:p>
        </w:tc>
      </w:tr>
      <w:tr w:rsidR="00036BDD" w14:paraId="39F4DED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EFF1CF" w14:textId="77777777" w:rsidR="00036BDD" w:rsidRDefault="00000000">
            <w:pPr>
              <w:jc w:val="center"/>
            </w:pPr>
            <w:r>
              <w:rPr>
                <w:color w:val="00000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1C58DB" w14:textId="77777777" w:rsidR="00036BDD" w:rsidRDefault="00000000">
            <w:r>
              <w:rPr>
                <w:color w:val="000000"/>
              </w:rPr>
              <w:t>Mayo 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89AE6A" w14:textId="77777777" w:rsidR="00036BDD" w:rsidRDefault="00000000">
            <w:r>
              <w:rPr>
                <w:color w:val="000000"/>
              </w:rPr>
              <w:t>EL PROPÓSITO Y EL PERDÓN. Revisión de la película Soul (Pixar): miedo a vivir, niño interno, frecuencia del inconsciente. El perdón y el propósito de vida: "al perdonarnos nos aceptamos y esto libera en nosotros el gozo de vivir". Cuando no hemos perdonado vivimos la vida de otro —los deseos y expectativas de otros. El vacío existencial como señal de perdón pendiente. Orgullo y soberbia como obstáculos: el orgullo prefiere tener la razón a ser feliz. Soberanía interna vs. soberbia: trabajar la soberbia activa la voluntad (del latín Volumen = expansión). Valentía y gratitud como lo que se activa al perdonar. Lista de imperdonables: "yo nunca le perdonaré a tal persona..." / "yo nunca me perdonaré por..." Referencia: El Pequeño Libro de la Ley del Espejo (tarea de lectura). Ho'oponopono: perdóname → lo siento → gracias → te amo (en ese orden específico).</w:t>
            </w:r>
          </w:p>
        </w:tc>
      </w:tr>
      <w:tr w:rsidR="00036BDD" w14:paraId="1315536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6B3A2" w14:textId="77777777" w:rsidR="00036BDD" w:rsidRDefault="00000000">
            <w:pPr>
              <w:jc w:val="center"/>
            </w:pPr>
            <w:r>
              <w:rPr>
                <w:color w:val="00000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5FE2E" w14:textId="77777777" w:rsidR="00036BDD" w:rsidRDefault="00000000">
            <w:r>
              <w:rPr>
                <w:color w:val="000000"/>
              </w:rPr>
              <w:t>Mayo 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250A9F" w14:textId="77777777" w:rsidR="00036BDD" w:rsidRDefault="00000000">
            <w:r>
              <w:rPr>
                <w:color w:val="000000"/>
              </w:rPr>
              <w:t xml:space="preserve">¿CON QUIÉN ME HE CONFUNDIDO? Trabajo con la lista de imperdonables presentada en sesión anterior. El concepto de "confusión": yo no soy el otro con quien me confundí —mis pendientes revelan qué personaje habito sin saberlo. Ejemplo trabajado en grupo: "me he confundido con una mujer que no tiene tiempo para nada" / "me he confundido con un hombre que no tiene tiempo para sí". Relación entre confusión-personaje-pendiente-expiac ión. Presentación del Protocolo del Espíritu: Le entrego la expiación mi decisión equivocada de... Distinción entre expiación y Ho'oponopono. La expiación como limpieza de lentes: "sin entender la profundidad de la expiación uno se </w:t>
            </w:r>
            <w:r>
              <w:rPr>
                <w:color w:val="000000"/>
              </w:rPr>
              <w:lastRenderedPageBreak/>
              <w:t>dormía; ahora funciona porque entendemos para qué sirve". El rezo activo vs. el rezo vacío. Referencia televisiva: Thundercats ("¡Espada del Augurio, quiero ver más allá de lo que veía!") como metáfora del tercer ojo y el cambio de percepción.</w:t>
            </w:r>
          </w:p>
        </w:tc>
      </w:tr>
      <w:tr w:rsidR="00036BDD" w14:paraId="4A0C295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2E3206" w14:textId="77777777" w:rsidR="00036BDD" w:rsidRDefault="00000000">
            <w:pPr>
              <w:jc w:val="center"/>
            </w:pPr>
            <w:r>
              <w:rPr>
                <w:color w:val="000000"/>
              </w:rPr>
              <w:lastRenderedPageBreak/>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41D736" w14:textId="77777777" w:rsidR="00036BDD" w:rsidRDefault="00000000">
            <w:r>
              <w:rPr>
                <w:color w:val="000000"/>
              </w:rPr>
              <w:t>Mayo 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EA13F3" w14:textId="77777777" w:rsidR="00036BDD" w:rsidRDefault="00000000">
            <w:r>
              <w:rPr>
                <w:color w:val="000000"/>
              </w:rPr>
              <w:t>PERDONAR A LA NIÑA INTERNA. El perdón intergeneracional: el nivel de madurez emocional del niño interno en cada pensamiento. "No le pidas a un niño de 3 años que perdone, no comprende". Distinción entre la mujer madura que entiende y la niña pequeña que todavía no perdona. Práctica del Protocolo del Espíritu en sesión: redacción de la carta/protocolo con temas de estructura —padre, madre, hermanos. "Le entrego la expiación mi decisión equivocada que..." (se repite hasta que emerge la emoción real). La gratitud como cierre del ritual. Anuncio: milagros compartidos en grupo (reversión de diagnóstico médico, cumplimiento de deseos ritualizados). Invitación a que el grupo continúe los miércoles de forma autónoma en junio.</w:t>
            </w:r>
          </w:p>
        </w:tc>
      </w:tr>
    </w:tbl>
    <w:p w14:paraId="4F99F2AC" w14:textId="77777777" w:rsidR="00036BDD" w:rsidRDefault="00036B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6CABFE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A3A5E"/>
            <w:tcMar>
              <w:top w:w="80" w:type="dxa"/>
              <w:left w:w="160" w:type="dxa"/>
              <w:bottom w:w="80" w:type="dxa"/>
              <w:right w:w="160" w:type="dxa"/>
            </w:tcMar>
          </w:tcPr>
          <w:p w14:paraId="5FFFA00D" w14:textId="77777777" w:rsidR="00036BDD" w:rsidRDefault="00000000">
            <w:r>
              <w:rPr>
                <w:b/>
                <w:bCs/>
                <w:color w:val="FFFFFF"/>
              </w:rPr>
              <w:t>EDICIÓN 2 — Agosto–Septiembre 2024 · Grupo mixto (hombres y mujeres) · 4 sesiones · Grupo Beta del SCA</w:t>
            </w:r>
          </w:p>
        </w:tc>
      </w:tr>
    </w:tbl>
    <w:p w14:paraId="1D486356" w14:textId="77777777" w:rsidR="00036BDD" w:rsidRDefault="00036B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036BDD" w14:paraId="1E1DB71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D17A218" w14:textId="77777777" w:rsidR="00036BDD"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0EB27A58" w14:textId="77777777" w:rsidR="00036BDD" w:rsidRDefault="00000000">
            <w:r>
              <w:rPr>
                <w:b/>
                <w:bCs/>
                <w:color w:val="000000"/>
              </w:rPr>
              <w:t>Fecha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00C2CC0" w14:textId="77777777" w:rsidR="00036BDD" w:rsidRDefault="00000000">
            <w:r>
              <w:rPr>
                <w:b/>
                <w:bCs/>
                <w:color w:val="000000"/>
              </w:rPr>
              <w:t>Contenido central</w:t>
            </w:r>
          </w:p>
        </w:tc>
      </w:tr>
      <w:tr w:rsidR="00036BDD" w14:paraId="0DAD369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05B236" w14:textId="77777777" w:rsidR="00036BDD"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2BF0B" w14:textId="77777777" w:rsidR="00036BDD" w:rsidRDefault="00000000">
            <w:r>
              <w:rPr>
                <w:color w:val="000000"/>
              </w:rPr>
              <w:t>06/08/2024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80BE5" w14:textId="77777777" w:rsidR="00036BDD" w:rsidRDefault="00000000">
            <w:r>
              <w:rPr>
                <w:color w:val="000000"/>
              </w:rPr>
              <w:t>INTRODUCCIÓN AL PERDÓN CON GRUPO MIXTO. Primer grupo con hombres: Javi ("no quiero perdonar a nadie, ando odioso") y Rodrigo como co-facilitador. La honestidad sobre el no querer perdonar como punto de partida válido: "parte del adentrarnos en el perdón es reconocer esa etapa". El perdón heredado: "para mí el perdón es algo heredado, está ligado a la culpa; soy buena para perdonar al resto pero no para perdonarme a mí". Etimología y definiciones (misma base que Ed. 1, reformulada para grupo mixto). El perdón como llave que abre una cárcel. El perdón como acto de liberar: no significa ir a tomar un tecito con quien causó el daño. Referencia a edición de Mayo: "en el taller que hicimos en mayo salieron cuestiones bien interesantes" (sin spoilear al nuevo grupo). Envío de las 5 preguntas reflexivas por WhatsApp para la semana.</w:t>
            </w:r>
          </w:p>
        </w:tc>
      </w:tr>
      <w:tr w:rsidR="00036BDD" w14:paraId="58767D6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1530ED" w14:textId="77777777" w:rsidR="00036BDD" w:rsidRDefault="00000000">
            <w:pPr>
              <w:jc w:val="center"/>
            </w:pPr>
            <w:r>
              <w:rPr>
                <w:color w:val="00000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02D2A8" w14:textId="77777777" w:rsidR="00036BDD" w:rsidRDefault="00000000">
            <w:r>
              <w:rPr>
                <w:color w:val="000000"/>
              </w:rPr>
              <w:t>19/08/2024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859B7" w14:textId="77777777" w:rsidR="00036BDD" w:rsidRDefault="00000000">
            <w:r>
              <w:rPr>
                <w:color w:val="000000"/>
              </w:rPr>
              <w:t>CULPA, IMPERDONABLES Y HO'OPONOPONO. Revisión de respuestas a las 5 preguntas de tarea. Trabajo con el caso de Javi: proceso de no querer perdonar como etapa honesta del camino. La culpa como denominador común de todos los imperdonables: "el taller de perdón existe para deshacernos de la culpa". El personaje que se identifica con los imperdonables como rutas recurrentes de sufrimiento ("fíjate que tiene cuatro rutas que son imperdonables durante el año"). Distinción entre perdonar y condonar el comportamiento. Relación del perdón con el cuerpo: primeras menciones de culpa retenida como peso y malestar físico. Ho'oponopono y su orden correcto: perdóname → lo siento → gracias → te amo. La gratitud siempre al final. Los milagros como evidencia: cómo contar el milagro en el grupo.</w:t>
            </w:r>
          </w:p>
        </w:tc>
      </w:tr>
      <w:tr w:rsidR="00036BDD" w14:paraId="3506D97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B67E10" w14:textId="77777777" w:rsidR="00036BDD" w:rsidRDefault="00000000">
            <w:pPr>
              <w:jc w:val="center"/>
            </w:pPr>
            <w:r>
              <w:rPr>
                <w:color w:val="00000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F0E44" w14:textId="77777777" w:rsidR="00036BDD" w:rsidRDefault="00000000">
            <w:r>
              <w:rPr>
                <w:color w:val="000000"/>
              </w:rPr>
              <w:t>03/09/2024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A33A77" w14:textId="77777777" w:rsidR="00036BDD" w:rsidRDefault="00000000">
            <w:r>
              <w:rPr>
                <w:color w:val="000000"/>
              </w:rPr>
              <w:t xml:space="preserve">EL MAL, LA MUERTE Y LA CULPA COMO PRELUDIO AL PERDÓN. Los 6 pasos del proceso del perdón como tarea trabajada intensamente por Javi. La tarea como acto de conexión profunda con el dolor: cuando se hace con intensidad, trae el dolor que necesita ser perdonado. El mal aparece dentro del proceso del perdón como parte necesaria. La culpa </w:t>
            </w:r>
            <w:r>
              <w:rPr>
                <w:color w:val="000000"/>
              </w:rPr>
              <w:lastRenderedPageBreak/>
              <w:t>como peso literal en el cuerpo: relación culpa–sobrepeso como hipótesis de trabajo ("cuántos kilos de más tengo de culpa no resuelta → me voy a mis X años"). El miedo y la muerte como preludio al perdón: para perdonar hay que visualizar, masticar y salir de ahí. La expiación como herramienta de liberación del peso emocional y físico. Película Soul revisitada: el miedo a vivir y la obsesión que impide el gozo.</w:t>
            </w:r>
          </w:p>
        </w:tc>
      </w:tr>
      <w:tr w:rsidR="00036BDD" w14:paraId="71E4BEE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D2B720" w14:textId="77777777" w:rsidR="00036BDD" w:rsidRDefault="00000000">
            <w:pPr>
              <w:jc w:val="center"/>
            </w:pPr>
            <w:r>
              <w:rPr>
                <w:color w:val="000000"/>
              </w:rPr>
              <w:lastRenderedPageBreak/>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C8263C" w14:textId="77777777" w:rsidR="00036BDD" w:rsidRDefault="00000000">
            <w:r>
              <w:rPr>
                <w:color w:val="000000"/>
              </w:rPr>
              <w:t>27/09/2024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6F9CF2" w14:textId="77777777" w:rsidR="00036BDD" w:rsidRDefault="00000000">
            <w:r>
              <w:rPr>
                <w:color w:val="000000"/>
              </w:rPr>
              <w:t>PROTOCOLO DEL ESPÍRITU Y CIERRE DE CICLO. Presentación formal del Protocolo del Espíritu como herramienta estructurada. Práctica de expiación en sesión por tema puntual. Instrucción: hacerlo por problemas específicos que roben la paz; no hacerlo en parejas simultáneamente. "Perdonarse todos los días, aunque uno no sepa por qué". La gratitud como la gracia: cuando agradecemos damos permiso para que entre la luz. El Espíritu Santo como instancia que toma el error del pensamiento entregado. Cierre del ciclo: invitación al taller de Autoestima en octubre. El grupo Beta celebrado como semillero del SCA: "ustedes fueron parte del semillero del Grupo Beta, nos lanzamos con ustedes".</w:t>
            </w:r>
          </w:p>
        </w:tc>
      </w:tr>
    </w:tbl>
    <w:p w14:paraId="6F7BF589" w14:textId="77777777" w:rsidR="00036BDD" w:rsidRDefault="00036B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452066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A3A5E"/>
            <w:tcMar>
              <w:top w:w="80" w:type="dxa"/>
              <w:left w:w="160" w:type="dxa"/>
              <w:bottom w:w="80" w:type="dxa"/>
              <w:right w:w="160" w:type="dxa"/>
            </w:tcMar>
          </w:tcPr>
          <w:p w14:paraId="01877858" w14:textId="77777777" w:rsidR="00036BDD" w:rsidRDefault="00000000">
            <w:r>
              <w:rPr>
                <w:b/>
                <w:bCs/>
                <w:color w:val="FFFFFF"/>
              </w:rPr>
              <w:t>EDICIÓN 3 — Noviembre 2024 / Diciembre 2024 / Enero 2025 · Formato reducido · 3 sesiones · Dupla facilitadora-participante</w:t>
            </w:r>
          </w:p>
        </w:tc>
      </w:tr>
    </w:tbl>
    <w:p w14:paraId="0718F987" w14:textId="77777777" w:rsidR="00036BDD" w:rsidRDefault="00036B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036BDD" w14:paraId="0BBA483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42958CD" w14:textId="77777777" w:rsidR="00036BDD"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140A97C" w14:textId="77777777" w:rsidR="00036BDD" w:rsidRDefault="00000000">
            <w:r>
              <w:rPr>
                <w:b/>
                <w:bCs/>
                <w:color w:val="000000"/>
              </w:rPr>
              <w:t>Fecha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8B2BAEF" w14:textId="77777777" w:rsidR="00036BDD" w:rsidRDefault="00000000">
            <w:r>
              <w:rPr>
                <w:b/>
                <w:bCs/>
                <w:color w:val="000000"/>
              </w:rPr>
              <w:t>Contenido central</w:t>
            </w:r>
          </w:p>
        </w:tc>
      </w:tr>
      <w:tr w:rsidR="00036BDD" w14:paraId="78C9CA7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70C384" w14:textId="77777777" w:rsidR="00036BDD"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096382" w14:textId="77777777" w:rsidR="00036BDD" w:rsidRDefault="00000000">
            <w:r>
              <w:rPr>
                <w:color w:val="000000"/>
              </w:rPr>
              <w:t>20/11/2024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3B7A27" w14:textId="77777777" w:rsidR="00036BDD" w:rsidRDefault="00000000">
            <w:r>
              <w:rPr>
                <w:color w:val="000000"/>
              </w:rPr>
              <w:t>APERTURA CON PARTICIPANTE NUEVA (ROSY). El taller en formato íntimo: una sola participante nueva. Anécdota de apertura: "en el taller de perdón y voy a empezar pidiendo disculpas por llegar tarde" → el perdón ya está presente antes de comenzar. El perdón como práctica más antigua que el tiempo. Recorrido por las 4 preguntas fundacionales: ¿cómo usarlo en la vida práctica? / ¿qué nos hace pensar que perdonar es privilegio de pocos? / ¿qué provoca en nuestro mundo interno y externo? / ¿es posible vivir una vida de perdón? Distinción entre perdón religioso (judeocristiano, asociado a la culpa y el pecado) y perdón como liberación (etimología griega y latina, no hablan de culpa sino de libertad y regalo). "Las escrituras introduce el concepto de culpa; las otras definiciones hablan de libertad".</w:t>
            </w:r>
          </w:p>
        </w:tc>
      </w:tr>
      <w:tr w:rsidR="00036BDD" w14:paraId="3027FA9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68F5B8" w14:textId="77777777" w:rsidR="00036BDD" w:rsidRDefault="00000000">
            <w:pPr>
              <w:jc w:val="center"/>
            </w:pPr>
            <w:r>
              <w:rPr>
                <w:color w:val="00000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A78092" w14:textId="77777777" w:rsidR="00036BDD" w:rsidRDefault="00000000">
            <w:r>
              <w:rPr>
                <w:color w:val="000000"/>
              </w:rPr>
              <w:t>12/12/2024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C03BC" w14:textId="77777777" w:rsidR="00036BDD" w:rsidRDefault="00000000">
            <w:r>
              <w:rPr>
                <w:color w:val="000000"/>
              </w:rPr>
              <w:t>CULPA, CRÍMENES SIN RESOLVER Y CUERPO. Los crímenes sin resolver como metáfora de la culpa no procesada: "mientras haya culpa hay un crimen sin resolver". La culpa como banco de intereses compuestos: cobra intereses sanguinarios con el tiempo. La facilitadora comparte su propia lista de culpas en sesión (modelaje radical): culpa de no poder terminar con la abuela, culpa de no haber pasado más tiempo con su madre, culpa de no querer ser dueña de casa. El perdón como acto de auto-regalo: "me regalo a mí misma el don del perdón". La soberbia trabajada desde la soberanía. La enfermedad como señal de culpa no resuelta: cuando la biología muestra un descontrol, hay un rumiar emocional pendiente. "El cuerpo habló". La película Soul y el niño interno como referencia revisitada.</w:t>
            </w:r>
          </w:p>
        </w:tc>
      </w:tr>
      <w:tr w:rsidR="00036BDD" w14:paraId="2309582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C57502" w14:textId="77777777" w:rsidR="00036BDD" w:rsidRDefault="00000000">
            <w:pPr>
              <w:jc w:val="center"/>
            </w:pPr>
            <w:r>
              <w:rPr>
                <w:color w:val="00000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694C3" w14:textId="77777777" w:rsidR="00036BDD" w:rsidRDefault="00000000">
            <w:r>
              <w:rPr>
                <w:color w:val="000000"/>
              </w:rPr>
              <w:t>23/01/2025</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25B7CF" w14:textId="77777777" w:rsidR="00036BDD" w:rsidRDefault="00000000">
            <w:r>
              <w:rPr>
                <w:color w:val="000000"/>
              </w:rPr>
              <w:t xml:space="preserve">PERDONAR EL ORIGEN: PAPÁ Y MAMÁ. El perdón intergeneracional como camino profundo: partir perdonando el origen —papá y mamá— antes de poder perdonar al mundo. Referencia bibliográfica: La Ley del </w:t>
            </w:r>
            <w:r>
              <w:rPr>
                <w:color w:val="000000"/>
              </w:rPr>
              <w:lastRenderedPageBreak/>
              <w:t>Espejo. El Ho'oponopono como corrección del error del pensamiento: "perdóname = corrijo mi error; per-donare = te regalo algo al corregir mi error del pensamiento". La culpa y la deuda económica como correlato: "cuando tengo temas de deuda, reviso la culpa"; "la culpa genera deuda". Culpa y sobrepeso en el cuerpo de la mujer (observación de la facilitadora desde la práctica clínica). El perdón saca al cuerpo de ciclos de retención. La fórmula del Ho'oponopono desglosada: Lo siento → Perdóname → Gracias → Te amo como cuatro actos distintos de reconciliación con uno mismo.</w:t>
            </w:r>
          </w:p>
        </w:tc>
      </w:tr>
    </w:tbl>
    <w:p w14:paraId="3888268A" w14:textId="77777777" w:rsidR="00036BDD" w:rsidRDefault="00036BD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2F7DF8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A3A5E"/>
            <w:tcMar>
              <w:top w:w="80" w:type="dxa"/>
              <w:left w:w="160" w:type="dxa"/>
              <w:bottom w:w="80" w:type="dxa"/>
              <w:right w:w="160" w:type="dxa"/>
            </w:tcMar>
          </w:tcPr>
          <w:p w14:paraId="5A3B4975" w14:textId="77777777" w:rsidR="00036BDD" w:rsidRDefault="00000000">
            <w:r>
              <w:rPr>
                <w:b/>
                <w:bCs/>
                <w:color w:val="FFFFFF"/>
              </w:rPr>
              <w:t>EDICIÓN 4 — Diciembre 2024–Enero 2025 · Sesiones individuales · 4 sesiones · Participante Lina</w:t>
            </w:r>
          </w:p>
        </w:tc>
      </w:tr>
    </w:tbl>
    <w:p w14:paraId="0EBBCEA4" w14:textId="77777777" w:rsidR="00036BDD" w:rsidRDefault="00036B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036BDD" w14:paraId="7D4C63D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5F31F9A" w14:textId="77777777" w:rsidR="00036BDD"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B102F5C" w14:textId="77777777" w:rsidR="00036BDD" w:rsidRDefault="00000000">
            <w:r>
              <w:rPr>
                <w:b/>
                <w:bCs/>
                <w:color w:val="000000"/>
              </w:rPr>
              <w:t>Fecha</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6F5C326" w14:textId="77777777" w:rsidR="00036BDD" w:rsidRDefault="00000000">
            <w:r>
              <w:rPr>
                <w:b/>
                <w:bCs/>
                <w:color w:val="000000"/>
              </w:rPr>
              <w:t>Contenido central</w:t>
            </w:r>
          </w:p>
        </w:tc>
      </w:tr>
      <w:tr w:rsidR="00036BDD" w14:paraId="0D1E63F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F238B" w14:textId="77777777" w:rsidR="00036BDD"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236FD3" w14:textId="77777777" w:rsidR="00036BDD" w:rsidRDefault="00000000">
            <w:r>
              <w:rPr>
                <w:color w:val="000000"/>
              </w:rPr>
              <w:t>05/12/2024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85D3E2" w14:textId="77777777" w:rsidR="00036BDD" w:rsidRDefault="00000000">
            <w:r>
              <w:rPr>
                <w:color w:val="000000"/>
              </w:rPr>
              <w:t>PERDÓN Y AUTOENGAÑO. El taller en su versión más individualizada: formato de mentoría. "Un día sin perdón es un día no vivido". La mentira de los autoengaños: lo que me hizo papá, lo que no me dio mamá, lo que no me dio hermana —todo esto es el punto de partida del perdón pero no su destino. El perdón no es resignación ni condena: "sácate de la cabeza el perdón como resignación". Perdón y educación religiosa recibida: análisis de cómo el colegio católico y la figura materna enseñaron a "poner la otra mejilla" como acto de subordinación y no de soberanía. La inyección de perdón: metáfora usada en sesión para visualizar el perdón como acto cotidiano, concreto y medicinal. La práctica del perdón como herramienta que la facilitadora ha dictado en 8 oportunidades desde 2023.</w:t>
            </w:r>
          </w:p>
        </w:tc>
      </w:tr>
      <w:tr w:rsidR="00036BDD" w14:paraId="390B264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EDAC8E" w14:textId="77777777" w:rsidR="00036BDD" w:rsidRDefault="00000000">
            <w:pPr>
              <w:jc w:val="center"/>
            </w:pPr>
            <w:r>
              <w:rPr>
                <w:color w:val="00000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1BBC5" w14:textId="77777777" w:rsidR="00036BDD" w:rsidRDefault="00000000">
            <w:r>
              <w:rPr>
                <w:color w:val="000000"/>
              </w:rPr>
              <w:t>19/12/2024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D5BE5" w14:textId="77777777" w:rsidR="00036BDD" w:rsidRDefault="00000000">
            <w:r>
              <w:rPr>
                <w:color w:val="000000"/>
              </w:rPr>
              <w:t>INYECCIÓN DE PERDÓN Y CUERPO. El cuerpo como archivo del perdón pendiente: "algo pasa en el cuerpo, hay un malestar"; pensamiento → emoción → memoria → cuerpo. Trabajo con el historial familiar de la participante: el padre, el dolor, los nudos relacionales. La inyección de perdón como práctica diaria: "me inyecto perdón, espero que haga efecto". El autoperdón como primer paso: "me perdono porque tengo la culpa de que yo no quiero ser X". Presentación del mapa de instrumentos: Protocolo del Espíritu, expiación, autoperdón, Ho'oponopono —"para que tú sepas que hay herramientas concretas". La rabia y el carácter como señales de deuda de perdón: "tu personalidad es rabiosa porque hay un pendiente de perdón". El libro recomendado: José Basso (referencia cuántica).</w:t>
            </w:r>
          </w:p>
        </w:tc>
      </w:tr>
      <w:tr w:rsidR="00036BDD" w14:paraId="65FCADA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C738B7" w14:textId="77777777" w:rsidR="00036BDD" w:rsidRDefault="00000000">
            <w:pPr>
              <w:jc w:val="center"/>
            </w:pPr>
            <w:r>
              <w:rPr>
                <w:color w:val="00000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7D206" w14:textId="77777777" w:rsidR="00036BDD" w:rsidRDefault="00000000">
            <w:r>
              <w:rPr>
                <w:color w:val="000000"/>
              </w:rPr>
              <w:t>16/01/2025</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A0E84E" w14:textId="77777777" w:rsidR="00036BDD" w:rsidRDefault="00000000">
            <w:r>
              <w:rPr>
                <w:color w:val="000000"/>
              </w:rPr>
              <w:t>EL PERDÓN COMO CORRECCIÓN DE LA BRÚJULA. El perdón no como evento puntual sino como corrección permanente de la dirección vital. "El perdón es la manera de corregir tu brújula". La inocencia como estado al que regresa el perdón: la persona que perdona recupera el asombro y la apertura a lo nuevo. Relación perdón–propósito: cuando el propósito se desvía, el perdón corrige. Trabajo con el árbol familiar: los miedos y limitaciones transmitidos de generación en generación como material de perdón. Las cartas del tarot como herramienta complementaria de lectura en sesión. La hipocondría materna como patrón de confusión: "me confundí con la mamá hipocondríaca que habita en mí". El perdón corrige sin necesidad de que la situación desaparezca.</w:t>
            </w:r>
          </w:p>
        </w:tc>
      </w:tr>
      <w:tr w:rsidR="00036BDD" w14:paraId="14724BD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9FF901" w14:textId="77777777" w:rsidR="00036BDD" w:rsidRDefault="00000000">
            <w:pPr>
              <w:jc w:val="center"/>
            </w:pPr>
            <w:r>
              <w:rPr>
                <w:color w:val="000000"/>
              </w:rPr>
              <w:lastRenderedPageBreak/>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205A73" w14:textId="77777777" w:rsidR="00036BDD" w:rsidRDefault="00000000">
            <w:r>
              <w:rPr>
                <w:color w:val="000000"/>
              </w:rPr>
              <w:t>30/01/2025</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3AEBBB" w14:textId="77777777" w:rsidR="00036BDD" w:rsidRDefault="00000000">
            <w:r>
              <w:rPr>
                <w:color w:val="000000"/>
              </w:rPr>
              <w:t>INOCENCIA, INCOMODIDAD CONSCIENTE Y PERDÓN HASTA EL ÚLTIMO DÍA. La inocencia como destino del perdón: el estado de asombro en el que lo nuevo puede entrar. La incomodidad consciente como práctica de perdón: no incomodamos al alma, sino al personaje. El pecado original como pérdida de la inocencia: el perdón es la restauración de esa inocencia. Trabajo con el cuerpo y el peso: el cuerpo como reflejo del gen atrapado en una botella (el cuerpo de la madre). El taller de perdón como entrenamiento que se practica "hasta el último aliento": el alma sabe que en esta dimensión perdonamos siempre. La culpa retenida y su expresión en el cuerpo femenino: sobrepeso, bochornos, menopausia, incomodidad crónica. Cierre: agendamiento de febrero, reflexión sobre autocuidado de la facilitadora.</w:t>
            </w:r>
          </w:p>
        </w:tc>
      </w:tr>
    </w:tbl>
    <w:p w14:paraId="7FD32D18" w14:textId="77777777" w:rsidR="00036BDD" w:rsidRDefault="00036B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4083A8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6375FD4F" w14:textId="77777777" w:rsidR="00036BDD" w:rsidRDefault="00000000">
            <w:r>
              <w:rPr>
                <w:b/>
                <w:bCs/>
                <w:color w:val="FFFFFF"/>
                <w:sz w:val="22"/>
                <w:szCs w:val="22"/>
              </w:rPr>
              <w:t>▸ 4. TAREAS POR SESIÓN — SECUENCIA TIPO</w:t>
            </w:r>
          </w:p>
        </w:tc>
      </w:tr>
    </w:tbl>
    <w:p w14:paraId="15F07A6D"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6CF6CDA2"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5955DEC" w14:textId="77777777" w:rsidR="00036BDD" w:rsidRDefault="00000000">
            <w:pPr>
              <w:spacing w:after="60"/>
            </w:pPr>
            <w:r>
              <w:rPr>
                <w:color w:val="000000"/>
              </w:rPr>
              <w:t>Nota: Las tareas varían según el grupo y la edición. Se presenta aquí la secuencia tipo que emerge de las 4 ediciones como el hilo conductor más consistente.</w:t>
            </w:r>
          </w:p>
          <w:p w14:paraId="0E40F4AA" w14:textId="77777777" w:rsidR="00036BDD" w:rsidRDefault="00036BDD"/>
        </w:tc>
      </w:tr>
    </w:tbl>
    <w:p w14:paraId="533BC2AD" w14:textId="77777777" w:rsidR="00036BDD" w:rsidRDefault="00036B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660"/>
      </w:tblGrid>
      <w:tr w:rsidR="00036BDD" w14:paraId="65B7CE8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6A84662" w14:textId="77777777" w:rsidR="00036BDD" w:rsidRDefault="00000000">
            <w:pPr>
              <w:jc w:val="center"/>
            </w:pPr>
            <w:r>
              <w:rPr>
                <w:b/>
                <w:bCs/>
                <w:color w:val="000000"/>
              </w:rPr>
              <w:t>S</w:t>
            </w:r>
          </w:p>
        </w:tc>
        <w:tc>
          <w:tcPr>
            <w:tcW w:w="20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0A0E7C7" w14:textId="77777777" w:rsidR="00036BDD" w:rsidRDefault="00000000">
            <w:r>
              <w:rPr>
                <w:b/>
                <w:bCs/>
                <w:color w:val="000000"/>
              </w:rPr>
              <w:t>Momento</w:t>
            </w:r>
          </w:p>
        </w:tc>
        <w:tc>
          <w:tcPr>
            <w:tcW w:w="666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67E8B6C0" w14:textId="77777777" w:rsidR="00036BDD" w:rsidRDefault="00000000">
            <w:r>
              <w:rPr>
                <w:b/>
                <w:bCs/>
                <w:color w:val="000000"/>
              </w:rPr>
              <w:t>Tarea asignada</w:t>
            </w:r>
          </w:p>
        </w:tc>
      </w:tr>
      <w:tr w:rsidR="00036BDD" w14:paraId="18FBF95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ABE4C" w14:textId="77777777" w:rsidR="00036BDD" w:rsidRDefault="00000000">
            <w:pPr>
              <w:jc w:val="center"/>
            </w:pPr>
            <w:r>
              <w:rPr>
                <w:color w:val="00000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E35EBA" w14:textId="77777777" w:rsidR="00036BDD" w:rsidRDefault="00000000">
            <w:r>
              <w:rPr>
                <w:color w:val="000000"/>
              </w:rPr>
              <w:t>Antes de S2</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B5B560" w14:textId="77777777" w:rsidR="00036BDD" w:rsidRDefault="00000000">
            <w:r>
              <w:rPr>
                <w:color w:val="000000"/>
              </w:rPr>
              <w:t>Responder por escrito las 5 preguntas reflexivas: 1. ¿Qué me enseñaron que era el perdón? 2. ¿Qué pienso yo acerca del perdón? 3. ¿Cuándo he practicado el perdón en mi vida? 4. ¿Qué situaciones he perdonado y cuáles siguen pendientes? 5. ¿Por qué me cuesta tanto perdonar? Ver la película Soul (Pixar) y observar qué resuena con la propia historia.</w:t>
            </w:r>
          </w:p>
        </w:tc>
      </w:tr>
      <w:tr w:rsidR="00036BDD" w14:paraId="231246B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9A6EA8" w14:textId="77777777" w:rsidR="00036BDD" w:rsidRDefault="00000000">
            <w:pPr>
              <w:jc w:val="center"/>
            </w:pPr>
            <w:r>
              <w:rPr>
                <w:color w:val="00000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93DEE6" w14:textId="77777777" w:rsidR="00036BDD" w:rsidRDefault="00000000">
            <w:r>
              <w:rPr>
                <w:color w:val="000000"/>
              </w:rPr>
              <w:t>Antes de S3</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AFC6A" w14:textId="77777777" w:rsidR="00036BDD" w:rsidRDefault="00000000">
            <w:r>
              <w:rPr>
                <w:color w:val="000000"/>
              </w:rPr>
              <w:t>Elaborar la lista de imperdonables en dos columnas: (a) Yo nunca le perdonaré a [persona] por... y (b) Yo nunca me perdonaré por... Ser 100% honestos: que el listado incomode. Comenzar la lectura de El Pequeño Libro de la Ley del Espejo.</w:t>
            </w:r>
          </w:p>
        </w:tc>
      </w:tr>
      <w:tr w:rsidR="00036BDD" w14:paraId="1B2AAC3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F12DA" w14:textId="77777777" w:rsidR="00036BDD" w:rsidRDefault="00000000">
            <w:pPr>
              <w:jc w:val="center"/>
            </w:pPr>
            <w:r>
              <w:rPr>
                <w:color w:val="00000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2F629" w14:textId="77777777" w:rsidR="00036BDD" w:rsidRDefault="00000000">
            <w:r>
              <w:rPr>
                <w:color w:val="000000"/>
              </w:rPr>
              <w:t>Antes de S4</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DA48E0" w14:textId="77777777" w:rsidR="00036BDD" w:rsidRDefault="00000000">
            <w:r>
              <w:rPr>
                <w:color w:val="000000"/>
              </w:rPr>
              <w:t>Identificar ¿con quién me he confundido? Para saberlo: revisar qué tengo pendiente en mi vida actual. Observarse durante la semana en los momentos de pataleo espiritual: ¿qué diálogos internos aparecen? ¿con qué personaje estoy confundido? Comenzar a practicar la expiación (Protocolo del Espíritu) enviado por la facilitadora.</w:t>
            </w:r>
          </w:p>
        </w:tc>
      </w:tr>
      <w:tr w:rsidR="00036BDD" w14:paraId="3F8A9CD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E8B75" w14:textId="77777777" w:rsidR="00036BDD" w:rsidRDefault="00000000">
            <w:pPr>
              <w:jc w:val="center"/>
            </w:pPr>
            <w:r>
              <w:rPr>
                <w:color w:val="00000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D8E58A" w14:textId="77777777" w:rsidR="00036BDD" w:rsidRDefault="00000000">
            <w:r>
              <w:rPr>
                <w:color w:val="000000"/>
              </w:rPr>
              <w:t>Post-taller</w:t>
            </w:r>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EAB766" w14:textId="77777777" w:rsidR="00036BDD" w:rsidRDefault="00000000">
            <w:r>
              <w:rPr>
                <w:color w:val="000000"/>
              </w:rPr>
              <w:t>Integrar el Protocolo del Espíritu como práctica semanal: Le entrego la expiación mi decisión equivocada de... (mínimo 1 vez por semana). Perdonarse todos los días, aunque no se sepa el porqué exacto. Practicar el Ho'oponopono en el orden correcto: Perdóname → Lo siento → Gracias → Te amo. Continuar con la lectura de La Ley del Espejo. Observar cómo cambia la calidad del sueño y la percepción del entorno.</w:t>
            </w:r>
          </w:p>
        </w:tc>
      </w:tr>
    </w:tbl>
    <w:p w14:paraId="43AFEDAD" w14:textId="77777777" w:rsidR="00036BDD" w:rsidRDefault="00036B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10CFD6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4F3DCC34" w14:textId="77777777" w:rsidR="00036BDD" w:rsidRDefault="00000000">
            <w:r>
              <w:rPr>
                <w:b/>
                <w:bCs/>
                <w:color w:val="FFFFFF"/>
                <w:sz w:val="22"/>
                <w:szCs w:val="22"/>
              </w:rPr>
              <w:t>▸ 5. CONCEPTOS DEL SCA Y HERRAMIENTAS</w:t>
            </w:r>
          </w:p>
        </w:tc>
      </w:tr>
    </w:tbl>
    <w:p w14:paraId="105A927E"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6BDD" w14:paraId="5BAD5757"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DB2A551" w14:textId="77777777" w:rsidR="00036BDD" w:rsidRDefault="00000000">
            <w:r>
              <w:rPr>
                <w:b/>
                <w:bCs/>
                <w:color w:val="000000"/>
              </w:rPr>
              <w:lastRenderedPageBreak/>
              <w:t>CONCEPTOS CENTRALES DEL SCA</w:t>
            </w:r>
          </w:p>
        </w:tc>
        <w:tc>
          <w:tcPr>
            <w:tcW w:w="468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97D0172" w14:textId="77777777" w:rsidR="00036BDD" w:rsidRDefault="00000000">
            <w:r>
              <w:rPr>
                <w:b/>
                <w:bCs/>
                <w:color w:val="000000"/>
              </w:rPr>
              <w:t>HERRAMIENTAS Y PRÁCTICAS</w:t>
            </w:r>
          </w:p>
        </w:tc>
      </w:tr>
      <w:tr w:rsidR="00036BDD" w14:paraId="464EE633"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FC9826" w14:textId="77777777" w:rsidR="00036BDD" w:rsidRDefault="00000000">
            <w:pPr>
              <w:spacing w:after="60"/>
            </w:pPr>
            <w:r>
              <w:rPr>
                <w:color w:val="000000"/>
              </w:rPr>
              <w:t>Perdón (Aphiemi/Per-donare): No es un acto moral ni de beneficencia hacia el agresor. Es un acto de soberanía interna —me libero a mí mismo del peso de una interpretación que me encadena. Dejar ir (griego) + dar en grado máximo (latín).</w:t>
            </w:r>
          </w:p>
          <w:p w14:paraId="2C65A0BB" w14:textId="77777777" w:rsidR="00036BDD" w:rsidRDefault="00036BDD">
            <w:pPr>
              <w:spacing w:after="60"/>
            </w:pPr>
          </w:p>
          <w:p w14:paraId="51D3DEE1" w14:textId="77777777" w:rsidR="00036BDD" w:rsidRDefault="00000000">
            <w:pPr>
              <w:spacing w:after="60"/>
            </w:pPr>
            <w:r>
              <w:rPr>
                <w:color w:val="000000"/>
              </w:rPr>
              <w:t>Lo que el perdón NO es (en el SCA):</w:t>
            </w:r>
          </w:p>
          <w:p w14:paraId="481A3960" w14:textId="77777777" w:rsidR="00036BDD" w:rsidRDefault="00000000">
            <w:pPr>
              <w:spacing w:after="60"/>
            </w:pPr>
            <w:r>
              <w:rPr>
                <w:color w:val="000000"/>
              </w:rPr>
              <w:t xml:space="preserve">  — No es olvidar (olvidar priva del aprendizaje)</w:t>
            </w:r>
          </w:p>
          <w:p w14:paraId="3117F756" w14:textId="77777777" w:rsidR="00036BDD" w:rsidRDefault="00000000">
            <w:pPr>
              <w:spacing w:after="60"/>
            </w:pPr>
            <w:r>
              <w:rPr>
                <w:color w:val="000000"/>
              </w:rPr>
              <w:t xml:space="preserve">  — No es reconciliarse con el agresor</w:t>
            </w:r>
          </w:p>
          <w:p w14:paraId="7F786173" w14:textId="77777777" w:rsidR="00036BDD" w:rsidRDefault="00000000">
            <w:pPr>
              <w:spacing w:after="60"/>
            </w:pPr>
            <w:r>
              <w:rPr>
                <w:color w:val="000000"/>
              </w:rPr>
              <w:t xml:space="preserve">  — No es un evento puntual frente a una ofensa</w:t>
            </w:r>
          </w:p>
          <w:p w14:paraId="483F765B" w14:textId="77777777" w:rsidR="00036BDD" w:rsidRDefault="00000000">
            <w:pPr>
              <w:spacing w:after="60"/>
            </w:pPr>
            <w:r>
              <w:rPr>
                <w:color w:val="000000"/>
              </w:rPr>
              <w:t xml:space="preserve">  — No es un privilegio espiritual de pocos</w:t>
            </w:r>
          </w:p>
          <w:p w14:paraId="45AC6B62" w14:textId="77777777" w:rsidR="00036BDD" w:rsidRDefault="00000000">
            <w:pPr>
              <w:spacing w:after="60"/>
            </w:pPr>
            <w:r>
              <w:rPr>
                <w:color w:val="000000"/>
              </w:rPr>
              <w:t xml:space="preserve">  — No es resignación ni condena</w:t>
            </w:r>
          </w:p>
          <w:p w14:paraId="02A05EC7" w14:textId="77777777" w:rsidR="00036BDD" w:rsidRDefault="00000000">
            <w:pPr>
              <w:spacing w:after="60"/>
            </w:pPr>
            <w:r>
              <w:rPr>
                <w:color w:val="000000"/>
              </w:rPr>
              <w:t xml:space="preserve">  — No es tomar el veneno esperando que el otro se muera</w:t>
            </w:r>
          </w:p>
          <w:p w14:paraId="5D60B967" w14:textId="77777777" w:rsidR="00036BDD" w:rsidRDefault="00036BDD">
            <w:pPr>
              <w:spacing w:after="60"/>
            </w:pPr>
          </w:p>
          <w:p w14:paraId="62B59EB4" w14:textId="77777777" w:rsidR="00036BDD" w:rsidRDefault="00000000">
            <w:pPr>
              <w:spacing w:after="60"/>
            </w:pPr>
            <w:r>
              <w:rPr>
                <w:color w:val="000000"/>
              </w:rPr>
              <w:t>Culpa: Mecanismo central que mantiene a la persona atrapada. La culpa es un banco de intereses compuestos que cobra de forma sanguinaria con el tiempo. Toda culpa apunta a un crimen sin resolver en el mundo interno.</w:t>
            </w:r>
          </w:p>
          <w:p w14:paraId="6C963AA7" w14:textId="77777777" w:rsidR="00036BDD" w:rsidRDefault="00036BDD">
            <w:pPr>
              <w:spacing w:after="60"/>
            </w:pPr>
          </w:p>
          <w:p w14:paraId="5A54FBA6" w14:textId="77777777" w:rsidR="00036BDD" w:rsidRDefault="00000000">
            <w:pPr>
              <w:spacing w:after="60"/>
            </w:pPr>
            <w:r>
              <w:rPr>
                <w:color w:val="000000"/>
              </w:rPr>
              <w:t>Imperdonables: Aquellos agravios o autoagravios que la persona siente que no puede —o no quiere— perdonar. Son la puerta de entrada más honesta al trabajo del perdón.</w:t>
            </w:r>
          </w:p>
          <w:p w14:paraId="0946E733" w14:textId="77777777" w:rsidR="00036BDD" w:rsidRDefault="00036BDD">
            <w:pPr>
              <w:spacing w:after="60"/>
            </w:pPr>
          </w:p>
          <w:p w14:paraId="0020457B" w14:textId="77777777" w:rsidR="00036BDD" w:rsidRDefault="00000000">
            <w:pPr>
              <w:spacing w:after="60"/>
            </w:pPr>
            <w:r>
              <w:rPr>
                <w:color w:val="000000"/>
              </w:rPr>
              <w:t>Confusión: Cuando adopto el personaje de otro sin saberlo. Mis pendientes revelan con qué personaje me he confundido. Ejemplo: "me he confundido con una mujer que no tiene tiempo para nada" (igual que la madre).</w:t>
            </w:r>
          </w:p>
          <w:p w14:paraId="71162AC4" w14:textId="77777777" w:rsidR="00036BDD" w:rsidRDefault="00036BDD">
            <w:pPr>
              <w:spacing w:after="60"/>
            </w:pPr>
          </w:p>
          <w:p w14:paraId="7A738C0D" w14:textId="77777777" w:rsidR="00036BDD" w:rsidRDefault="00000000">
            <w:pPr>
              <w:spacing w:after="60"/>
            </w:pPr>
            <w:r>
              <w:rPr>
                <w:color w:val="000000"/>
              </w:rPr>
              <w:t>Autoperdón: Eje central del taller. Más importante que el perdón hacia otros. Me regalo a mí mismo el don del perdón. Perdonarse es corregir el error del pensamiento.</w:t>
            </w:r>
          </w:p>
          <w:p w14:paraId="3DD0B7B3" w14:textId="77777777" w:rsidR="00036BDD" w:rsidRDefault="00036BDD">
            <w:pPr>
              <w:spacing w:after="60"/>
            </w:pPr>
          </w:p>
          <w:p w14:paraId="0B2413F0" w14:textId="77777777" w:rsidR="00036BDD" w:rsidRDefault="00000000">
            <w:pPr>
              <w:spacing w:after="60"/>
            </w:pPr>
            <w:r>
              <w:rPr>
                <w:color w:val="000000"/>
              </w:rPr>
              <w:t>Culpa y cuerpo: La culpa retenida se manifiesta en el cuerpo como sobrepeso, enfermedad, dolor crónico, bloqueos de abundancia. Cada kilo de más puede corresponder a una culpa de X años de antigüedad.</w:t>
            </w:r>
          </w:p>
          <w:p w14:paraId="021DA3BA" w14:textId="77777777" w:rsidR="00036BDD" w:rsidRDefault="00036BDD">
            <w:pPr>
              <w:spacing w:after="60"/>
            </w:pPr>
          </w:p>
          <w:p w14:paraId="461EB943" w14:textId="77777777" w:rsidR="00036BDD" w:rsidRDefault="00000000">
            <w:pPr>
              <w:spacing w:after="60"/>
            </w:pPr>
            <w:r>
              <w:rPr>
                <w:color w:val="000000"/>
              </w:rPr>
              <w:t>Inocencia: Estado al que regresa la persona que perdona. No es ingenuidad sino apertura al asombro y a lo nuevo. La inocencia permite que lo nuevo entre sin filtros del ego.</w:t>
            </w:r>
          </w:p>
          <w:p w14:paraId="23B61D01" w14:textId="77777777" w:rsidR="00036BDD" w:rsidRDefault="00036BDD">
            <w:pPr>
              <w:spacing w:after="60"/>
            </w:pPr>
          </w:p>
          <w:p w14:paraId="1C837BCB" w14:textId="77777777" w:rsidR="00036BDD" w:rsidRDefault="00000000">
            <w:pPr>
              <w:spacing w:after="60"/>
            </w:pPr>
            <w:r>
              <w:rPr>
                <w:color w:val="000000"/>
              </w:rPr>
              <w:lastRenderedPageBreak/>
              <w:t>Incomodidad Consciente: No incomodamos al alma al practicar el perdón —incomodamos al personaje. El ejercicio es siempre perdonar los errores de percepción.</w:t>
            </w:r>
          </w:p>
          <w:p w14:paraId="7B30D8B5" w14:textId="77777777" w:rsidR="00036BDD" w:rsidRDefault="00036BDD">
            <w:pPr>
              <w:spacing w:after="60"/>
            </w:pPr>
          </w:p>
          <w:p w14:paraId="1BF6A047" w14:textId="77777777" w:rsidR="00036BDD" w:rsidRDefault="00000000">
            <w:pPr>
              <w:spacing w:after="60"/>
            </w:pPr>
            <w:r>
              <w:rPr>
                <w:color w:val="000000"/>
              </w:rPr>
              <w:t>Perdón hasta el último aliento: El alma sabe que en esta dimensión perdonamos siempre. "Un día sin perdón es un día no vivido." Es una práctica de vida, no un logro.</w:t>
            </w:r>
          </w:p>
          <w:p w14:paraId="5F6F7578" w14:textId="77777777" w:rsidR="00036BDD" w:rsidRDefault="00036BDD">
            <w:pPr>
              <w:spacing w:after="60"/>
            </w:pPr>
          </w:p>
          <w:p w14:paraId="51FA66D7" w14:textId="77777777" w:rsidR="00036BDD" w:rsidRDefault="00000000">
            <w:r>
              <w:rPr>
                <w:color w:val="000000"/>
              </w:rPr>
              <w:t>Perdón intergeneracional: El camino del perdón comienza necesariamente con papá y mamá. Los miedos y limitaciones transmitidos generacionalmente son material de perdón.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835AD" w14:textId="77777777" w:rsidR="00036BDD" w:rsidRDefault="00000000">
            <w:pPr>
              <w:spacing w:after="60"/>
            </w:pPr>
            <w:r>
              <w:rPr>
                <w:color w:val="000000"/>
              </w:rPr>
              <w:lastRenderedPageBreak/>
              <w:t>Las 5 Preguntas Reflexivas Fundacionales (entregadas en S1):</w:t>
            </w:r>
          </w:p>
          <w:p w14:paraId="033FF316" w14:textId="77777777" w:rsidR="00036BDD" w:rsidRDefault="00000000">
            <w:pPr>
              <w:spacing w:after="60"/>
            </w:pPr>
            <w:r>
              <w:rPr>
                <w:color w:val="000000"/>
              </w:rPr>
              <w:t xml:space="preserve">  1. ¿Qué me enseñaron que era el perdón?</w:t>
            </w:r>
          </w:p>
          <w:p w14:paraId="475D402D" w14:textId="77777777" w:rsidR="00036BDD" w:rsidRDefault="00000000">
            <w:pPr>
              <w:spacing w:after="60"/>
            </w:pPr>
            <w:r>
              <w:rPr>
                <w:color w:val="000000"/>
              </w:rPr>
              <w:t xml:space="preserve">  2. ¿Qué pienso yo acerca del perdón?</w:t>
            </w:r>
          </w:p>
          <w:p w14:paraId="5F73C621" w14:textId="77777777" w:rsidR="00036BDD" w:rsidRDefault="00000000">
            <w:pPr>
              <w:spacing w:after="60"/>
            </w:pPr>
            <w:r>
              <w:rPr>
                <w:color w:val="000000"/>
              </w:rPr>
              <w:t xml:space="preserve">  3. ¿Cuándo he practicado el perdón en mi vida?</w:t>
            </w:r>
          </w:p>
          <w:p w14:paraId="7784D147" w14:textId="77777777" w:rsidR="00036BDD" w:rsidRDefault="00000000">
            <w:pPr>
              <w:spacing w:after="60"/>
            </w:pPr>
            <w:r>
              <w:rPr>
                <w:color w:val="000000"/>
              </w:rPr>
              <w:t xml:space="preserve">  4. ¿Qué situaciones he perdonado y cuáles siguen pendientes?</w:t>
            </w:r>
          </w:p>
          <w:p w14:paraId="3D5D8335" w14:textId="77777777" w:rsidR="00036BDD" w:rsidRDefault="00000000">
            <w:pPr>
              <w:spacing w:after="60"/>
            </w:pPr>
            <w:r>
              <w:rPr>
                <w:color w:val="000000"/>
              </w:rPr>
              <w:t xml:space="preserve">  5. ¿Por qué me cuesta tanto perdonar?</w:t>
            </w:r>
          </w:p>
          <w:p w14:paraId="477F702E" w14:textId="77777777" w:rsidR="00036BDD" w:rsidRDefault="00036BDD">
            <w:pPr>
              <w:spacing w:after="60"/>
            </w:pPr>
          </w:p>
          <w:p w14:paraId="7EFF6C13" w14:textId="77777777" w:rsidR="00036BDD" w:rsidRDefault="00000000">
            <w:pPr>
              <w:spacing w:after="60"/>
            </w:pPr>
            <w:r>
              <w:rPr>
                <w:color w:val="000000"/>
              </w:rPr>
              <w:t>Los 6 Pasos del Proceso del Perdón (base del taller):</w:t>
            </w:r>
          </w:p>
          <w:p w14:paraId="27E20D2A" w14:textId="77777777" w:rsidR="00036BDD" w:rsidRDefault="00000000">
            <w:pPr>
              <w:spacing w:after="60"/>
            </w:pPr>
            <w:r>
              <w:rPr>
                <w:color w:val="000000"/>
              </w:rPr>
              <w:t xml:space="preserve">  1. Recordar el hecho (agravio, traición, mentira)</w:t>
            </w:r>
          </w:p>
          <w:p w14:paraId="261FCC44" w14:textId="77777777" w:rsidR="00036BDD" w:rsidRDefault="00000000">
            <w:pPr>
              <w:spacing w:after="60"/>
            </w:pPr>
            <w:r>
              <w:rPr>
                <w:color w:val="000000"/>
              </w:rPr>
              <w:t xml:space="preserve">  2. Reconocer lo sucedido</w:t>
            </w:r>
          </w:p>
          <w:p w14:paraId="2CEC1589" w14:textId="77777777" w:rsidR="00036BDD" w:rsidRDefault="00000000">
            <w:pPr>
              <w:spacing w:after="60"/>
            </w:pPr>
            <w:r>
              <w:rPr>
                <w:color w:val="000000"/>
              </w:rPr>
              <w:t xml:space="preserve">  3. Validar la emoción y el sentimiento</w:t>
            </w:r>
          </w:p>
          <w:p w14:paraId="7802F186" w14:textId="77777777" w:rsidR="00036BDD" w:rsidRDefault="00000000">
            <w:pPr>
              <w:spacing w:after="60"/>
            </w:pPr>
            <w:r>
              <w:rPr>
                <w:color w:val="000000"/>
              </w:rPr>
              <w:t xml:space="preserve">  4. Observarse desde otro punto de vista</w:t>
            </w:r>
          </w:p>
          <w:p w14:paraId="23F889D5" w14:textId="77777777" w:rsidR="00036BDD" w:rsidRDefault="00000000">
            <w:pPr>
              <w:spacing w:after="60"/>
            </w:pPr>
            <w:r>
              <w:rPr>
                <w:color w:val="000000"/>
              </w:rPr>
              <w:t xml:space="preserve">  5. Resignificar la experiencia (nuevo sentido)</w:t>
            </w:r>
          </w:p>
          <w:p w14:paraId="10CC7671" w14:textId="77777777" w:rsidR="00036BDD" w:rsidRDefault="00000000">
            <w:pPr>
              <w:spacing w:after="60"/>
            </w:pPr>
            <w:r>
              <w:rPr>
                <w:color w:val="000000"/>
              </w:rPr>
              <w:t xml:space="preserve">  6. Soltar y perdonar</w:t>
            </w:r>
          </w:p>
          <w:p w14:paraId="0EE87A29" w14:textId="77777777" w:rsidR="00036BDD" w:rsidRDefault="00036BDD">
            <w:pPr>
              <w:spacing w:after="60"/>
            </w:pPr>
          </w:p>
          <w:p w14:paraId="07A337B6" w14:textId="77777777" w:rsidR="00036BDD" w:rsidRDefault="00000000">
            <w:pPr>
              <w:spacing w:after="60"/>
            </w:pPr>
            <w:r>
              <w:rPr>
                <w:color w:val="000000"/>
              </w:rPr>
              <w:t>Lista de Imperdonables (tarea S2):</w:t>
            </w:r>
          </w:p>
          <w:p w14:paraId="1B9CF92B" w14:textId="77777777" w:rsidR="00036BDD" w:rsidRDefault="00000000">
            <w:pPr>
              <w:spacing w:after="60"/>
            </w:pPr>
            <w:r>
              <w:rPr>
                <w:color w:val="000000"/>
              </w:rPr>
              <w:t xml:space="preserve">  — Yo nunca le perdonaré a [persona] por...</w:t>
            </w:r>
          </w:p>
          <w:p w14:paraId="700F9500" w14:textId="77777777" w:rsidR="00036BDD" w:rsidRDefault="00000000">
            <w:pPr>
              <w:spacing w:after="60"/>
            </w:pPr>
            <w:r>
              <w:rPr>
                <w:color w:val="000000"/>
              </w:rPr>
              <w:t xml:space="preserve">  — Yo nunca me perdonaré por...</w:t>
            </w:r>
          </w:p>
          <w:p w14:paraId="20D40B8D" w14:textId="77777777" w:rsidR="00036BDD" w:rsidRDefault="00000000">
            <w:pPr>
              <w:spacing w:after="60"/>
            </w:pPr>
            <w:r>
              <w:rPr>
                <w:color w:val="000000"/>
              </w:rPr>
              <w:t>Ejercicio de máxima honestidad. Funciona como mapa del trabajo interno.</w:t>
            </w:r>
          </w:p>
          <w:p w14:paraId="01CBDF17" w14:textId="77777777" w:rsidR="00036BDD" w:rsidRDefault="00036BDD">
            <w:pPr>
              <w:spacing w:after="60"/>
            </w:pPr>
          </w:p>
          <w:p w14:paraId="053A380C" w14:textId="77777777" w:rsidR="00036BDD" w:rsidRDefault="00000000">
            <w:pPr>
              <w:spacing w:after="60"/>
            </w:pPr>
            <w:r>
              <w:rPr>
                <w:color w:val="000000"/>
              </w:rPr>
              <w:t>Ejercicio ¿Con quién me he confundido? (tarea S3):</w:t>
            </w:r>
          </w:p>
          <w:p w14:paraId="2584CACD" w14:textId="77777777" w:rsidR="00036BDD" w:rsidRDefault="00000000">
            <w:pPr>
              <w:spacing w:after="60"/>
            </w:pPr>
            <w:r>
              <w:rPr>
                <w:color w:val="000000"/>
              </w:rPr>
              <w:t>Identificar con qué personaje habito al revisar mis pendientes actuales.</w:t>
            </w:r>
          </w:p>
          <w:p w14:paraId="7264EBE8" w14:textId="77777777" w:rsidR="00036BDD" w:rsidRDefault="00036BDD">
            <w:pPr>
              <w:spacing w:after="60"/>
            </w:pPr>
          </w:p>
          <w:p w14:paraId="24BB253F" w14:textId="77777777" w:rsidR="00036BDD" w:rsidRDefault="00000000">
            <w:pPr>
              <w:spacing w:after="60"/>
            </w:pPr>
            <w:r>
              <w:rPr>
                <w:color w:val="000000"/>
              </w:rPr>
              <w:t>Protocolo del Espíritu (práctica semanal):</w:t>
            </w:r>
          </w:p>
          <w:p w14:paraId="3A90AACB" w14:textId="77777777" w:rsidR="00036BDD" w:rsidRDefault="00000000">
            <w:pPr>
              <w:spacing w:after="60"/>
            </w:pPr>
            <w:r>
              <w:rPr>
                <w:color w:val="000000"/>
              </w:rPr>
              <w:t>Estructura de expiación escrita/oral: "Le entrego la expiación mi decisión equivocada de..." Se repite hasta que emerge la emoción real. Mínimo una vez por semana. Por un tema puntual que robe la paz. No hacerlo en pareja al mismo tiempo.</w:t>
            </w:r>
          </w:p>
          <w:p w14:paraId="5AF4FD78" w14:textId="77777777" w:rsidR="00036BDD" w:rsidRDefault="00036BDD">
            <w:pPr>
              <w:spacing w:after="60"/>
            </w:pPr>
          </w:p>
          <w:p w14:paraId="03ACC8A1" w14:textId="77777777" w:rsidR="00036BDD" w:rsidRDefault="00000000">
            <w:pPr>
              <w:spacing w:after="60"/>
            </w:pPr>
            <w:r>
              <w:rPr>
                <w:color w:val="000000"/>
              </w:rPr>
              <w:t>Ho'oponopono (orden específico en el SCA):</w:t>
            </w:r>
          </w:p>
          <w:p w14:paraId="16996869" w14:textId="77777777" w:rsidR="00036BDD" w:rsidRDefault="00000000">
            <w:pPr>
              <w:spacing w:after="60"/>
            </w:pPr>
            <w:r>
              <w:rPr>
                <w:color w:val="000000"/>
              </w:rPr>
              <w:t xml:space="preserve">  1. Perdóname (corrijo mi error del pensamiento)</w:t>
            </w:r>
          </w:p>
          <w:p w14:paraId="16474629" w14:textId="77777777" w:rsidR="00036BDD" w:rsidRDefault="00000000">
            <w:pPr>
              <w:spacing w:after="60"/>
            </w:pPr>
            <w:r>
              <w:rPr>
                <w:color w:val="000000"/>
              </w:rPr>
              <w:t xml:space="preserve">  2. Lo siento (me permito el sentir)</w:t>
            </w:r>
          </w:p>
          <w:p w14:paraId="475B4758" w14:textId="77777777" w:rsidR="00036BDD" w:rsidRDefault="00000000">
            <w:pPr>
              <w:spacing w:after="60"/>
            </w:pPr>
            <w:r>
              <w:rPr>
                <w:color w:val="000000"/>
              </w:rPr>
              <w:t xml:space="preserve">  3. Gracias (agradezco la experiencia como aprendizaje)</w:t>
            </w:r>
          </w:p>
          <w:p w14:paraId="13CCDA81" w14:textId="77777777" w:rsidR="00036BDD" w:rsidRDefault="00000000">
            <w:pPr>
              <w:spacing w:after="60"/>
            </w:pPr>
            <w:r>
              <w:rPr>
                <w:color w:val="000000"/>
              </w:rPr>
              <w:t xml:space="preserve">  4. Te amo (me vuelvo dueño/a de mí mismo/a)</w:t>
            </w:r>
          </w:p>
          <w:p w14:paraId="34E7510B" w14:textId="77777777" w:rsidR="00036BDD" w:rsidRDefault="00000000">
            <w:pPr>
              <w:spacing w:after="60"/>
            </w:pPr>
            <w:r>
              <w:rPr>
                <w:color w:val="000000"/>
              </w:rPr>
              <w:t>La gratitud siempre al final —no al inicio.</w:t>
            </w:r>
          </w:p>
          <w:p w14:paraId="291CE618" w14:textId="77777777" w:rsidR="00036BDD" w:rsidRDefault="00036BDD">
            <w:pPr>
              <w:spacing w:after="60"/>
            </w:pPr>
          </w:p>
          <w:p w14:paraId="54B3EB0D" w14:textId="77777777" w:rsidR="00036BDD" w:rsidRDefault="00000000">
            <w:pPr>
              <w:spacing w:after="60"/>
            </w:pPr>
            <w:r>
              <w:rPr>
                <w:color w:val="000000"/>
              </w:rPr>
              <w:lastRenderedPageBreak/>
              <w:t>Inyección de Perdón: Metáfora operativa del perdón cotidiano. Cuando aparece un pensamiento de no-perdón: inyección de perdón → esperar que haga efecto → no volver a expiar lo ya entregado.</w:t>
            </w:r>
          </w:p>
          <w:p w14:paraId="154D44BE" w14:textId="77777777" w:rsidR="00036BDD" w:rsidRDefault="00036BDD">
            <w:pPr>
              <w:spacing w:after="60"/>
            </w:pPr>
          </w:p>
          <w:p w14:paraId="5052D988" w14:textId="77777777" w:rsidR="00036BDD" w:rsidRDefault="00000000">
            <w:pPr>
              <w:spacing w:after="60"/>
            </w:pPr>
            <w:r>
              <w:rPr>
                <w:color w:val="000000"/>
              </w:rPr>
              <w:t>Película Soul (Pixar): Herramienta de acceso al inconsciente a través del niño interno. Los dos protagonistas comparten el mismo miedo: miedo a vivir. Referencia en todas las ediciones.</w:t>
            </w:r>
          </w:p>
          <w:p w14:paraId="15700C34" w14:textId="77777777" w:rsidR="00036BDD" w:rsidRDefault="00036BDD">
            <w:pPr>
              <w:spacing w:after="60"/>
            </w:pPr>
          </w:p>
          <w:p w14:paraId="0690D98C" w14:textId="77777777" w:rsidR="00036BDD" w:rsidRDefault="00000000">
            <w:pPr>
              <w:spacing w:after="60"/>
            </w:pPr>
            <w:r>
              <w:rPr>
                <w:color w:val="000000"/>
              </w:rPr>
              <w:t>Referencias bibliográficas del taller:</w:t>
            </w:r>
          </w:p>
          <w:p w14:paraId="7DF67B3D" w14:textId="77777777" w:rsidR="00036BDD" w:rsidRDefault="00000000">
            <w:pPr>
              <w:spacing w:after="60"/>
            </w:pPr>
            <w:r>
              <w:rPr>
                <w:color w:val="000000"/>
              </w:rPr>
              <w:t xml:space="preserve">  — Biología de la Gentileza (Daniel Lumera e Immaculata De Vivo): ciencia del perdón y la gentileza.</w:t>
            </w:r>
          </w:p>
          <w:p w14:paraId="73E2D9E1" w14:textId="77777777" w:rsidR="00036BDD" w:rsidRDefault="00000000">
            <w:pPr>
              <w:spacing w:after="60"/>
            </w:pPr>
            <w:r>
              <w:rPr>
                <w:color w:val="000000"/>
              </w:rPr>
              <w:t xml:space="preserve">  — El Pequeño Libro de la Ley del Espejo: lectura de tarea desde S2.</w:t>
            </w:r>
          </w:p>
          <w:p w14:paraId="60CD7D5B" w14:textId="77777777" w:rsidR="00036BDD" w:rsidRDefault="00000000">
            <w:r>
              <w:rPr>
                <w:color w:val="000000"/>
              </w:rPr>
              <w:t xml:space="preserve">  — José Basso (física cuántica aplicada): referencia en Edición 4.</w:t>
            </w:r>
          </w:p>
        </w:tc>
      </w:tr>
    </w:tbl>
    <w:p w14:paraId="5BE1F9B5" w14:textId="77777777" w:rsidR="00036BDD" w:rsidRDefault="00036B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2B16A9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7358407" w14:textId="77777777" w:rsidR="00036BDD" w:rsidRDefault="00000000">
            <w:r>
              <w:rPr>
                <w:b/>
                <w:bCs/>
                <w:color w:val="FFFFFF"/>
                <w:sz w:val="22"/>
                <w:szCs w:val="22"/>
              </w:rPr>
              <w:t>▸ 6. APRENDIZAJES ESPERADOS AL COMPLETAR EL TALLER</w:t>
            </w:r>
          </w:p>
        </w:tc>
      </w:tr>
    </w:tbl>
    <w:p w14:paraId="1F80E6F3"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3371E5BC"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8BE90" w14:textId="77777777" w:rsidR="00036BDD" w:rsidRDefault="00000000">
            <w:pPr>
              <w:spacing w:after="60"/>
            </w:pPr>
            <w:r>
              <w:rPr>
                <w:color w:val="000000"/>
              </w:rPr>
              <w:t>1. Resignificar el concepto de perdón: pasar de un acto moral/religioso (disculpar al culpable) a un acto de soberanía interna (liberarse del peso de una interpretación que encadena).</w:t>
            </w:r>
          </w:p>
          <w:p w14:paraId="49235C53" w14:textId="77777777" w:rsidR="00036BDD" w:rsidRDefault="00036BDD">
            <w:pPr>
              <w:spacing w:after="60"/>
            </w:pPr>
          </w:p>
          <w:p w14:paraId="6C99B6F7" w14:textId="77777777" w:rsidR="00036BDD" w:rsidRDefault="00000000">
            <w:pPr>
              <w:spacing w:after="60"/>
            </w:pPr>
            <w:r>
              <w:rPr>
                <w:color w:val="000000"/>
              </w:rPr>
              <w:t>2. Identificar la culpa como raíz: reconocer que detrás de todo imperdonable, toda limitación recurrente y todo bloqueo hay una culpa —propia o heredada— que espera ser procesada.</w:t>
            </w:r>
          </w:p>
          <w:p w14:paraId="600D0143" w14:textId="77777777" w:rsidR="00036BDD" w:rsidRDefault="00036BDD">
            <w:pPr>
              <w:spacing w:after="60"/>
            </w:pPr>
          </w:p>
          <w:p w14:paraId="6DF657F4" w14:textId="77777777" w:rsidR="00036BDD" w:rsidRDefault="00000000">
            <w:pPr>
              <w:spacing w:after="60"/>
            </w:pPr>
            <w:r>
              <w:rPr>
                <w:color w:val="000000"/>
              </w:rPr>
              <w:t>3. Distinguir el autoperdón del perdón hacia otros: comprender que el autoperdón es el eje del trabajo; sin él, el perdón hacia afuera es superficial.</w:t>
            </w:r>
          </w:p>
          <w:p w14:paraId="1E992C12" w14:textId="77777777" w:rsidR="00036BDD" w:rsidRDefault="00036BDD">
            <w:pPr>
              <w:spacing w:after="60"/>
            </w:pPr>
          </w:p>
          <w:p w14:paraId="753C6EE6" w14:textId="77777777" w:rsidR="00036BDD" w:rsidRDefault="00000000">
            <w:pPr>
              <w:spacing w:after="60"/>
            </w:pPr>
            <w:r>
              <w:rPr>
                <w:color w:val="000000"/>
              </w:rPr>
              <w:t>4. Construir la lista de imperdonables propios: atreverse a nombrar con honestidad los agravios no resueltos, tanto hacia afuera como hacia adentro.</w:t>
            </w:r>
          </w:p>
          <w:p w14:paraId="2A776EE2" w14:textId="77777777" w:rsidR="00036BDD" w:rsidRDefault="00036BDD">
            <w:pPr>
              <w:spacing w:after="60"/>
            </w:pPr>
          </w:p>
          <w:p w14:paraId="42E59B5C" w14:textId="77777777" w:rsidR="00036BDD" w:rsidRDefault="00000000">
            <w:pPr>
              <w:spacing w:after="60"/>
            </w:pPr>
            <w:r>
              <w:rPr>
                <w:color w:val="000000"/>
              </w:rPr>
              <w:t>5. Identificar ¿con quién me he confundido?: descubrir qué personajes ajenos habito involuntariamente, leyendo mis pendientes actuales como espejo de esa confusión.</w:t>
            </w:r>
          </w:p>
          <w:p w14:paraId="7D85E84B" w14:textId="77777777" w:rsidR="00036BDD" w:rsidRDefault="00036BDD">
            <w:pPr>
              <w:spacing w:after="60"/>
            </w:pPr>
          </w:p>
          <w:p w14:paraId="152D7737" w14:textId="77777777" w:rsidR="00036BDD" w:rsidRDefault="00000000">
            <w:pPr>
              <w:spacing w:after="60"/>
            </w:pPr>
            <w:r>
              <w:rPr>
                <w:color w:val="000000"/>
              </w:rPr>
              <w:t>6. Dominar el Protocolo del Espíritu: incorporar la expiación como práctica semanal estructurada; saber cuándo aplicarla y cómo completarla hasta que emerja la emoción real.</w:t>
            </w:r>
          </w:p>
          <w:p w14:paraId="0C433719" w14:textId="77777777" w:rsidR="00036BDD" w:rsidRDefault="00036BDD">
            <w:pPr>
              <w:spacing w:after="60"/>
            </w:pPr>
          </w:p>
          <w:p w14:paraId="09A583D1" w14:textId="77777777" w:rsidR="00036BDD" w:rsidRDefault="00000000">
            <w:pPr>
              <w:spacing w:after="60"/>
            </w:pPr>
            <w:r>
              <w:rPr>
                <w:color w:val="000000"/>
              </w:rPr>
              <w:t>7. Practicar el Ho'oponopono correctamente: en el orden específico del SCA (Perdóname → Lo siento → Gracias → Te amo) y comprender el sentido de cada uno de los cuatro actos.</w:t>
            </w:r>
          </w:p>
          <w:p w14:paraId="2DBE9236" w14:textId="77777777" w:rsidR="00036BDD" w:rsidRDefault="00036BDD">
            <w:pPr>
              <w:spacing w:after="60"/>
            </w:pPr>
          </w:p>
          <w:p w14:paraId="02FBFEAF" w14:textId="77777777" w:rsidR="00036BDD" w:rsidRDefault="00000000">
            <w:pPr>
              <w:spacing w:after="60"/>
            </w:pPr>
            <w:r>
              <w:rPr>
                <w:color w:val="000000"/>
              </w:rPr>
              <w:t>8. Leer el cuerpo como mapa del perdón pendiente: reconocer que el sobrepeso, el dolor crónico, la enfermedad y los bloqueos de abundancia pueden ser expresiones de culpa retenida.</w:t>
            </w:r>
          </w:p>
          <w:p w14:paraId="1866239E" w14:textId="77777777" w:rsidR="00036BDD" w:rsidRDefault="00036BDD">
            <w:pPr>
              <w:spacing w:after="60"/>
            </w:pPr>
          </w:p>
          <w:p w14:paraId="2171260A" w14:textId="77777777" w:rsidR="00036BDD" w:rsidRDefault="00000000">
            <w:pPr>
              <w:spacing w:after="60"/>
            </w:pPr>
            <w:r>
              <w:rPr>
                <w:color w:val="000000"/>
              </w:rPr>
              <w:lastRenderedPageBreak/>
              <w:t>9. Iniciar el perdón intergeneracional: identificar a papá y mamá como primer territorio del perdón profundo; reconocer los patrones transmitidos generacionalmente como material de trabajo.</w:t>
            </w:r>
          </w:p>
          <w:p w14:paraId="0CCD1C9C" w14:textId="77777777" w:rsidR="00036BDD" w:rsidRDefault="00036BDD">
            <w:pPr>
              <w:spacing w:after="60"/>
            </w:pPr>
          </w:p>
          <w:p w14:paraId="33CF5162" w14:textId="77777777" w:rsidR="00036BDD" w:rsidRDefault="00000000">
            <w:r>
              <w:rPr>
                <w:color w:val="000000"/>
              </w:rPr>
              <w:t>10. Incorporar el perdón como práctica de vida: entender que perdonar no es un logro sino un entrenamiento diario, hasta el último aliento. "Un día sin perdón es un día no vivido."</w:t>
            </w:r>
          </w:p>
        </w:tc>
      </w:tr>
    </w:tbl>
    <w:p w14:paraId="33871B90" w14:textId="77777777" w:rsidR="00036BDD" w:rsidRDefault="00036B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6B9876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61393AFA" w14:textId="77777777" w:rsidR="00036BDD" w:rsidRDefault="00000000">
            <w:r>
              <w:rPr>
                <w:b/>
                <w:bCs/>
                <w:color w:val="FFFFFF"/>
                <w:sz w:val="22"/>
                <w:szCs w:val="22"/>
              </w:rPr>
              <w:t>▸ 7. DATOS DE EJECUCIÓN</w:t>
            </w:r>
          </w:p>
        </w:tc>
      </w:tr>
    </w:tbl>
    <w:p w14:paraId="530A5CAA"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3183"/>
        <w:gridCol w:w="1457"/>
        <w:gridCol w:w="2269"/>
      </w:tblGrid>
      <w:tr w:rsidR="00036BDD" w14:paraId="4F3AA3D6"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F91CF7B" w14:textId="77777777" w:rsidR="00036BDD" w:rsidRDefault="00000000">
            <w:r>
              <w:rPr>
                <w:b/>
                <w:bCs/>
                <w:color w:val="000000"/>
              </w:rPr>
              <w:t>N.° de ediciones</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D186D7" w14:textId="77777777" w:rsidR="00036BDD" w:rsidRDefault="00000000">
            <w:r>
              <w:rPr>
                <w:color w:val="000000"/>
              </w:rPr>
              <w:t>4 ediciones documentadas (≥8 dictadas según facilitadora)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2C2EA1D3" w14:textId="77777777" w:rsidR="00036BDD" w:rsidRDefault="00000000">
            <w:r>
              <w:rPr>
                <w:b/>
                <w:bCs/>
                <w:color w:val="000000"/>
              </w:rPr>
              <w:t>Total sesiones</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02EC94" w14:textId="77777777" w:rsidR="00036BDD" w:rsidRDefault="00000000">
            <w:r>
              <w:rPr>
                <w:color w:val="000000"/>
              </w:rPr>
              <w:t>15 sesiones grabadas</w:t>
            </w:r>
          </w:p>
        </w:tc>
      </w:tr>
      <w:tr w:rsidR="00036BDD" w14:paraId="43640F2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7AC19D1" w14:textId="77777777" w:rsidR="00036BDD" w:rsidRDefault="00000000">
            <w:r>
              <w:rPr>
                <w:b/>
                <w:bCs/>
                <w:color w:val="000000"/>
              </w:rPr>
              <w:t>Edición 1 — Mayo 2024</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672EEF" w14:textId="77777777" w:rsidR="00036BDD" w:rsidRDefault="00000000">
            <w:r>
              <w:rPr>
                <w:color w:val="000000"/>
              </w:rPr>
              <w:t>4 sesiones · Grupo consolidado de mujeres · Aniversario 1 año del SCA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1804FA7" w14:textId="77777777" w:rsidR="00036BDD" w:rsidRDefault="00000000">
            <w:r>
              <w:rPr>
                <w:b/>
                <w:bCs/>
                <w:color w:val="000000"/>
              </w:rPr>
              <w:t>Formato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7CA8C9" w14:textId="77777777" w:rsidR="00036BDD" w:rsidRDefault="00000000">
            <w:r>
              <w:rPr>
                <w:color w:val="000000"/>
              </w:rPr>
              <w:t>Grupal online</w:t>
            </w:r>
          </w:p>
        </w:tc>
      </w:tr>
      <w:tr w:rsidR="00036BDD" w14:paraId="27663BC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0A6D0E4" w14:textId="77777777" w:rsidR="00036BDD" w:rsidRDefault="00000000">
            <w:r>
              <w:rPr>
                <w:b/>
                <w:bCs/>
                <w:color w:val="000000"/>
              </w:rPr>
              <w:t>Edición 2 — Ago–Sep 2024</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8A6B9" w14:textId="77777777" w:rsidR="00036BDD" w:rsidRDefault="00000000">
            <w:r>
              <w:rPr>
                <w:color w:val="000000"/>
              </w:rPr>
              <w:t>4 sesiones · Grupo mixto (hombres y mujeres) · Grupo Beta del SCA · Cadencia bisemanal</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4310F6A0" w14:textId="77777777" w:rsidR="00036BDD" w:rsidRDefault="00000000">
            <w:r>
              <w:rPr>
                <w:b/>
                <w:bCs/>
                <w:color w:val="000000"/>
              </w:rPr>
              <w:t>Formato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D235C8" w14:textId="77777777" w:rsidR="00036BDD" w:rsidRDefault="00000000">
            <w:r>
              <w:rPr>
                <w:color w:val="000000"/>
              </w:rPr>
              <w:t>Grupal online</w:t>
            </w:r>
          </w:p>
        </w:tc>
      </w:tr>
      <w:tr w:rsidR="00036BDD" w14:paraId="7A08B89C"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18113B4F" w14:textId="77777777" w:rsidR="00036BDD" w:rsidRDefault="00000000">
            <w:r>
              <w:rPr>
                <w:b/>
                <w:bCs/>
                <w:color w:val="000000"/>
              </w:rPr>
              <w:t>Edición 3 — Nov 24 / Ene 25</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1D07A2" w14:textId="77777777" w:rsidR="00036BDD" w:rsidRDefault="00000000">
            <w:r>
              <w:rPr>
                <w:color w:val="000000"/>
              </w:rPr>
              <w:t>3 sesiones · Formato reducido · Dupla facilitadora-participante nueva (Rosy)</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CBACC0F" w14:textId="77777777" w:rsidR="00036BDD" w:rsidRDefault="00000000">
            <w:r>
              <w:rPr>
                <w:b/>
                <w:bCs/>
                <w:color w:val="000000"/>
              </w:rPr>
              <w:t>Formato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333F1A" w14:textId="77777777" w:rsidR="00036BDD" w:rsidRDefault="00000000">
            <w:r>
              <w:rPr>
                <w:color w:val="000000"/>
              </w:rPr>
              <w:t>Semiprivado</w:t>
            </w:r>
          </w:p>
        </w:tc>
      </w:tr>
      <w:tr w:rsidR="00036BDD" w14:paraId="4C2FB0C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3B9F35A7" w14:textId="77777777" w:rsidR="00036BDD" w:rsidRDefault="00000000">
            <w:r>
              <w:rPr>
                <w:b/>
                <w:bCs/>
                <w:color w:val="000000"/>
              </w:rPr>
              <w:t>Edición 4 — Dic 24 / Ene 25</w:t>
            </w:r>
          </w:p>
        </w:tc>
        <w:tc>
          <w:tcPr>
            <w:tcW w:w="3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DA209B" w14:textId="77777777" w:rsidR="00036BDD" w:rsidRDefault="00000000">
            <w:r>
              <w:rPr>
                <w:color w:val="000000"/>
              </w:rPr>
              <w:t>4 sesiones · Formato de mentoría individual · Participante Lina</w:t>
            </w:r>
          </w:p>
        </w:tc>
        <w:tc>
          <w:tcPr>
            <w:tcW w:w="15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7C21CB72" w14:textId="77777777" w:rsidR="00036BDD" w:rsidRDefault="00000000">
            <w:r>
              <w:rPr>
                <w:b/>
                <w:bCs/>
                <w:color w:val="000000"/>
              </w:rPr>
              <w:t>Formato</w:t>
            </w:r>
          </w:p>
        </w:tc>
        <w:tc>
          <w:tcPr>
            <w:tcW w:w="1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86DF42" w14:textId="77777777" w:rsidR="00036BDD" w:rsidRDefault="00000000">
            <w:r>
              <w:rPr>
                <w:color w:val="000000"/>
              </w:rPr>
              <w:t>Individual online</w:t>
            </w:r>
          </w:p>
        </w:tc>
      </w:tr>
      <w:tr w:rsidR="00036BDD" w14:paraId="18373C4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E8E8E8"/>
            <w:tcMar>
              <w:top w:w="80" w:type="dxa"/>
              <w:left w:w="120" w:type="dxa"/>
              <w:bottom w:w="80" w:type="dxa"/>
              <w:right w:w="120" w:type="dxa"/>
            </w:tcMar>
          </w:tcPr>
          <w:p w14:paraId="5C9DBF46" w14:textId="77777777" w:rsidR="00036BDD" w:rsidRDefault="00000000">
            <w:r>
              <w:rPr>
                <w:b/>
                <w:bCs/>
                <w:color w:val="000000"/>
              </w:rPr>
              <w:t>Materiales de apoyo</w:t>
            </w:r>
          </w:p>
        </w:tc>
        <w:tc>
          <w:tcPr>
            <w:tcW w:w="7260" w:type="dxa"/>
            <w:gridSpan w:val="3"/>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BFB95F" w14:textId="77777777" w:rsidR="00036BDD" w:rsidRDefault="00000000">
            <w:r>
              <w:rPr>
                <w:color w:val="000000"/>
              </w:rPr>
              <w:t>2 presentaciones PDF (Clase 1 y Clase 2) · 15 transcripciones Word · Protocolo del Espíritu (PDF enviado por WhatsApp) · Película Soul (Pixar) · El Pequeño Libro de la Ley del Espejo (lectura) · Biología de la Gentileza (referencia)</w:t>
            </w:r>
          </w:p>
        </w:tc>
      </w:tr>
    </w:tbl>
    <w:p w14:paraId="1A10C75D" w14:textId="77777777" w:rsidR="00036BDD" w:rsidRDefault="00036BD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3E630B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10BD0485" w14:textId="77777777" w:rsidR="00036BDD" w:rsidRDefault="00000000">
            <w:r>
              <w:rPr>
                <w:b/>
                <w:bCs/>
                <w:color w:val="FFFFFF"/>
                <w:sz w:val="22"/>
                <w:szCs w:val="22"/>
              </w:rPr>
              <w:t>▸ 8. NOTAS DE DESARROLLO</w:t>
            </w:r>
          </w:p>
        </w:tc>
      </w:tr>
    </w:tbl>
    <w:p w14:paraId="78C0F001" w14:textId="77777777" w:rsidR="00036BDD" w:rsidRDefault="00036BD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5D93EF1B"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C44722" w14:textId="77777777" w:rsidR="00036BDD" w:rsidRDefault="00000000">
            <w:pPr>
              <w:spacing w:after="60"/>
            </w:pPr>
            <w:r>
              <w:rPr>
                <w:color w:val="000000"/>
              </w:rPr>
              <w:t>TALLER FUNDACIONAL DEL SCA: Este es el único taller que la facilitadora describe explícitamente como la columna vertebral del sistema. A diferencia de otros talleres que son prerrequisitos de los siguientes, el taller de perdón puede ser tomado en cualquier momento del recorrido —e incluso antes de comenzar el SCA— porque trabaja la raíz común de toda limitación humana: la culpa. La facilitadora señala haberlo dictado en más de 8 oportunidades desde 2023, siendo el taller con mayor recurrencia de todo el sistema.</w:t>
            </w:r>
          </w:p>
          <w:p w14:paraId="30E9A511" w14:textId="77777777" w:rsidR="00036BDD" w:rsidRDefault="00036BDD">
            <w:pPr>
              <w:spacing w:after="60"/>
            </w:pPr>
          </w:p>
          <w:p w14:paraId="0E6E3C1E" w14:textId="77777777" w:rsidR="00036BDD" w:rsidRDefault="00000000">
            <w:pPr>
              <w:spacing w:after="60"/>
            </w:pPr>
            <w:r>
              <w:rPr>
                <w:color w:val="000000"/>
              </w:rPr>
              <w:t>EVOLUCIÓN A TRAVÉS DE LAS EDICIONES: Se observa una maduración clara del formato entre las 4 ediciones documentadas. La Edición 1 (Mayo 2024) es grupal, festiva y celebratoria (aniversario del SCA); la Edición 2 (Agosto 2024) introduce por primera vez participantes masculinos y profundiza en el no-querer-perdonar como etapa válida; la Edición 3 (Nov–Ene) experimenta el formato reducido de dupla; la Edición 4 (Dic–Ene) alcanza la máxima intimidad en formato individual, donde la facilitadora trabaja con profundidad el historial biográfico específico de la participante.</w:t>
            </w:r>
          </w:p>
          <w:p w14:paraId="3605148E" w14:textId="77777777" w:rsidR="00036BDD" w:rsidRDefault="00036BDD">
            <w:pPr>
              <w:spacing w:after="60"/>
            </w:pPr>
          </w:p>
          <w:p w14:paraId="7BF25443" w14:textId="77777777" w:rsidR="00036BDD" w:rsidRDefault="00000000">
            <w:pPr>
              <w:spacing w:after="60"/>
            </w:pPr>
            <w:r>
              <w:rPr>
                <w:color w:val="000000"/>
              </w:rPr>
              <w:lastRenderedPageBreak/>
              <w:t>EL CASO JAVI (EDICIÓN 2): El ingreso de un participante masculino que abiertamente declara "no quiero perdonar a nadie, ando odioso" es el aporte metodológico más valioso de la Edición 2. La facilitadora valida esta postura como parte honesta del proceso —no como resistencia a superar— y construye desde ahí el trabajo grupal. Esto expande el alcance del taller hacia perfiles que habitualmente no se identificarían con un taller de perdón.</w:t>
            </w:r>
          </w:p>
          <w:p w14:paraId="1A9795E3" w14:textId="77777777" w:rsidR="00036BDD" w:rsidRDefault="00036BDD">
            <w:pPr>
              <w:spacing w:after="60"/>
            </w:pPr>
          </w:p>
          <w:p w14:paraId="445DEF92" w14:textId="77777777" w:rsidR="00036BDD" w:rsidRDefault="00000000">
            <w:pPr>
              <w:spacing w:after="60"/>
            </w:pPr>
            <w:r>
              <w:rPr>
                <w:color w:val="000000"/>
              </w:rPr>
              <w:t>MODELAJE RADICAL (EDICIÓN 3): En la sesión del 12/12/2024, la facilitadora comparte su propia lista de culpas en voz alta —con nombre y apellido— frente a la participante. Este acto de modelaje radical ("así como te lo mostré yo") es una herramienta pedagógica de alto impacto que desinhibe a la participante para hacer lo mismo. Es un recurso que requiere madurez del vínculo y debe ser evaluado según el grupo.</w:t>
            </w:r>
          </w:p>
          <w:p w14:paraId="62BC802A" w14:textId="77777777" w:rsidR="00036BDD" w:rsidRDefault="00036BDD">
            <w:pPr>
              <w:spacing w:after="60"/>
            </w:pPr>
          </w:p>
          <w:p w14:paraId="748DBA13" w14:textId="77777777" w:rsidR="00036BDD" w:rsidRDefault="00000000">
            <w:pPr>
              <w:spacing w:after="60"/>
            </w:pPr>
            <w:r>
              <w:rPr>
                <w:color w:val="000000"/>
              </w:rPr>
              <w:t>CULPA, CUERPO Y PESO: A partir de la Edición 2 se consolida en el taller una hipótesis de trabajo que se vuelve recurrente: la culpa retenida se expresa en el cuerpo como sobrepeso. La formulación operativa es: "¿cuántos kilos de más tengo? → me voy a mis X años → ¿qué no pude perdonar en ese momento?". Esta conexión culpa-cuerpo debe ser manejada con cuidado para no generar culpa adicional en participantes con historial de trastornos alimentarios.</w:t>
            </w:r>
          </w:p>
          <w:p w14:paraId="7C285D8A" w14:textId="77777777" w:rsidR="00036BDD" w:rsidRDefault="00036BDD">
            <w:pPr>
              <w:spacing w:after="60"/>
            </w:pPr>
          </w:p>
          <w:p w14:paraId="3399740A" w14:textId="77777777" w:rsidR="00036BDD" w:rsidRDefault="00000000">
            <w:pPr>
              <w:spacing w:after="60"/>
            </w:pPr>
            <w:r>
              <w:rPr>
                <w:color w:val="000000"/>
              </w:rPr>
              <w:t>EL PROTOCOLO DEL ESPÍRITU: Es la herramienta más compleja del taller y la que mayor tiempo requiere para ser enseñada correctamente. En todas las ediciones, la facilitadora lo introduce en la sesión 3 o 4, no antes. Se recomienda enviarlo por escrito (PDF/WhatsApp) antes de la sesión en que se va a practicar para que los participantes lleguen familiarizados con la estructura.</w:t>
            </w:r>
          </w:p>
          <w:p w14:paraId="210575AE" w14:textId="77777777" w:rsidR="00036BDD" w:rsidRDefault="00036BDD">
            <w:pPr>
              <w:spacing w:after="60"/>
            </w:pPr>
          </w:p>
          <w:p w14:paraId="69806A14" w14:textId="77777777" w:rsidR="00036BDD" w:rsidRDefault="00000000">
            <w:pPr>
              <w:spacing w:after="60"/>
            </w:pPr>
            <w:r>
              <w:rPr>
                <w:color w:val="000000"/>
              </w:rPr>
              <w:t>HO'OPONOPONO EN EL SCA: El orden específico que usa la facilitadora (Perdóname → Lo siento → Gracias → Te amo) difiere del orden habitual del Ho'oponopono tradicional (Lo siento → Perdóname → Gracias → Te amo). La facilitadora lo justifica: "no empiezo con Te amo; empiezo con Perdóname porque eso activa la corrección del error del pensamiento primero". Esta distinción es relevante para futuras investigaciones del SCA.</w:t>
            </w:r>
          </w:p>
          <w:p w14:paraId="7E72613F" w14:textId="77777777" w:rsidR="00036BDD" w:rsidRDefault="00036BDD">
            <w:pPr>
              <w:spacing w:after="60"/>
            </w:pPr>
          </w:p>
          <w:p w14:paraId="0509A1E1" w14:textId="77777777" w:rsidR="00036BDD" w:rsidRDefault="00000000">
            <w:r>
              <w:rPr>
                <w:color w:val="000000"/>
              </w:rPr>
              <w:t>CONTINUIDAD DEL TALLER: En todas las ediciones el taller cierra invitando a continuar el proceso en el siguiente taller disponible (Autoestima, Creación de Escenarios, u otro según el grupo). El perdón no se "termina" —es el suelo sobre el que se construyen todos los demás aprendizajes del SCA.</w:t>
            </w:r>
          </w:p>
        </w:tc>
      </w:tr>
    </w:tbl>
    <w:p w14:paraId="0F48CBC2" w14:textId="77777777" w:rsidR="00036BDD" w:rsidRDefault="00036BDD">
      <w:pPr>
        <w:spacing w:before="200"/>
      </w:pPr>
    </w:p>
    <w:sectPr w:rsidR="00036B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30DB" w14:textId="77777777" w:rsidR="00165815" w:rsidRDefault="00165815">
      <w:r>
        <w:separator/>
      </w:r>
    </w:p>
  </w:endnote>
  <w:endnote w:type="continuationSeparator" w:id="0">
    <w:p w14:paraId="4177D327" w14:textId="77777777" w:rsidR="00165815" w:rsidRDefault="0016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F4F5" w14:textId="77777777" w:rsidR="00036BDD" w:rsidRDefault="00000000">
    <w:pPr>
      <w:jc w:val="center"/>
    </w:pPr>
    <w:r>
      <w:rPr>
        <w:color w:val="888888"/>
        <w:sz w:val="16"/>
        <w:szCs w:val="16"/>
      </w:rPr>
      <w:t>SISTEMA CIENTÍFICO DEL ALMA · Espejos y Fractales del Alma · Ficha v1.0 — 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CFBBD" w14:textId="77777777" w:rsidR="00165815" w:rsidRDefault="00165815">
      <w:r>
        <w:separator/>
      </w:r>
    </w:p>
  </w:footnote>
  <w:footnote w:type="continuationSeparator" w:id="0">
    <w:p w14:paraId="4FB3C7AC" w14:textId="77777777" w:rsidR="00165815" w:rsidRDefault="00165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BDD" w14:paraId="1CEA2D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120" w:type="dxa"/>
            <w:left w:w="160" w:type="dxa"/>
            <w:bottom w:w="120" w:type="dxa"/>
            <w:right w:w="160" w:type="dxa"/>
          </w:tcMar>
        </w:tcPr>
        <w:p w14:paraId="081318DD" w14:textId="77777777" w:rsidR="00036BDD" w:rsidRDefault="00000000">
          <w:pPr>
            <w:jc w:val="center"/>
          </w:pPr>
          <w:r>
            <w:rPr>
              <w:b/>
              <w:bCs/>
              <w:color w:val="FFFFFF"/>
              <w:sz w:val="22"/>
              <w:szCs w:val="22"/>
            </w:rPr>
            <w:t>SISTEMA CIENTÍFICO DEL ALMA</w:t>
          </w:r>
        </w:p>
        <w:p w14:paraId="5FAD783A" w14:textId="77777777" w:rsidR="00036BDD" w:rsidRDefault="00000000">
          <w:pPr>
            <w:jc w:val="center"/>
          </w:pPr>
          <w:r>
            <w:rPr>
              <w:color w:val="CCCCCC"/>
              <w:sz w:val="18"/>
              <w:szCs w:val="18"/>
            </w:rPr>
            <w:t>FICHA METODOLÓGICA DE TALLER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11084"/>
    <w:multiLevelType w:val="hybridMultilevel"/>
    <w:tmpl w:val="74D6A110"/>
    <w:lvl w:ilvl="0" w:tplc="6D6AFCEC">
      <w:start w:val="1"/>
      <w:numFmt w:val="bullet"/>
      <w:lvlText w:val="●"/>
      <w:lvlJc w:val="left"/>
      <w:pPr>
        <w:ind w:left="720" w:hanging="360"/>
      </w:pPr>
    </w:lvl>
    <w:lvl w:ilvl="1" w:tplc="B3C2AAE6">
      <w:start w:val="1"/>
      <w:numFmt w:val="bullet"/>
      <w:lvlText w:val="○"/>
      <w:lvlJc w:val="left"/>
      <w:pPr>
        <w:ind w:left="1440" w:hanging="360"/>
      </w:pPr>
    </w:lvl>
    <w:lvl w:ilvl="2" w:tplc="A47E0CEC">
      <w:start w:val="1"/>
      <w:numFmt w:val="bullet"/>
      <w:lvlText w:val="■"/>
      <w:lvlJc w:val="left"/>
      <w:pPr>
        <w:ind w:left="2160" w:hanging="360"/>
      </w:pPr>
    </w:lvl>
    <w:lvl w:ilvl="3" w:tplc="FB360646">
      <w:start w:val="1"/>
      <w:numFmt w:val="bullet"/>
      <w:lvlText w:val="●"/>
      <w:lvlJc w:val="left"/>
      <w:pPr>
        <w:ind w:left="2880" w:hanging="360"/>
      </w:pPr>
    </w:lvl>
    <w:lvl w:ilvl="4" w:tplc="224C44C6">
      <w:start w:val="1"/>
      <w:numFmt w:val="bullet"/>
      <w:lvlText w:val="○"/>
      <w:lvlJc w:val="left"/>
      <w:pPr>
        <w:ind w:left="3600" w:hanging="360"/>
      </w:pPr>
    </w:lvl>
    <w:lvl w:ilvl="5" w:tplc="AC220FBC">
      <w:start w:val="1"/>
      <w:numFmt w:val="bullet"/>
      <w:lvlText w:val="■"/>
      <w:lvlJc w:val="left"/>
      <w:pPr>
        <w:ind w:left="4320" w:hanging="360"/>
      </w:pPr>
    </w:lvl>
    <w:lvl w:ilvl="6" w:tplc="028C356E">
      <w:start w:val="1"/>
      <w:numFmt w:val="bullet"/>
      <w:lvlText w:val="●"/>
      <w:lvlJc w:val="left"/>
      <w:pPr>
        <w:ind w:left="5040" w:hanging="360"/>
      </w:pPr>
    </w:lvl>
    <w:lvl w:ilvl="7" w:tplc="1C289A3E">
      <w:start w:val="1"/>
      <w:numFmt w:val="bullet"/>
      <w:lvlText w:val="●"/>
      <w:lvlJc w:val="left"/>
      <w:pPr>
        <w:ind w:left="5760" w:hanging="360"/>
      </w:pPr>
    </w:lvl>
    <w:lvl w:ilvl="8" w:tplc="E5CC86BE">
      <w:start w:val="1"/>
      <w:numFmt w:val="bullet"/>
      <w:lvlText w:val="●"/>
      <w:lvlJc w:val="left"/>
      <w:pPr>
        <w:ind w:left="6480" w:hanging="360"/>
      </w:pPr>
    </w:lvl>
  </w:abstractNum>
  <w:num w:numId="1" w16cid:durableId="1244340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BDD"/>
    <w:rsid w:val="00036BDD"/>
    <w:rsid w:val="00165815"/>
    <w:rsid w:val="00423011"/>
    <w:rsid w:val="00A97E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014A"/>
  <w15:docId w15:val="{C5E1BBAA-3BF7-41DD-88A7-5FA49FE1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4215</Words>
  <Characters>23186</Characters>
  <Application>Microsoft Office Word</Application>
  <DocSecurity>0</DocSecurity>
  <Lines>193</Lines>
  <Paragraphs>54</Paragraphs>
  <ScaleCrop>false</ScaleCrop>
  <Company/>
  <LinksUpToDate>false</LinksUpToDate>
  <CharactersWithSpaces>27347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TARDON GARCIA</cp:lastModifiedBy>
  <cp:revision>2</cp:revision>
  <dcterms:created xsi:type="dcterms:W3CDTF">2026-03-09T21:06:00Z</dcterms:created>
  <dcterms:modified xsi:type="dcterms:W3CDTF">2026-07-08T21:00:00Z</dcterms:modified>
</cp:coreProperties>
</file>