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7946" w14:textId="77777777" w:rsidR="00C77491" w:rsidRDefault="00000000">
      <w:pPr>
        <w:spacing w:after="80"/>
        <w:jc w:val="center"/>
      </w:pPr>
      <w:r>
        <w:rPr>
          <w:rFonts w:ascii="Cormorant Garamond" w:eastAsia="Cormorant Garamond" w:hAnsi="Cormorant Garamond" w:cs="Cormorant Garamond"/>
          <w:b/>
          <w:bCs/>
          <w:color w:val="2B3A45"/>
          <w:sz w:val="40"/>
          <w:szCs w:val="40"/>
        </w:rPr>
        <w:t>MAPA DE RECORRIDO</w:t>
      </w:r>
    </w:p>
    <w:p w14:paraId="502838C9" w14:textId="77777777" w:rsidR="00C77491" w:rsidRDefault="00000000">
      <w:pPr>
        <w:spacing w:after="60"/>
        <w:jc w:val="center"/>
      </w:pPr>
      <w:r>
        <w:rPr>
          <w:rFonts w:ascii="Jost" w:eastAsia="Jost" w:hAnsi="Jost" w:cs="Jost"/>
          <w:i/>
          <w:iCs/>
          <w:color w:val="5A6670"/>
        </w:rPr>
        <w:t>25 Guías · 31 Talleres · E-books · Blog con Alma · Sistema Científico del Alma</w:t>
      </w:r>
      <w:proofErr w:type="gramStart"/>
      <w:r>
        <w:rPr>
          <w:rFonts w:ascii="Jost" w:eastAsia="Jost" w:hAnsi="Jost" w:cs="Jost"/>
          <w:i/>
          <w:iCs/>
          <w:color w:val="5A6670"/>
        </w:rPr>
      </w:r>
      <w:proofErr w:type="gramEnd"/>
      <w:r>
        <w:rPr>
          <w:rFonts w:ascii="Jost" w:eastAsia="Jost" w:hAnsi="Jost" w:cs="Jost"/>
          <w:i/>
          <w:iCs/>
          <w:color w:val="5A6670"/>
        </w:rPr>
      </w:r>
    </w:p>
    <w:p w14:paraId="3217665D" w14:textId="77777777" w:rsidR="00C77491" w:rsidRDefault="00000000">
      <w:pPr>
        <w:spacing w:after="80"/>
        <w:jc w:val="center"/>
      </w:pPr>
      <w:r>
        <w:rPr>
          <w:rFonts w:ascii="Jost" w:eastAsia="Jost" w:hAnsi="Jost" w:cs="Jost"/>
          <w:color w:val="5A6670"/>
          <w:sz w:val="18"/>
          <w:szCs w:val="18"/>
        </w:rPr>
        <w:t>María José Tardón García · @efdalma · efdalma.org</w:t>
      </w: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0"/>
      </w:tblGrid>
      <w:tr w:rsidR="00C77491" w14:paraId="21EA2C3B" w14:textId="77777777">
        <w:tblPrEx>
          <w:tblCellMar>
            <w:top w:w="0" w:type="dxa"/>
            <w:bottom w:w="0" w:type="dxa"/>
          </w:tblCellMar>
        </w:tblPrEx>
        <w:tc>
          <w:tcPr>
            <w:tcW w:w="1404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BED47A" w14:textId="77777777" w:rsidR="00C77491" w:rsidRDefault="00000000">
            <w:r>
              <w:rPr>
                <w:rFonts w:ascii="Jost" w:eastAsia="Jost" w:hAnsi="Jost" w:cs="Jost"/>
                <w:color w:val="2B3A45"/>
                <w:sz w:val="17"/>
                <w:szCs w:val="17"/>
              </w:rPr>
              <w:t xml:space="preserve">La columna </w:t>
            </w:r>
            <w:r>
              <w:rPr>
                <w:rFonts w:ascii="Jost" w:eastAsia="Jost" w:hAnsi="Jost" w:cs="Jost"/>
                <w:b/>
                <w:bCs/>
                <w:color w:val="5BA3C4"/>
                <w:sz w:val="17"/>
                <w:szCs w:val="17"/>
              </w:rPr>
              <w:t xml:space="preserve">BLOG CON ALMA </w:t>
            </w:r>
            <w:r>
              <w:rPr>
                <w:rFonts w:ascii="Jost" w:eastAsia="Jost" w:hAnsi="Jost" w:cs="Jost"/>
                <w:color w:val="2B3A45"/>
                <w:sz w:val="17"/>
                <w:szCs w:val="17"/>
              </w:rPr>
              <w:t xml:space="preserve">indica los posts del blog que profundizan cada guía (categorización propuesta por Alma — sujeta a revisión de Pepa). La sección </w:t>
            </w:r>
            <w:r>
              <w:rPr>
                <w:rFonts w:ascii="Jost" w:eastAsia="Jost" w:hAnsi="Jost" w:cs="Jost"/>
                <w:b/>
                <w:bCs/>
                <w:color w:val="5BA3C4"/>
                <w:sz w:val="17"/>
                <w:szCs w:val="17"/>
              </w:rPr>
              <w:t xml:space="preserve">E-BOOKS DEL PILAR </w:t>
            </w:r>
            <w:r>
              <w:rPr>
                <w:rFonts w:ascii="Jost" w:eastAsia="Jost" w:hAnsi="Jost" w:cs="Jost"/>
                <w:color w:val="2B3A45"/>
                <w:sz w:val="17"/>
                <w:szCs w:val="17"/>
              </w:rPr>
              <w:t>aparece al final de cada pilar.</w:t>
            </w:r>
          </w:p>
        </w:tc>
      </w:tr>
    </w:tbl>
    <w:p w14:paraId="2FAF9A18" w14:textId="77777777" w:rsidR="00C77491" w:rsidRDefault="00C77491">
      <w:pPr>
        <w:spacing w:after="22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1887"/>
        <w:gridCol w:w="2249"/>
        <w:gridCol w:w="1691"/>
        <w:gridCol w:w="1357"/>
        <w:gridCol w:w="2800"/>
      </w:tblGrid>
      <w:tr w:rsidR="00C77491" w14:paraId="505C1A22" w14:textId="77777777" w:rsidTr="009A2493">
        <w:tblPrEx>
          <w:tblCellMar>
            <w:top w:w="0" w:type="dxa"/>
            <w:bottom w:w="0" w:type="dxa"/>
          </w:tblCellMar>
        </w:tblPrEx>
        <w:tc>
          <w:tcPr>
            <w:tcW w:w="2800" w:type="dxa"/>
            <w:gridSpan w:val="6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5BA3C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EB74935" w14:textId="77777777" w:rsidR="00C77491" w:rsidRDefault="00000000">
            <w:pPr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6"/>
                <w:szCs w:val="26"/>
              </w:rPr>
              <w:t>PILAR I · AUTOCONOCIMIENTO</w:t>
            </w:r>
          </w:p>
          <w:p w14:paraId="588062D3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i/>
                <w:iCs/>
                <w:color w:val="FFFFFF"/>
                <w:sz w:val="18"/>
                <w:szCs w:val="18"/>
              </w:rPr>
              <w:t>Explorar la historia. Reconocer patrones, personajes y narrativas.</w:t>
            </w:r>
          </w:p>
        </w:tc>
      </w:tr>
      <w:tr w:rsidR="00C77491" w14:paraId="64DE1681" w14:textId="77777777" w:rsidTr="009A2493">
        <w:tblPrEx>
          <w:tblCellMar>
            <w:top w:w="0" w:type="dxa"/>
            <w:bottom w:w="0" w:type="dxa"/>
          </w:tblCellMar>
        </w:tblPrEx>
        <w:tc>
          <w:tcPr>
            <w:tcW w:w="78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637040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GUÍA</w:t>
            </w:r>
          </w:p>
        </w:tc>
        <w:tc>
          <w:tcPr>
            <w:tcW w:w="188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D648A7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TÍTULO</w:t>
            </w:r>
          </w:p>
        </w:tc>
        <w:tc>
          <w:tcPr>
            <w:tcW w:w="2249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ADFCD1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PARA SEGUIR PROFUNDIZANDO</w:t>
            </w:r>
          </w:p>
        </w:tc>
        <w:tc>
          <w:tcPr>
            <w:tcW w:w="1691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C8C913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TALLERES VINCULADOS</w:t>
            </w:r>
          </w:p>
        </w:tc>
        <w:tc>
          <w:tcPr>
            <w:tcW w:w="135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D6AE00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BLOG CON ALMA</w:t>
            </w:r>
          </w:p>
        </w:tc>
        <w:tc>
          <w:tcPr>
            <w:tcW w:w="2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D6AE00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ENLACES DE COMPRA</w:t>
            </w:r>
          </w:p>
        </w:tc>
      </w:tr>
      <w:tr w:rsidR="00C77491" w14:paraId="244827AA" w14:textId="77777777" w:rsidTr="009A2493">
        <w:tblPrEx>
          <w:tblCellMar>
            <w:top w:w="0" w:type="dxa"/>
            <w:bottom w:w="0" w:type="dxa"/>
          </w:tblCellMar>
        </w:tblPrEx>
        <w:tc>
          <w:tcPr>
            <w:tcW w:w="78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125145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01</w:t>
            </w:r>
          </w:p>
        </w:tc>
        <w:tc>
          <w:tcPr>
            <w:tcW w:w="188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C487F3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Terminar con la compulsión de sanar</w:t>
            </w:r>
          </w:p>
          <w:p w14:paraId="12A064D9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Cuando el desarrollo personal se convierte en un problema</w:t>
            </w:r>
          </w:p>
        </w:tc>
        <w:tc>
          <w:tcPr>
            <w:tcW w:w="2249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499E11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02 · El virus de la víctima. Verás el mecanismo concreto que sostiene el ciclo que acabas de reconocer.</w:t>
            </w:r>
          </w:p>
        </w:tc>
        <w:tc>
          <w:tcPr>
            <w:tcW w:w="1691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41C5B8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T01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Ser Hij@ — Arquetipo del Hijo / Hija</w:t>
            </w:r>
          </w:p>
          <w:p w14:paraId="4B4B11FD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T02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Creación del Nuevo Arquetipo</w:t>
            </w:r>
          </w:p>
        </w:tc>
        <w:tc>
          <w:tcPr>
            <w:tcW w:w="135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FDF134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La Pequeña Obsesión por Comprender (3-6-20)</w:t>
            </w:r>
          </w:p>
          <w:p w14:paraId="3E1B06A5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HEMOS DE ENTENDER QUE EL AUTOCONOCIMIENTO ES UN PROCESO INEVITABLE (21-5-23)</w:t>
            </w:r>
          </w:p>
          <w:p w14:paraId="2DDACEF8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EL RECONOCIMIENTO DE TU VERDAD TE HARÁ LIBRE (24-3-23)</w:t>
            </w:r>
          </w:p>
          <w:p w14:paraId="3E42D091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Frecuencia como sinónimo de Hábito (28-7-22)</w:t>
            </w:r>
          </w:p>
        </w:tc>
        <w:tc>
          <w:tcPr>
            <w:tcW w:w="2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7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https://mpago.la/1jy7Gn4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8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https://www.paypal.com/ncp/payment/WS47RWM6HDE3Y</w:t>
              </w:r>
            </w:hyperlink>
          </w:p>
        </w:tc>
      </w:tr>
      <w:tr w:rsidR="00C77491" w14:paraId="40D4E1E5" w14:textId="77777777" w:rsidTr="009A2493">
        <w:tblPrEx>
          <w:tblCellMar>
            <w:top w:w="0" w:type="dxa"/>
            <w:bottom w:w="0" w:type="dxa"/>
          </w:tblCellMar>
        </w:tblPrEx>
        <w:tc>
          <w:tcPr>
            <w:tcW w:w="78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266831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02</w:t>
            </w:r>
          </w:p>
        </w:tc>
        <w:tc>
          <w:tcPr>
            <w:tcW w:w="188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780BEB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El virus de la víctima-victimario-salvador</w:t>
            </w:r>
          </w:p>
          <w:p w14:paraId="3B6E3AC5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El triángulo que agota sin que nadie lo haya elegido</w:t>
            </w:r>
          </w:p>
        </w:tc>
        <w:tc>
          <w:tcPr>
            <w:tcW w:w="2249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D16FE9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03 · El dinero como herida. El triángulo víctima-victimario-salvador opera también en la relación con el dinero — de una manera que raramente se ve.</w:t>
            </w:r>
          </w:p>
        </w:tc>
        <w:tc>
          <w:tcPr>
            <w:tcW w:w="1691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BEF70B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T04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La Víctima — Drama, Ironía y Comedia</w:t>
            </w:r>
          </w:p>
          <w:p w14:paraId="201819B8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T08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Libérate de la Víctima que Habita en Ti</w:t>
            </w:r>
          </w:p>
        </w:tc>
        <w:tc>
          <w:tcPr>
            <w:tcW w:w="135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9F6E93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LIBERTAD (9-9-22)</w:t>
            </w:r>
          </w:p>
          <w:p w14:paraId="1A61E93A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Coherencia (11-8-22)</w:t>
            </w:r>
          </w:p>
          <w:p w14:paraId="393D1828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Conflicto de Identidad ¿Quién Soy? (15-9-22)</w:t>
            </w:r>
          </w:p>
          <w:p w14:paraId="77D4984F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Ausencia de límites saludables (29-9-22)</w:t>
            </w:r>
          </w:p>
          <w:p w14:paraId="31E4107A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La Culpa (25-10-22)</w:t>
            </w:r>
          </w:p>
          <w:p w14:paraId="1558E2E0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La Queja (25-10-22)</w:t>
            </w:r>
          </w:p>
          <w:p w14:paraId="0E047AF4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La Manipulación (25-10-22)</w:t>
            </w:r>
          </w:p>
          <w:p w14:paraId="5CED925E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AL ENCUENTRO DE NUESTRA IDENTIDAD (24-3-23)</w:t>
            </w:r>
          </w:p>
          <w:p w14:paraId="2115150A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DETENERNOS PARA ENCONTRARNOS (27-3-23)</w:t>
            </w:r>
          </w:p>
        </w:tc>
        <w:tc>
          <w:tcPr>
            <w:tcW w:w="2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9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https://mpago.la/2d841BM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10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https://www.paypal.com/ncp/payment/G7TP3VM2Q745W</w:t>
              </w:r>
            </w:hyperlink>
          </w:p>
        </w:tc>
      </w:tr>
      <w:tr w:rsidR="00C77491" w14:paraId="566FE7B6" w14:textId="77777777" w:rsidTr="009A2493">
        <w:tblPrEx>
          <w:tblCellMar>
            <w:top w:w="0" w:type="dxa"/>
            <w:bottom w:w="0" w:type="dxa"/>
          </w:tblCellMar>
        </w:tblPrEx>
        <w:tc>
          <w:tcPr>
            <w:tcW w:w="78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EAF00C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03</w:t>
            </w:r>
          </w:p>
        </w:tc>
        <w:tc>
          <w:tcPr>
            <w:tcW w:w="188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07DEBD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El dinero como herida — y no como solución</w:t>
            </w:r>
          </w:p>
          <w:p w14:paraId="61F8E574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Lo que aprendiste sobre el dinero antes de poder cuestionarlo</w:t>
            </w:r>
          </w:p>
        </w:tc>
        <w:tc>
          <w:tcPr>
            <w:tcW w:w="2249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878974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04 · Cómo se transmite el trauma sin palabras. El mito familiar del dinero es uno de los patrones más claramente transmitidos sin que nadie lo cuente.</w:t>
            </w:r>
          </w:p>
        </w:tc>
        <w:tc>
          <w:tcPr>
            <w:tcW w:w="1691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B0F9B5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T03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Numerología y Arcanos Mayores</w:t>
            </w:r>
          </w:p>
        </w:tc>
        <w:tc>
          <w:tcPr>
            <w:tcW w:w="135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689B66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Las mentiras que me cuento y que te cuento (20-5-20)</w:t>
            </w:r>
          </w:p>
          <w:p w14:paraId="561E81A1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En algún momento florecerán los Trabajadores con Alma (6-2-23)</w:t>
            </w:r>
          </w:p>
          <w:p w14:paraId="6B5FD4B4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REFLEXIÓN — ORIGEN DEL DOLOR CON EL DINERO (no publicado)</w:t>
            </w:r>
          </w:p>
        </w:tc>
        <w:tc>
          <w:tcPr>
            <w:tcW w:w="2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11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https://mpago.la/1Y2yuap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12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https://www.paypal.com/ncp/payment/WFPV4K2L8WMC8</w:t>
              </w:r>
            </w:hyperlink>
          </w:p>
        </w:tc>
      </w:tr>
      <w:tr w:rsidR="00C77491" w14:paraId="35EAE9CE" w14:textId="77777777" w:rsidTr="009A2493">
        <w:tblPrEx>
          <w:tblCellMar>
            <w:top w:w="0" w:type="dxa"/>
            <w:bottom w:w="0" w:type="dxa"/>
          </w:tblCellMar>
        </w:tblPrEx>
        <w:tc>
          <w:tcPr>
            <w:tcW w:w="78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1927BB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lastRenderedPageBreak/>
              <w:t>GUÍA 04</w:t>
            </w:r>
          </w:p>
        </w:tc>
        <w:tc>
          <w:tcPr>
            <w:tcW w:w="188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15F904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Cómo se transmite el trauma sin palabras</w:t>
            </w:r>
          </w:p>
          <w:p w14:paraId="53FEDE40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Lo que heredaste sin que nadie te lo contara</w:t>
            </w:r>
          </w:p>
        </w:tc>
        <w:tc>
          <w:tcPr>
            <w:tcW w:w="2249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A1283F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05 · El laberinto que tú mismo construiste. Una vez que ves lo que heredaste, el siguiente movimiento es ver lo que tú mismo has estado construyendo.</w:t>
            </w:r>
          </w:p>
        </w:tc>
        <w:tc>
          <w:tcPr>
            <w:tcW w:w="1691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91E16A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T01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Ser Hij@ — Arquetipo del Hijo / Hija</w:t>
            </w:r>
          </w:p>
          <w:p w14:paraId="5F8161F8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T07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Crímenes Sin Resolver</w:t>
            </w:r>
          </w:p>
        </w:tc>
        <w:tc>
          <w:tcPr>
            <w:tcW w:w="135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98455C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Recordamos y Atesoramos (10-9-20)</w:t>
            </w:r>
          </w:p>
          <w:p w14:paraId="49A97ADE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NO CONFUNDAS LAS REPRESENTACIONES DE LA FORMA EN EL TIEMPO (21-5-23)</w:t>
            </w:r>
          </w:p>
          <w:p w14:paraId="05DB6315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LAZOS FAMILIARES (24-3-23)</w:t>
            </w:r>
          </w:p>
          <w:p w14:paraId="4C74BFB2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ME SIENTO INCOMPRENDIDO/A Y SOLO/A CONTRA EL MUNDO (21-5-23)</w:t>
            </w:r>
          </w:p>
        </w:tc>
        <w:tc>
          <w:tcPr>
            <w:tcW w:w="2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13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https://mpago.la/1fyrmzx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14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https://www.paypal.com/ncp/payment/5VA7RNGRPNNF8</w:t>
              </w:r>
            </w:hyperlink>
          </w:p>
        </w:tc>
      </w:tr>
      <w:tr w:rsidR="00C77491" w14:paraId="3B681B92" w14:textId="77777777" w:rsidTr="009A2493">
        <w:tblPrEx>
          <w:tblCellMar>
            <w:top w:w="0" w:type="dxa"/>
            <w:bottom w:w="0" w:type="dxa"/>
          </w:tblCellMar>
        </w:tblPrEx>
        <w:tc>
          <w:tcPr>
            <w:tcW w:w="78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184B05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05</w:t>
            </w:r>
          </w:p>
        </w:tc>
        <w:tc>
          <w:tcPr>
            <w:tcW w:w="188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02C7BA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El laberinto que tú mismo construiste</w:t>
            </w:r>
          </w:p>
          <w:p w14:paraId="78B4D3ED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Las mentiras pequeñas que crean una vida que no elegiste</w:t>
            </w:r>
          </w:p>
        </w:tc>
        <w:tc>
          <w:tcPr>
            <w:tcW w:w="2249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33357D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06 · Los pecados capitales. Cuando ves el laberinto, el siguiente paso es entender qué energías lo sostienen — y cómo redirigirlas.</w:t>
            </w:r>
          </w:p>
        </w:tc>
        <w:tc>
          <w:tcPr>
            <w:tcW w:w="1691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97E921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T06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El Salón de los Espejos</w:t>
            </w:r>
          </w:p>
        </w:tc>
        <w:tc>
          <w:tcPr>
            <w:tcW w:w="135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D78655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La piedra en el zapato (6-10-22)</w:t>
            </w:r>
          </w:p>
          <w:p w14:paraId="48494192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HACERNOS CARGO DE NUESTRAS VIDAS (21-5-23)</w:t>
            </w:r>
          </w:p>
          <w:p w14:paraId="3D655DF3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Espejismos (22-6-23)</w:t>
            </w:r>
          </w:p>
          <w:p w14:paraId="74D1F9EF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Guion e Interpretación (24-6-23)</w:t>
            </w:r>
          </w:p>
          <w:p w14:paraId="366E2AAE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DESENCANTAMIENTO Y DESILUSIÓN (22-6-23)</w:t>
            </w:r>
          </w:p>
        </w:tc>
        <w:tc>
          <w:tcPr>
            <w:tcW w:w="2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15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https://mpago.la/2AQ2pBK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16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https://www.paypal.com/ncp/payment/ZPFJUZY5TGB98</w:t>
              </w:r>
            </w:hyperlink>
          </w:p>
        </w:tc>
      </w:tr>
      <w:tr w:rsidR="00C77491" w14:paraId="4ED5C74D" w14:textId="77777777" w:rsidTr="009A2493">
        <w:tblPrEx>
          <w:tblCellMar>
            <w:top w:w="0" w:type="dxa"/>
            <w:bottom w:w="0" w:type="dxa"/>
          </w:tblCellMar>
        </w:tblPrEx>
        <w:tc>
          <w:tcPr>
            <w:tcW w:w="78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F67905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06</w:t>
            </w:r>
          </w:p>
        </w:tc>
        <w:tc>
          <w:tcPr>
            <w:tcW w:w="188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8D8B82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Los pecados capitales que nadie quiere reconocer en sí mismo</w:t>
            </w:r>
          </w:p>
          <w:p w14:paraId="6E2DDA22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Cuando el impulso que juzgas es la información que necesitas</w:t>
            </w:r>
          </w:p>
        </w:tc>
        <w:tc>
          <w:tcPr>
            <w:tcW w:w="2249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16375F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Has completado el Pilar I · Autoconocimiento. Cuando estés listo/a, continúa con el Pilar II · Integración — comenzando por la Guía 07 · Las cinco heridas que no se superan.</w:t>
            </w:r>
          </w:p>
        </w:tc>
        <w:tc>
          <w:tcPr>
            <w:tcW w:w="1691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571C71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T05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Los Pecados Capitales — Información Energética</w:t>
            </w:r>
          </w:p>
          <w:p w14:paraId="6BEAE84D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T06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El Salón de los Espejos</w:t>
            </w:r>
          </w:p>
        </w:tc>
        <w:tc>
          <w:tcPr>
            <w:tcW w:w="1357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DEB63A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Nuestra bella y absurda humanidad (1-8-20)</w:t>
            </w:r>
          </w:p>
          <w:p w14:paraId="5401AA68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¿Quién es para quién? (10-11-20)</w:t>
            </w:r>
          </w:p>
          <w:p w14:paraId="5EF341BA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LAS EXCUSAS PARA NO TENER UNA VIDA EXTRAORDINARIA (24-3-23)</w:t>
            </w:r>
          </w:p>
          <w:p w14:paraId="352D76A1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NOSTALGIA POR REPETIR LOS BUENOS MOMENTOS (21-5-23)</w:t>
            </w:r>
          </w:p>
          <w:p w14:paraId="2C2CD435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INDIFERENCIA (21-5-23)</w:t>
            </w:r>
          </w:p>
        </w:tc>
        <w:tc>
          <w:tcPr>
            <w:tcW w:w="280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17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https://mpago.la/138zpoN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18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https://www.paypal.com/ncp/payment/ZDQBABXFLJZ92</w:t>
              </w:r>
            </w:hyperlink>
          </w:p>
        </w:tc>
      </w:tr>
    </w:tbl>
    <w:p w14:paraId="7A4BAAD6" w14:textId="77777777" w:rsidR="00C77491" w:rsidRDefault="00C77491">
      <w:pPr>
        <w:spacing w:after="12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0"/>
        <w:gridCol w:w="7020"/>
      </w:tblGrid>
      <w:tr w:rsidR="00C77491" w14:paraId="63EC720E" w14:textId="77777777">
        <w:tblPrEx>
          <w:tblCellMar>
            <w:top w:w="0" w:type="dxa"/>
            <w:bottom w:w="0" w:type="dxa"/>
          </w:tblCellMar>
        </w:tblPrEx>
        <w:tc>
          <w:tcPr>
            <w:tcW w:w="14040" w:type="dxa"/>
            <w:gridSpan w:val="2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E5DA17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E-BOOKS DEL PILAR</w:t>
            </w:r>
          </w:p>
        </w:tc>
      </w:tr>
      <w:tr w:rsidR="00C77491" w14:paraId="34F6F6AA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B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E06ACA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9"/>
                <w:szCs w:val="19"/>
              </w:rPr>
              <w:t>E-book · El Autoconocimiento</w:t>
            </w:r>
          </w:p>
          <w:p w14:paraId="3C6D89D8" w14:textId="77777777" w:rsidR="00C77491" w:rsidRDefault="00000000">
            <w:r>
              <w:rPr>
                <w:rFonts w:ascii="Jost" w:eastAsia="Jost" w:hAnsi="Jost" w:cs="Jost"/>
                <w:color w:val="2B3A45"/>
                <w:sz w:val="17"/>
                <w:szCs w:val="17"/>
              </w:rPr>
              <w:t>Compilado de las seis guías del Pilar I. Recorre los patrones más silenciosos: la compulsión de sanar, el virus de la víctima, el dinero como herida, el trauma que se transmite sin palabras, el laberinto propio y los impulsos que nadie quiere reconocer en sí mismo.</w:t>
            </w:r>
          </w:p>
        </w:tc>
        <w:tc>
          <w:tcPr>
            <w:tcW w:w="702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B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4E01BB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9"/>
                <w:szCs w:val="19"/>
              </w:rPr>
              <w:t>E-book · Libérate de la Víctima que Habita en Ti</w:t>
            </w:r>
          </w:p>
          <w:p w14:paraId="38A53535" w14:textId="77777777" w:rsidR="00C77491" w:rsidRDefault="00000000">
            <w:r>
              <w:rPr>
                <w:rFonts w:ascii="Jost" w:eastAsia="Jost" w:hAnsi="Jost" w:cs="Jost"/>
                <w:color w:val="2B3A45"/>
                <w:sz w:val="17"/>
                <w:szCs w:val="17"/>
              </w:rPr>
              <w:t>La puerta de entrada al SCA. Explora el sistema víctima-victimario-salvador desde su raíz, sus nueve señales y las herramientas concretas para comenzar a salir del patrón. Puede recorrerse como lectura personal o como base para un proceso más profundo.</w:t>
            </w:r>
          </w:p>
        </w:tc>
      </w:tr>
    </w:tbl>
    <w:p w14:paraId="0161AB62" w14:textId="77777777" w:rsidR="00C77491" w:rsidRDefault="00C77491">
      <w:pPr>
        <w:spacing w:after="26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1998"/>
        <w:gridCol w:w="2368"/>
        <w:gridCol w:w="1776"/>
        <w:gridCol w:w="3434"/>
        <w:gridCol w:w="3650"/>
      </w:tblGrid>
      <w:tr w:rsidR="00C77491" w14:paraId="2B324643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gridSpan w:val="6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5BA3C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AF876FE" w14:textId="77777777" w:rsidR="00C77491" w:rsidRDefault="00000000">
            <w:pPr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6"/>
                <w:szCs w:val="26"/>
              </w:rPr>
              <w:t>PILAR II · INTEGRACIÓN</w:t>
            </w:r>
          </w:p>
          <w:p w14:paraId="48F99E14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i/>
                <w:iCs/>
                <w:color w:val="FFFFFF"/>
                <w:sz w:val="18"/>
                <w:szCs w:val="18"/>
              </w:rPr>
              <w:t>Aceptar con responsabilidad. Auditar conflictos. Regular la reacción.</w:t>
            </w:r>
          </w:p>
        </w:tc>
      </w:tr>
      <w:tr w:rsidR="00C77491" w14:paraId="1278F217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BE442B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GUÍA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49F892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TÍTULO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D1AF6F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PARA SEGUIR PROFUNDIZANDO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443095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TALLERES VINCULADOS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089641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BLOG CON ALMA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089641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ENLACES DE COMPRA</w:t>
            </w:r>
          </w:p>
        </w:tc>
      </w:tr>
      <w:tr w:rsidR="00C77491" w14:paraId="563DB4FB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EC11DB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07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75CC8F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Las cinco heridas que no se superan</w:t>
            </w:r>
          </w:p>
          <w:p w14:paraId="55356729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Porque integrar no es lo mismo que olvidar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C3683B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08 · Dejar de ser el salvador del clan. Las heridas de la infancia generan roles — y el del salvador es uno de los más silenciosos y costosos.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82A58D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T11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Escenarios de Consciencia</w:t>
            </w:r>
          </w:p>
          <w:p w14:paraId="021617D3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T14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Heridas de Infancia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9CA809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Calmar mi mente desde la valentía de Habitarme (21-6-23)</w:t>
            </w:r>
          </w:p>
          <w:p w14:paraId="28E72575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Confianza y Traición preludio para Ser Nada (22-6-23)</w:t>
            </w:r>
          </w:p>
          <w:p w14:paraId="4694CF39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ME SIENTO PERDIDO/A (21-5-23)</w:t>
            </w:r>
          </w:p>
          <w:p w14:paraId="55DE8FC1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lastRenderedPageBreak/>
              <w:t>· Nunca estamos preparados, ¡pero hacemos como que! (10-4-21)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19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https://mpago.la/229wkLw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20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https://www.paypal.com/ncp/payment/4SNWYFXKBF4XN</w:t>
              </w:r>
            </w:hyperlink>
          </w:p>
        </w:tc>
      </w:tr>
      <w:tr w:rsidR="00C77491" w14:paraId="092FB2C7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54E12B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lastRenderedPageBreak/>
              <w:t>GUÍA 08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4EFC40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Dejar de ser el salvador del clan</w:t>
            </w:r>
          </w:p>
          <w:p w14:paraId="702FDD9E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Para devolver con amor lo que nunca fue tuyo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55E357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09 · Cómo leer tu cuerpo. El cuerpo es el primer lugar donde el rol de salvador se instala — y también el primero donde se puede interrumpir.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FF8501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T13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Niego el Amor</w:t>
            </w:r>
          </w:p>
          <w:p w14:paraId="499E4FB4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T14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Heridas de Infancia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648C26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¿Quién es para quién? (10-11-20)</w:t>
            </w:r>
          </w:p>
          <w:p w14:paraId="01616CE5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El Milagro después del Milagro (2-11-20)</w:t>
            </w:r>
          </w:p>
          <w:p w14:paraId="119B2D90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AMABILIDAD (24-3-23)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21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https://mpago.la/1XTzHrq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22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https://www.paypal.com/ncp/payment/GKTLW43AUBADE</w:t>
              </w:r>
            </w:hyperlink>
          </w:p>
        </w:tc>
      </w:tr>
      <w:tr w:rsidR="00C77491" w14:paraId="132258A2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EA2386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09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616F63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Cómo leer tu cuerpo antes de que hable tu mente</w:t>
            </w:r>
          </w:p>
          <w:p w14:paraId="6EFADE6C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El cuerpo siempre habló primero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33D94D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10 · Lo que nadie te dijo sobre el perdón. Cuando empiezas a escuchar al cuerpo, aparece lo que no ha sido procesado — y el perdón es la herramienta que lo libera.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241BBD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T09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La Dolencia — Cuerpo y Emoción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49076A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Auto cuidado (1-9-22)</w:t>
            </w:r>
          </w:p>
          <w:p w14:paraId="2DAE3A9C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Nuestra Mente (8-9-22)</w:t>
            </w:r>
          </w:p>
          <w:p w14:paraId="100B48FE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De como el observar la naturaleza nos ayuda a comprendernos (26-6-20)</w:t>
            </w:r>
          </w:p>
          <w:p w14:paraId="1BFBF558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Entender-Atender el Sentir-Sentido (22-6-23)</w:t>
            </w:r>
          </w:p>
          <w:p w14:paraId="2BFFE5DF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 xml:space="preserve">· Más que un </w:t>
            </w:r>
            <w:proofErr w:type="spellStart"/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Co-digo</w:t>
            </w:r>
            <w:proofErr w:type="spellEnd"/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 xml:space="preserve"> es el juego de la palabra (22-6-23)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23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https://mpago.la/15LpYf9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24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https://www.paypal.com/ncp/payment/N2YCP65RK7L2E</w:t>
              </w:r>
            </w:hyperlink>
          </w:p>
        </w:tc>
      </w:tr>
      <w:tr w:rsidR="00C77491" w14:paraId="705D2BE4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AEF04E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10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45B5AD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Lo que nadie te dijo sobre el perdón</w:t>
            </w:r>
          </w:p>
          <w:p w14:paraId="7657A9C7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Perdonar no es un gesto hacia el otro — es un acto de liberación propio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1921EB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11 · La soledad que confundimos con independencia. Cuando perdonas — a otros y a ti mismo — aparece espacio. Y en ese espacio, lo primero que surge es el encuentro contigo.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36FA22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T12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Perdonar y Perdonarse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26A1F3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¿HASTA CUÁNDO? (27-3-23)</w:t>
            </w:r>
          </w:p>
          <w:p w14:paraId="001FB894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Cuando no hay nada ni a nadie a quien culpar (22-6-23)</w:t>
            </w:r>
          </w:p>
          <w:p w14:paraId="5BF8BC50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PERSEVERANCIA &amp; TOZUDEZ (27-3-23)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25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https://mpago.la/1iEYeHp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26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https://www.paypal.com/ncp/payment/DH96GFEUFCCQE</w:t>
              </w:r>
            </w:hyperlink>
          </w:p>
        </w:tc>
      </w:tr>
      <w:tr w:rsidR="00C77491" w14:paraId="1F52138D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69C875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11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3C0972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La soledad que confundimos con independencia</w:t>
            </w:r>
          </w:p>
          <w:p w14:paraId="24432532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Cuando el miedo a la intimidad se disfraza de libertad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F6AD48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12 · Autoestima. Entender tu propia soledad revela cómo construiste tu valor propio — y desde dónde lo sostienes.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626CE3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T10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Autoestima</w:t>
            </w:r>
          </w:p>
          <w:p w14:paraId="12F8101E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T13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Niego el Amor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8F0598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Bienvenido Tiempo (21-5-22)</w:t>
            </w:r>
          </w:p>
          <w:p w14:paraId="76D688FC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Calmar mi mente desde la valentía de Habitarme (21-6-23)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27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https://mpago.la/2CYwcQd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28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https://www.paypal.com/ncp/payment/6JCDHCRGXMJJ8</w:t>
              </w:r>
            </w:hyperlink>
          </w:p>
        </w:tc>
      </w:tr>
      <w:tr w:rsidR="00C77491" w14:paraId="401C5CE7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C4C032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12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0E0BF0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Autoestima — la que no se construye mirándose al espejo</w:t>
            </w:r>
          </w:p>
          <w:p w14:paraId="0AECE4DC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La diferencia entre lo que proyectas y lo que sientes cuando nadie te mira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148A43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Has completado el Pilar II · Integración. Cuando estés listo/a, continúa con el Pilar III · Propósito — comenzando por la Guía 13 · La energía masculina.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090AF9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T10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Autoestima</w:t>
            </w:r>
          </w:p>
          <w:p w14:paraId="6DF6DC1A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T15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Taller de Pareja — El Vínculo como Espejo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66D5FF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Aprender a Elegir nuestros Referentes (19-8-22)</w:t>
            </w:r>
          </w:p>
          <w:p w14:paraId="2E2C578D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ACEPTARME TAL COMO SOY (21-5-23)</w:t>
            </w:r>
          </w:p>
          <w:p w14:paraId="762793BC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HE PERDIDO LA FE EN MIS HABILIDADES (21-5-23)</w:t>
            </w:r>
          </w:p>
          <w:p w14:paraId="675B997E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Cada uno de nosotros carga con su propia Discapacidad (3-6-20)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29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https://mpago.la/1jmkQFc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30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https://www.paypal.com/ncp/payment/SQA8NH8PRP34C</w:t>
              </w:r>
            </w:hyperlink>
          </w:p>
        </w:tc>
      </w:tr>
    </w:tbl>
    <w:p w14:paraId="1B24D380" w14:textId="77777777" w:rsidR="00C77491" w:rsidRDefault="00C77491">
      <w:pPr>
        <w:spacing w:after="12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0"/>
        <w:gridCol w:w="7020"/>
      </w:tblGrid>
      <w:tr w:rsidR="00C77491" w14:paraId="1FFFD7EC" w14:textId="77777777">
        <w:tblPrEx>
          <w:tblCellMar>
            <w:top w:w="0" w:type="dxa"/>
            <w:bottom w:w="0" w:type="dxa"/>
          </w:tblCellMar>
        </w:tblPrEx>
        <w:tc>
          <w:tcPr>
            <w:tcW w:w="14040" w:type="dxa"/>
            <w:gridSpan w:val="2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D29736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E-BOOKS DEL PILAR</w:t>
            </w:r>
          </w:p>
        </w:tc>
      </w:tr>
      <w:tr w:rsidR="00C77491" w14:paraId="48F62602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B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0B4264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9"/>
                <w:szCs w:val="19"/>
              </w:rPr>
              <w:t>E-book · Autoconocimiento a través de la Relación de Pareja</w:t>
            </w:r>
          </w:p>
          <w:p w14:paraId="0BFEBF03" w14:textId="77777777" w:rsidR="00C77491" w:rsidRDefault="00000000">
            <w:r>
              <w:rPr>
                <w:rFonts w:ascii="Jost" w:eastAsia="Jost" w:hAnsi="Jost" w:cs="Jost"/>
                <w:color w:val="2B3A45"/>
                <w:sz w:val="17"/>
                <w:szCs w:val="17"/>
              </w:rPr>
              <w:t>La pareja como el espejo más honesto que existe. Explora el mito familiar que cada uno lleva al vínculo, los mecanismos de bloqueo del amor, y cómo construir una relación desde la elección consciente en lugar de desde la necesidad.</w:t>
            </w:r>
          </w:p>
        </w:tc>
        <w:tc>
          <w:tcPr>
            <w:tcW w:w="702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B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F290E9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9"/>
                <w:szCs w:val="19"/>
              </w:rPr>
              <w:t>E-book · Pilar II · Integración</w:t>
            </w:r>
          </w:p>
          <w:p w14:paraId="62AE04AC" w14:textId="77777777" w:rsidR="00C77491" w:rsidRDefault="00000000">
            <w:r>
              <w:rPr>
                <w:rFonts w:ascii="Jost" w:eastAsia="Jost" w:hAnsi="Jost" w:cs="Jost"/>
                <w:color w:val="2B3A45"/>
                <w:sz w:val="17"/>
                <w:szCs w:val="17"/>
              </w:rPr>
              <w:t>Compilado de las seis guías del Pilar II. Aceptar con responsabilidad, auditar conflictos y regular la reacción: el recorrido desde las cinco heridas hasta la autoestima que no depende de nadie.</w:t>
            </w:r>
          </w:p>
        </w:tc>
      </w:tr>
    </w:tbl>
    <w:p w14:paraId="261CE74E" w14:textId="77777777" w:rsidR="00C77491" w:rsidRDefault="00C77491">
      <w:pPr>
        <w:spacing w:after="26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1998"/>
        <w:gridCol w:w="2368"/>
        <w:gridCol w:w="1776"/>
        <w:gridCol w:w="3434"/>
        <w:gridCol w:w="3650"/>
      </w:tblGrid>
      <w:tr w:rsidR="00C77491" w14:paraId="4B8ED68B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gridSpan w:val="6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5BA3C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DE2673D" w14:textId="77777777" w:rsidR="00C77491" w:rsidRDefault="00000000">
            <w:pPr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6"/>
                <w:szCs w:val="26"/>
              </w:rPr>
              <w:t>PILAR III · PROPÓSITO</w:t>
            </w:r>
          </w:p>
          <w:p w14:paraId="319F6913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i/>
                <w:iCs/>
                <w:color w:val="FFFFFF"/>
                <w:sz w:val="18"/>
                <w:szCs w:val="18"/>
              </w:rPr>
              <w:t>Diseñar nueva estructura interna. Elegir dirección consciente.</w:t>
            </w:r>
          </w:p>
        </w:tc>
      </w:tr>
      <w:tr w:rsidR="00C77491" w14:paraId="687D5733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C967C4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GUÍA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9E98CD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TÍTULO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58DF10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PARA SEGUIR PROFUNDIZANDO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726CEA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TALLERES VINCULADOS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C9097A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BLOG CON ALMA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C9097A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ENLACES DE COMPRA</w:t>
            </w:r>
          </w:p>
        </w:tc>
      </w:tr>
      <w:tr w:rsidR="00C77491" w14:paraId="098CC184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871D1D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13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74B65A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La energía masculina que nadie quiere tener</w:t>
            </w:r>
          </w:p>
          <w:p w14:paraId="0D848C37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No es una cuestión de género — es la estructura interna que falta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03D4A7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14 · La energía femenina que aprendiste a esconder. Masculino y femenino son los dos polos del mismo circuito — una no funciona sin la otra.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01C6C2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T16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Energía Masculina — Arquetipo de Papá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32F43F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Fragilidad frente al cambio (19-12-22)</w:t>
            </w:r>
          </w:p>
          <w:p w14:paraId="53D0BA6D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LAZOS FAMILIARES (24-3-23)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31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https://mpago.la/2FgLgVF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32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https://www.paypal.com/ncp/payment/4699H4NQD9TYJ</w:t>
              </w:r>
            </w:hyperlink>
          </w:p>
        </w:tc>
      </w:tr>
      <w:tr w:rsidR="00C77491" w14:paraId="1A26C15E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E8973A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14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FE87B4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La energía femenina que aprendiste a esconder</w:t>
            </w:r>
          </w:p>
          <w:p w14:paraId="2FA8D324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Confundiste a quien la representó con la energía que porta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B8E23E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15 · Por qué seguimos eligiendo lo mismo en pareja. Con ambas energías más conscientes, la pregunta de cómo elegimos en el vínculo cambia por completo.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CC6062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T17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Energía Femenina — Arquetipo de Mamá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9A4CD2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De la educación y otras cuestiones (20-5-20)</w:t>
            </w:r>
          </w:p>
          <w:p w14:paraId="1281D721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La importancia de seguir soñando (4-6-20)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33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https://mpago.la/1iTNjjb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34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https://www.paypal.com/ncp/payment/95RLU8CYTBUNY</w:t>
              </w:r>
            </w:hyperlink>
          </w:p>
        </w:tc>
      </w:tr>
      <w:tr w:rsidR="00C77491" w14:paraId="242937A3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D4E559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lastRenderedPageBreak/>
              <w:t>GUÍA 15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6F7C00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Por qué seguimos eligiendo lo mismo en pareja</w:t>
            </w:r>
          </w:p>
          <w:p w14:paraId="7CF4B85B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Mientras la frecuencia interna no cambia, el resultado tampoco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516947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16 · El viaje que ya estás viviendo sin saberlo. La relación de pareja es uno de los viajes del héroe más intensos que existen — y tiene su propio mapa.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40AA1F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T15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Taller de Pareja — El Vínculo como Espejo</w:t>
            </w:r>
          </w:p>
          <w:p w14:paraId="4CCB6597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T22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El Viaje del Héroe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053549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¿Cómo ha ido cambiando el sentido de la Navidad para mí? (21-12-22)</w:t>
            </w:r>
          </w:p>
          <w:p w14:paraId="0CDA0CC9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Tomar Decisiones (16-1-23)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35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https://mpago.la/15WVaeB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36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https://www.paypal.com/ncp/payment/XP8HABFZTVDT8</w:t>
              </w:r>
            </w:hyperlink>
          </w:p>
        </w:tc>
      </w:tr>
      <w:tr w:rsidR="00C77491" w14:paraId="74904C93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484008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16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CD4840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El viaje que ya estás viviendo sin saberlo</w:t>
            </w:r>
          </w:p>
          <w:p w14:paraId="105994D2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El mapa de la transformación que ya está ocurriendo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AF0066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17 · La diferencia entre desear y construir. Reconocer el viaje que ya estás viviendo es el primer paso — el segundo es aprender a construir desde ahí.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AF2729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T22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El Viaje del Héroe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7E557E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Pasan las Cosas (15-7-22)</w:t>
            </w:r>
          </w:p>
          <w:p w14:paraId="62A29784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APRENDER A VIVIR (21-5-23)</w:t>
            </w:r>
          </w:p>
          <w:p w14:paraId="129B8D81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¿Serán necesarios los recuentos de fin de año? (29-12-22)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37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https://mpago.la/2348cjm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38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https://www.paypal.com/ncp/payment/NVBML833QADLU</w:t>
              </w:r>
            </w:hyperlink>
          </w:p>
        </w:tc>
      </w:tr>
      <w:tr w:rsidR="00C77491" w14:paraId="01ED3949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D6A4E0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17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8020C8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La diferencia entre desear y construir</w:t>
            </w:r>
          </w:p>
          <w:p w14:paraId="2D7678B7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Porque la magia no es metafísica — es método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01D93A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18 · Cuándo el propósito se convierte en otra trampa del ego. Antes de construir, hay que asegurarse de que lo que se quiere construir es genuinamente tuyo.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F74A42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T21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Los Pasos de la Magia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E884B2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NUESTRAS OPORTUNIDADES (20-8-22)</w:t>
            </w:r>
          </w:p>
          <w:p w14:paraId="0A37556B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HE PERDIDO LA FE EN MIS HABILIDADES (21-5-23)</w:t>
            </w:r>
          </w:p>
          <w:p w14:paraId="07D4988E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En algún momento florecerán los Trabajadores con Alma (6-2-23)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39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https://mpago.la/16cBV2K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40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https://www.paypal.com/ncp/payment/EGTEW4T4JRY2E</w:t>
              </w:r>
            </w:hyperlink>
          </w:p>
        </w:tc>
      </w:tr>
      <w:tr w:rsidR="00C77491" w14:paraId="408FE07A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BB53C1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18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88C95E" w14:textId="77777777" w:rsidR="00C77491" w:rsidRDefault="00000000">
            <w:pPr>
              <w:spacing w:after="50"/>
            </w:pPr>
            <w:proofErr w:type="gramStart"/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Cuándo</w:t>
            </w:r>
            <w:proofErr w:type="gramEnd"/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 xml:space="preserve"> el propósito se convierte en otra trampa del ego</w:t>
            </w:r>
          </w:p>
          <w:p w14:paraId="17A1D2BD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El propósito real no se busca — emerge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1E5EB6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Has completado el Pilar III · Propósito. Cuando estés listo/a, continúa con el Pilar IV · Plenitud — comenzando por la Guía 19 · El miedo a morir y cómo te roba la vida.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24373C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T18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La Voz del Alma</w:t>
            </w:r>
          </w:p>
          <w:p w14:paraId="7667C31F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T19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Perseverancia</w:t>
            </w:r>
          </w:p>
          <w:p w14:paraId="05B583A9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T20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Propósito y Sentido de Vida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88A690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PERSEVERANCIA &amp; TOZUDEZ (27-3-23)</w:t>
            </w:r>
          </w:p>
          <w:p w14:paraId="586AB6AE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DESENCANTAMIENTO Y DESILUSIÓN (22-6-23)</w:t>
            </w:r>
          </w:p>
          <w:p w14:paraId="10EF1F49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 xml:space="preserve">· Más que un </w:t>
            </w:r>
            <w:proofErr w:type="spellStart"/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Co-digo</w:t>
            </w:r>
            <w:proofErr w:type="spellEnd"/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 xml:space="preserve"> es el juego de la palabra (22-6-23)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41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https://mpago.la/2Jk22bw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42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https://www.paypal.com/ncp/payment/V3K4KXB8E2GCQ</w:t>
              </w:r>
            </w:hyperlink>
          </w:p>
        </w:tc>
      </w:tr>
    </w:tbl>
    <w:p w14:paraId="6AA3818F" w14:textId="77777777" w:rsidR="00C77491" w:rsidRDefault="00C77491">
      <w:pPr>
        <w:spacing w:after="12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0"/>
        <w:gridCol w:w="7020"/>
      </w:tblGrid>
      <w:tr w:rsidR="00C77491" w14:paraId="3EB1B4F1" w14:textId="77777777">
        <w:tblPrEx>
          <w:tblCellMar>
            <w:top w:w="0" w:type="dxa"/>
            <w:bottom w:w="0" w:type="dxa"/>
          </w:tblCellMar>
        </w:tblPrEx>
        <w:tc>
          <w:tcPr>
            <w:tcW w:w="14040" w:type="dxa"/>
            <w:gridSpan w:val="2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AE319A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E-BOOKS DEL PILAR</w:t>
            </w:r>
          </w:p>
        </w:tc>
      </w:tr>
      <w:tr w:rsidR="00C77491" w14:paraId="5B8CDA20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B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774CC7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9"/>
                <w:szCs w:val="19"/>
              </w:rPr>
              <w:t>E-book · Educación Financiera</w:t>
            </w:r>
          </w:p>
          <w:p w14:paraId="75C95637" w14:textId="77777777" w:rsidR="00C77491" w:rsidRDefault="00000000">
            <w:r>
              <w:rPr>
                <w:rFonts w:ascii="Jost" w:eastAsia="Jost" w:hAnsi="Jost" w:cs="Jost"/>
                <w:color w:val="2B3A45"/>
                <w:sz w:val="17"/>
                <w:szCs w:val="17"/>
              </w:rPr>
              <w:t>El dinero como territorio de consciencia. No es un manual de finanzas personales — es una exploración del vínculo interno con la abundancia, la escasez y el propósito detrás de cada decisión económica.</w:t>
            </w:r>
          </w:p>
        </w:tc>
        <w:tc>
          <w:tcPr>
            <w:tcW w:w="702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B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FD79B6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9"/>
                <w:szCs w:val="19"/>
              </w:rPr>
              <w:t>E-book · Libera al Genio que Habita en Ti</w:t>
            </w:r>
          </w:p>
          <w:p w14:paraId="62330D29" w14:textId="77777777" w:rsidR="00C77491" w:rsidRDefault="00000000">
            <w:r>
              <w:rPr>
                <w:rFonts w:ascii="Jost" w:eastAsia="Jost" w:hAnsi="Jost" w:cs="Jost"/>
                <w:color w:val="2B3A45"/>
                <w:sz w:val="17"/>
                <w:szCs w:val="17"/>
              </w:rPr>
              <w:t>Cada persona tiene un genio interior esperando ser reconocido. Explora cómo identificarlo, qué mandatos lo silenciaron, y cómo activarlo desde la coherencia con el propósito propio.</w:t>
            </w:r>
          </w:p>
        </w:tc>
      </w:tr>
    </w:tbl>
    <w:p w14:paraId="4598DD9C" w14:textId="77777777" w:rsidR="00C77491" w:rsidRDefault="00C77491">
      <w:pPr>
        <w:spacing w:after="26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4"/>
        <w:gridCol w:w="1998"/>
        <w:gridCol w:w="2368"/>
        <w:gridCol w:w="1776"/>
        <w:gridCol w:w="3434"/>
        <w:gridCol w:w="3650"/>
      </w:tblGrid>
      <w:tr w:rsidR="00C77491" w14:paraId="5405198D" w14:textId="77777777">
        <w:tblPrEx>
          <w:tblCellMar>
            <w:top w:w="0" w:type="dxa"/>
            <w:bottom w:w="0" w:type="dxa"/>
          </w:tblCellMar>
        </w:tblPrEx>
        <w:tc>
          <w:tcPr>
            <w:tcW w:w="3650" w:type="dxa"/>
            <w:gridSpan w:val="6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5BA3C4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47A774D" w14:textId="77777777" w:rsidR="00C77491" w:rsidRDefault="00000000">
            <w:pPr>
              <w:jc w:val="center"/>
            </w:pPr>
            <w:r>
              <w:rPr>
                <w:rFonts w:ascii="Cormorant Garamond" w:eastAsia="Cormorant Garamond" w:hAnsi="Cormorant Garamond" w:cs="Cormorant Garamond"/>
                <w:b/>
                <w:bCs/>
                <w:color w:val="FFFFFF"/>
                <w:sz w:val="26"/>
                <w:szCs w:val="26"/>
              </w:rPr>
              <w:t>PILAR IV · PLENITUD</w:t>
            </w:r>
          </w:p>
          <w:p w14:paraId="393F7F58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i/>
                <w:iCs/>
                <w:color w:val="FFFFFF"/>
                <w:sz w:val="18"/>
                <w:szCs w:val="18"/>
              </w:rPr>
              <w:t>Vivir desde la coherencia sostenida. Transformar lo que duele.</w:t>
            </w:r>
          </w:p>
        </w:tc>
      </w:tr>
      <w:tr w:rsidR="00C77491" w14:paraId="4072B0C4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B2141B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GUÍA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BA4080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TÍTULO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494F88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PARA SEGUIR PROFUNDIZANDO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7CF6DE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TALLERES VINCULADOS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1749B0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BLOG CON ALMA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1749B0" w14:textId="77777777" w:rsidR="00C77491" w:rsidRDefault="00000000">
            <w:r>
              <w:rPr>
                <w:rFonts w:ascii="Jost" w:eastAsia="Jost" w:hAnsi="Jost" w:cs="Jost"/>
                <w:b/>
                <w:bCs/>
                <w:color w:val="FFFFFF"/>
                <w:sz w:val="16"/>
                <w:szCs w:val="16"/>
              </w:rPr>
              <w:t>ENLACES DE COMPRA</w:t>
            </w:r>
          </w:p>
        </w:tc>
      </w:tr>
      <w:tr w:rsidR="00C77491" w14:paraId="7EA0F654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F42227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19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CEE891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El miedo a morir y cómo te roba la vida</w:t>
            </w:r>
          </w:p>
          <w:p w14:paraId="66BCD791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Cuando no se integra la finitud, se convierte en miedo a vivir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A6CE28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20 · El eterno ritual de la vida. Integrar la finitud es el primer paso — el segundo es aprender a habitar el tiempo que tienes.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3FD7BC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T24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Miedo, Muerte, Valentía y Vida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43FCDE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Nuestra bella y absurda humanidad (1-8-20)</w:t>
            </w:r>
          </w:p>
          <w:p w14:paraId="7A48CBFA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El Milagro después del Milagro (2-11-20)</w:t>
            </w:r>
          </w:p>
          <w:p w14:paraId="55C6356C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MI PROCESO A LA MADUREZ (21-5-23)</w:t>
            </w:r>
          </w:p>
          <w:p w14:paraId="2FFC56F6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EL CIELO SE ABRIÓ PARA MÍ (24-3-23)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43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https://mpago.la/2pMrd94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44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https://www.paypal.com/ncp/payment/SPYJZMKF3ZYS8</w:t>
              </w:r>
            </w:hyperlink>
          </w:p>
        </w:tc>
      </w:tr>
      <w:tr w:rsidR="00C77491" w14:paraId="1272DE72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16E1FD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20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E868ED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El eterno ritual de la vida</w:t>
            </w:r>
          </w:p>
          <w:p w14:paraId="570E008C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Cómo habitar cada segundo en lugar de solo administrarlo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37E80C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21 · La dualidad. Los rituales que construyes revelan con qué partes de ti estás en paz — y con cuáles todavía no.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CDFF49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T25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El Eterno Ritual de la Vida</w:t>
            </w:r>
          </w:p>
          <w:p w14:paraId="2FC74EB7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T23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El Sueño Lúcido — Consciencia en el Umbral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2388FE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De como el observar la naturaleza nos ayuda a comprendernos (26-6-20)</w:t>
            </w:r>
          </w:p>
          <w:p w14:paraId="4A4B28D4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¿Serán necesarios los recuentos de fin de año? (29-12-22)</w:t>
            </w:r>
          </w:p>
          <w:p w14:paraId="406A1B77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¿Cómo ha ido cambiando el sentido de la Navidad para mí? (21-12-22)</w:t>
            </w:r>
          </w:p>
          <w:p w14:paraId="41AC84E3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Recordamos y Atesoramos (10-9-20)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45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https://mpago.la/1UUyuvX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46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https://www.paypal.com/ncp/payment/LK5MMC9MT9Z5S</w:t>
              </w:r>
            </w:hyperlink>
          </w:p>
        </w:tc>
      </w:tr>
      <w:tr w:rsidR="00C77491" w14:paraId="1010D82E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CC770E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21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004467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La dualidad — dejar de pelear con la mitad de uno mismo</w:t>
            </w:r>
          </w:p>
          <w:p w14:paraId="7B4D07F8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Los opuestos no son enemigos — son condiciones recíprocas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37AC27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22 · La Química del Alma. Integrar la dualidad cambia la química interna. Esa guía explica exactamente cómo sostener ese cambio en el tiempo.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D44622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T26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Dualidad y Unidad</w:t>
            </w:r>
          </w:p>
          <w:p w14:paraId="11936AC2" w14:textId="77777777" w:rsidR="00C77491" w:rsidRDefault="00000000"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T27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El Proceso de No Morir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73573C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¿Quién es para quién? (10-11-20)</w:t>
            </w:r>
          </w:p>
          <w:p w14:paraId="66E692EE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Pasan las Cosas (15-7-22)</w:t>
            </w:r>
          </w:p>
          <w:p w14:paraId="369F9126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Confianza y Traición preludio para Ser Nada (22-6-23)</w:t>
            </w:r>
          </w:p>
          <w:p w14:paraId="22902CBB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DEJA FLUIR (4-5-22)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47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https://mpago.la/1AJDvft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48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https://www.paypal.com/ncp/payment/PCVP2U5LCSDTC</w:t>
              </w:r>
            </w:hyperlink>
          </w:p>
        </w:tc>
      </w:tr>
      <w:tr w:rsidR="00C77491" w14:paraId="5BBE64F1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4212CE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22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D86E96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La Química del Alma — cómo se sostiene el cambio en el tiempo</w:t>
            </w:r>
          </w:p>
          <w:p w14:paraId="20172CD0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Por qué algunos cambios duran y otros se evaporan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1EE382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23 · La fruta que comimos antes de tiempo. Sostener el cambio en el tiempo abre una pregunta más profunda: qué aprendimos antes de estar list@s para comprenderlo.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0AB1B1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T28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Química del Alma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B79DB1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lastRenderedPageBreak/>
              <w:t>· Frecuencia como sinónimo de Hábito (28-7-22)</w:t>
            </w:r>
          </w:p>
          <w:p w14:paraId="6D295DAC" w14:textId="77777777" w:rsidR="00C77491" w:rsidRDefault="00000000"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NO CONFUNDAS LAS REPRESENTACIONES DE LA FORMA EN EL TIEMPO (21-5-23)</w:t>
            </w:r>
          </w:p>
          <w:p w14:paraId="66FB8F89" w14:textId="77777777" w:rsidR="00C77491" w:rsidRDefault="00000000"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Guion e Interpretación (24-6-23)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49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https://mpago.la/28N1Hsg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50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https://www.paypal.com/ncp/payment/RWRG5FNGH5LE8</w:t>
              </w:r>
            </w:hyperlink>
          </w:p>
        </w:tc>
      </w:tr>
      <w:tr w:rsidR="00C77491" w14:paraId="5BBE64F1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4212CE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23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D86E96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La fruta que comimos antes de tiempo y el camino de vuelta al paraíso</w:t>
            </w:r>
          </w:p>
          <w:p w14:paraId="20172CD0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El regreso no es hacia atrás — es hacia la conciencia.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1EE382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24 · Matemáticas Emocionales. Recuperar la conciencia sobre lo aprendido antes de tiempo revela también la ecuación invisible que sostiene cada vínculo.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0AB1B1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T29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La Fruta que Comimos Antes de Tiempo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Mi proceso a la madurez (15-3-23)</w:t>
            </w:r>
          </w:p>
          <w:p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Nunca estamos preparados, ¡pero hacemos como que! (14-4-22)</w:t>
            </w:r>
          </w:p>
          <w:p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No confundas las representaciones de la forma en el tiempo (10-4-23)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51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https://mpago.la/2APVArf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52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https://www.paypal.com/ncp/payment/D63RSLZJPWGF4</w:t>
              </w:r>
            </w:hyperlink>
          </w:p>
        </w:tc>
      </w:tr>
      <w:tr w:rsidR="00C77491" w14:paraId="5BBE64F1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4212CE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24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D86E96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Matemáticas Emocionales</w:t>
            </w:r>
          </w:p>
          <w:p w14:paraId="20172CD0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La ecuación exacta entre lo que das y lo que recibes.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1EE382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Para seguir profundizando, ve a la Guía 25 · El colapso del tiempo lineal. Comprender el equilibrio entre dar y recibir cambia también la forma en que se experimenta el tiempo.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0AB1B1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T30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Matemáticas Emocionales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El cielo se abrió para mí (12-1-23)</w:t>
            </w:r>
          </w:p>
          <w:p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¿Quién es para quién? O ¡Quién sirve a quién! (10-11-20)</w:t>
            </w:r>
          </w:p>
          <w:p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Confianza y Traición — preludio para Ser Nada (27-5-23)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53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https://mpago.la/2KqDvPS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54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https://www.paypal.com/ncp/payment/TMXBDWUCQTC5W</w:t>
              </w:r>
            </w:hyperlink>
          </w:p>
        </w:tc>
      </w:tr>
      <w:tr w:rsidR="00C77491" w14:paraId="5BBE64F1" w14:textId="77777777">
        <w:tblPrEx>
          <w:tblCellMar>
            <w:top w:w="0" w:type="dxa"/>
            <w:bottom w:w="0" w:type="dxa"/>
          </w:tblCellMar>
        </w:tblPrEx>
        <w:tc>
          <w:tcPr>
            <w:tcW w:w="81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4212CE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GUÍA 25</w:t>
            </w:r>
          </w:p>
        </w:tc>
        <w:tc>
          <w:tcPr>
            <w:tcW w:w="199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D86E96" w14:textId="77777777" w:rsidR="00C77491" w:rsidRDefault="00000000">
            <w:pPr>
              <w:spacing w:after="50"/>
            </w:pPr>
            <w:r>
              <w:rPr>
                <w:rFonts w:ascii="Jost" w:eastAsia="Jost" w:hAnsi="Jost" w:cs="Jost"/>
                <w:b/>
                <w:bCs/>
                <w:color w:val="2B3A45"/>
                <w:sz w:val="17"/>
                <w:szCs w:val="17"/>
              </w:rPr>
              <w:t>El colapso del tiempo lineal</w:t>
            </w:r>
          </w:p>
          <w:p w14:paraId="20172CD0" w14:textId="77777777" w:rsidR="00C77491" w:rsidRDefault="00000000">
            <w:r>
              <w:rPr>
                <w:rFonts w:ascii="Jost" w:eastAsia="Jost" w:hAnsi="Jost" w:cs="Jost"/>
                <w:i/>
                <w:iCs/>
                <w:color w:val="5A6670"/>
                <w:sz w:val="15"/>
                <w:szCs w:val="15"/>
              </w:rPr>
              <w:t>Pasado, presente y futuro conviven en el mismo instante.</w:t>
            </w:r>
          </w:p>
        </w:tc>
        <w:tc>
          <w:tcPr>
            <w:tcW w:w="2368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1EE382" w14:textId="77777777" w:rsidR="00C77491" w:rsidRDefault="00000000">
            <w:r>
              <w:rPr>
                <w:rFonts w:ascii="Jost" w:eastAsia="Jost" w:hAnsi="Jost" w:cs="Jost"/>
                <w:i/>
                <w:iCs/>
                <w:color w:val="2B3A45"/>
                <w:sz w:val="16"/>
                <w:szCs w:val="16"/>
              </w:rPr>
              <w:t>Has completado las 25 guías del Sistema Científico del Alma. Este es el final de la serie y el comienzo de lo que sigue. El siguiente paso es el trabajo vivo. Escríbeme a @efdalma.</w:t>
            </w:r>
          </w:p>
        </w:tc>
        <w:tc>
          <w:tcPr>
            <w:tcW w:w="1776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0AB1B1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6"/>
                <w:szCs w:val="16"/>
              </w:rPr>
              <w:t xml:space="preserve">T31 · </w:t>
            </w: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El Colapso del Tiempo</w:t>
            </w:r>
          </w:p>
        </w:tc>
        <w:tc>
          <w:tcPr>
            <w:tcW w:w="3434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De cómo el observar la naturaleza nos ayuda a comprendernos (26-6-20)</w:t>
            </w:r>
          </w:p>
          <w:p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No confundas las representaciones de la forma en el tiempo (10-4-23)</w:t>
            </w:r>
          </w:p>
          <w:p>
            <w:pPr>
              <w:spacing w:after="70"/>
            </w:pPr>
            <w:r>
              <w:rPr>
                <w:rFonts w:ascii="Jost" w:eastAsia="Jost" w:hAnsi="Jost" w:cs="Jost"/>
                <w:color w:val="2B3A45"/>
                <w:sz w:val="16"/>
                <w:szCs w:val="16"/>
              </w:rPr>
              <w:t>· ¿Cómo ha ido cambiando el sentido de la Navidad para mí? (21-12-22)</w:t>
            </w:r>
          </w:p>
        </w:tc>
        <w:tc>
          <w:tcPr>
            <w:tcW w:w="365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0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Mercado Pago: </w:t>
            </w:r>
            <w:hyperlink r:id="rId55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https://mpago.la/2MY5a2M</w:t>
              </w:r>
            </w:hyperlink>
          </w:p>
          <w:p>
            <w:r>
              <w:rPr>
                <w:rFonts w:ascii="Jost" w:eastAsia="Jost" w:hAnsi="Jost" w:cs="Jost"/>
                <w:b/>
                <w:bCs/>
                <w:color w:val="2B3A45"/>
                <w:sz w:val="15"/>
                <w:szCs w:val="15"/>
              </w:rPr>
              <w:t xml:space="preserve">PayPal: </w:t>
            </w:r>
            <w:hyperlink r:id="rId56">
              <w:r>
                <w:rPr>
                  <w:rFonts w:ascii="Jost" w:eastAsia="Jost" w:hAnsi="Jost" w:cs="Jost"/>
                  <w:color w:val="5BA3C4"/>
                  <w:u w:val="single"/>
                  <w:sz w:val="15"/>
                  <w:szCs w:val="15"/>
                </w:rPr>
                <w:t>https://www.paypal.com/ncp/payment/NJB3EF7LC3P8W</w:t>
              </w:r>
            </w:hyperlink>
          </w:p>
        </w:tc>
      </w:tr>
    </w:tbl>
    <w:p w14:paraId="32335A27" w14:textId="77777777" w:rsidR="00C77491" w:rsidRDefault="00C77491">
      <w:pPr>
        <w:spacing w:after="12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0"/>
        <w:gridCol w:w="7020"/>
      </w:tblGrid>
      <w:tr w:rsidR="00C77491" w14:paraId="2E8F0EDA" w14:textId="77777777">
        <w:tblPrEx>
          <w:tblCellMar>
            <w:top w:w="0" w:type="dxa"/>
            <w:bottom w:w="0" w:type="dxa"/>
          </w:tblCellMar>
        </w:tblPrEx>
        <w:tc>
          <w:tcPr>
            <w:tcW w:w="14040" w:type="dxa"/>
            <w:gridSpan w:val="2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44586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165385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E-BOOKS DEL PILAR</w:t>
            </w:r>
          </w:p>
        </w:tc>
      </w:tr>
      <w:tr w:rsidR="00C77491" w14:paraId="52BAF933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B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398CA6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9"/>
                <w:szCs w:val="19"/>
              </w:rPr>
              <w:t>E-book · La Ruta del Deseo</w:t>
            </w:r>
          </w:p>
          <w:p w14:paraId="57D592C5" w14:textId="77777777" w:rsidR="00C77491" w:rsidRDefault="00000000">
            <w:r>
              <w:rPr>
                <w:rFonts w:ascii="Jost" w:eastAsia="Jost" w:hAnsi="Jost" w:cs="Jost"/>
                <w:color w:val="2B3A45"/>
                <w:sz w:val="17"/>
                <w:szCs w:val="17"/>
              </w:rPr>
              <w:t>El deseo genuino como brújula de la plenitud. No el deseo del Ego que busca llenar vacíos, sino el deseo del Alma que sabe hacia dónde va. Un recorrido para aprender a distinguir uno del otro y construir desde ahí.</w:t>
            </w:r>
          </w:p>
        </w:tc>
        <w:tc>
          <w:tcPr>
            <w:tcW w:w="702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FB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6C80EF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9"/>
                <w:szCs w:val="19"/>
              </w:rPr>
              <w:t>E-book · Pilar IV · Plenitud</w:t>
            </w:r>
          </w:p>
          <w:p w14:paraId="589B23D8" w14:textId="77777777" w:rsidR="00C77491" w:rsidRDefault="00000000">
            <w:r>
              <w:rPr>
                <w:rFonts w:ascii="Jost" w:eastAsia="Jost" w:hAnsi="Jost" w:cs="Jost"/>
                <w:color w:val="2B3A45"/>
                <w:sz w:val="17"/>
                <w:szCs w:val="17"/>
              </w:rPr>
              <w:t>Compilado del último pilar. Integrar la finitud, habitar cada segundo, soltar la guerra con la propia dualidad y sostener el cambio en el tiempo: el recorrido hacia una vida vivida desde la coherencia.</w:t>
            </w:r>
          </w:p>
        </w:tc>
      </w:tr>
    </w:tbl>
    <w:p w14:paraId="69F6EA4C" w14:textId="77777777" w:rsidR="00C77491" w:rsidRDefault="00C77491">
      <w:pPr>
        <w:spacing w:after="260"/>
      </w:pPr>
    </w:p>
    <w:tbl>
      <w:tblPr>
        <w:tblW w:w="14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0"/>
        <w:gridCol w:w="7020"/>
      </w:tblGrid>
      <w:tr w:rsidR="00C77491" w14:paraId="243FFAE9" w14:textId="77777777">
        <w:tblPrEx>
          <w:tblCellMar>
            <w:top w:w="0" w:type="dxa"/>
            <w:bottom w:w="0" w:type="dxa"/>
          </w:tblCellMar>
        </w:tblPrEx>
        <w:tc>
          <w:tcPr>
            <w:tcW w:w="14040" w:type="dxa"/>
            <w:gridSpan w:val="2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2B3A4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875E78" w14:textId="77777777" w:rsidR="00C77491" w:rsidRDefault="00000000">
            <w:pPr>
              <w:jc w:val="center"/>
            </w:pPr>
            <w:r>
              <w:rPr>
                <w:rFonts w:ascii="Jost" w:eastAsia="Jost" w:hAnsi="Jost" w:cs="Jost"/>
                <w:b/>
                <w:bCs/>
                <w:color w:val="FFFFFF"/>
                <w:sz w:val="18"/>
                <w:szCs w:val="18"/>
              </w:rPr>
              <w:t>E-BOOKS TRANSVERSALES — TODOS LOS PILARES</w:t>
            </w:r>
          </w:p>
        </w:tc>
      </w:tr>
      <w:tr w:rsidR="00C77491" w14:paraId="02E36A6D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E8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8983E7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9"/>
                <w:szCs w:val="19"/>
              </w:rPr>
              <w:t>La Larva Blanca</w:t>
            </w:r>
          </w:p>
          <w:p w14:paraId="479604CB" w14:textId="77777777" w:rsidR="00C77491" w:rsidRDefault="00000000">
            <w:r>
              <w:rPr>
                <w:rFonts w:ascii="Jost" w:eastAsia="Jost" w:hAnsi="Jost" w:cs="Jost"/>
                <w:color w:val="2B3A45"/>
                <w:sz w:val="17"/>
                <w:szCs w:val="17"/>
              </w:rPr>
              <w:t>El e-book que acompaña todo el recorrido. Una novela de transformación que recorre en paralelo los cuatro pilares — contada desde el cuerpo, la memoria y el alma. Puede leerse en cualquier punto del camino.</w:t>
            </w:r>
          </w:p>
        </w:tc>
        <w:tc>
          <w:tcPr>
            <w:tcW w:w="7020" w:type="dxa"/>
            <w:tcBorders>
              <w:top w:val="single" w:sz="4" w:space="0" w:color="CCDDE3"/>
              <w:left w:val="single" w:sz="4" w:space="0" w:color="CCDDE3"/>
              <w:bottom w:val="single" w:sz="4" w:space="0" w:color="CCDDE3"/>
              <w:right w:val="single" w:sz="4" w:space="0" w:color="CCDDE3"/>
            </w:tcBorders>
            <w:shd w:val="clear" w:color="auto" w:fill="E8F2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42AB59" w14:textId="77777777" w:rsidR="00C77491" w:rsidRDefault="00000000">
            <w:pPr>
              <w:spacing w:after="60"/>
            </w:pPr>
            <w:r>
              <w:rPr>
                <w:rFonts w:ascii="Jost" w:eastAsia="Jost" w:hAnsi="Jost" w:cs="Jost"/>
                <w:b/>
                <w:bCs/>
                <w:color w:val="5BA3C4"/>
                <w:sz w:val="19"/>
                <w:szCs w:val="19"/>
              </w:rPr>
              <w:t>De Aprendiz a Maestro de tu Vida</w:t>
            </w:r>
          </w:p>
          <w:p w14:paraId="55B459BC" w14:textId="77777777" w:rsidR="00C77491" w:rsidRDefault="00000000">
            <w:r>
              <w:rPr>
                <w:rFonts w:ascii="Jost" w:eastAsia="Jost" w:hAnsi="Jost" w:cs="Jost"/>
                <w:color w:val="2B3A45"/>
                <w:sz w:val="17"/>
                <w:szCs w:val="17"/>
              </w:rPr>
              <w:t>Integra las tres Mentorías del SCA. El paso de la comprensión intelectual a la maestría vivida: cuando ya no es teoría sino manera de habitar cada día.</w:t>
            </w:r>
          </w:p>
        </w:tc>
      </w:tr>
    </w:tbl>
    <w:p w14:paraId="69768501" w14:textId="77777777" w:rsidR="00C77491" w:rsidRDefault="00C77491">
      <w:pPr>
        <w:spacing w:after="300"/>
      </w:pPr>
    </w:p>
    <w:p w14:paraId="02D9540E" w14:textId="77777777" w:rsidR="00C77491" w:rsidRDefault="00000000">
      <w:pPr>
        <w:jc w:val="center"/>
      </w:pPr>
      <w:r>
        <w:rPr>
          <w:rFonts w:ascii="Jost" w:eastAsia="Jost" w:hAnsi="Jost" w:cs="Jost"/>
          <w:color w:val="5A6670"/>
          <w:sz w:val="17"/>
          <w:szCs w:val="17"/>
        </w:rPr>
        <w:t>Sistema Científico del Alma · Espejos y Fractales del Alma · @efdalma · efdalma.org</w:t>
      </w:r>
    </w:p>
    <w:sectPr w:rsidR="00C77491" w:rsidSect="009A2493">
      <w:pgSz w:w="12240" w:h="15840" w:orient="landscape"/>
      <w:pgMar w:top="900" w:right="474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Jos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24D"/>
    <w:multiLevelType w:val="hybridMultilevel"/>
    <w:tmpl w:val="18AC01E4"/>
    <w:lvl w:ilvl="0" w:tplc="0854F518">
      <w:start w:val="1"/>
      <w:numFmt w:val="bullet"/>
      <w:lvlText w:val="●"/>
      <w:lvlJc w:val="left"/>
      <w:pPr>
        <w:ind w:left="720" w:hanging="360"/>
      </w:pPr>
    </w:lvl>
    <w:lvl w:ilvl="1" w:tplc="30684CD0">
      <w:start w:val="1"/>
      <w:numFmt w:val="bullet"/>
      <w:lvlText w:val="○"/>
      <w:lvlJc w:val="left"/>
      <w:pPr>
        <w:ind w:left="1440" w:hanging="360"/>
      </w:pPr>
    </w:lvl>
    <w:lvl w:ilvl="2" w:tplc="1B341A22">
      <w:start w:val="1"/>
      <w:numFmt w:val="bullet"/>
      <w:lvlText w:val="■"/>
      <w:lvlJc w:val="left"/>
      <w:pPr>
        <w:ind w:left="2160" w:hanging="360"/>
      </w:pPr>
    </w:lvl>
    <w:lvl w:ilvl="3" w:tplc="00423F0C">
      <w:start w:val="1"/>
      <w:numFmt w:val="bullet"/>
      <w:lvlText w:val="●"/>
      <w:lvlJc w:val="left"/>
      <w:pPr>
        <w:ind w:left="2880" w:hanging="360"/>
      </w:pPr>
    </w:lvl>
    <w:lvl w:ilvl="4" w:tplc="41B40FD8">
      <w:start w:val="1"/>
      <w:numFmt w:val="bullet"/>
      <w:lvlText w:val="○"/>
      <w:lvlJc w:val="left"/>
      <w:pPr>
        <w:ind w:left="3600" w:hanging="360"/>
      </w:pPr>
    </w:lvl>
    <w:lvl w:ilvl="5" w:tplc="3D707BD2">
      <w:start w:val="1"/>
      <w:numFmt w:val="bullet"/>
      <w:lvlText w:val="■"/>
      <w:lvlJc w:val="left"/>
      <w:pPr>
        <w:ind w:left="4320" w:hanging="360"/>
      </w:pPr>
    </w:lvl>
    <w:lvl w:ilvl="6" w:tplc="B2864C66">
      <w:start w:val="1"/>
      <w:numFmt w:val="bullet"/>
      <w:lvlText w:val="●"/>
      <w:lvlJc w:val="left"/>
      <w:pPr>
        <w:ind w:left="5040" w:hanging="360"/>
      </w:pPr>
    </w:lvl>
    <w:lvl w:ilvl="7" w:tplc="35B0221A">
      <w:start w:val="1"/>
      <w:numFmt w:val="bullet"/>
      <w:lvlText w:val="●"/>
      <w:lvlJc w:val="left"/>
      <w:pPr>
        <w:ind w:left="5760" w:hanging="360"/>
      </w:pPr>
    </w:lvl>
    <w:lvl w:ilvl="8" w:tplc="C7906E02">
      <w:start w:val="1"/>
      <w:numFmt w:val="bullet"/>
      <w:lvlText w:val="●"/>
      <w:lvlJc w:val="left"/>
      <w:pPr>
        <w:ind w:left="6480" w:hanging="360"/>
      </w:pPr>
    </w:lvl>
  </w:abstractNum>
  <w:num w:numId="1" w16cid:durableId="819273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491"/>
    <w:rsid w:val="003C5193"/>
    <w:rsid w:val="009A2493"/>
    <w:rsid w:val="00C77491"/>
    <w:rsid w:val="00CE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224B7"/>
  <w15:docId w15:val="{1AD66241-B9A1-4603-A25F-A332C2DB0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mpago.la/1jy7Gn4" TargetMode="External"/><Relationship Id="rId8" Type="http://schemas.openxmlformats.org/officeDocument/2006/relationships/hyperlink" Target="https://www.paypal.com/ncp/payment/WS47RWM6HDE3Y" TargetMode="External"/><Relationship Id="rId9" Type="http://schemas.openxmlformats.org/officeDocument/2006/relationships/hyperlink" Target="https://mpago.la/2d841BM" TargetMode="External"/><Relationship Id="rId10" Type="http://schemas.openxmlformats.org/officeDocument/2006/relationships/hyperlink" Target="https://www.paypal.com/ncp/payment/G7TP3VM2Q745W" TargetMode="External"/><Relationship Id="rId11" Type="http://schemas.openxmlformats.org/officeDocument/2006/relationships/hyperlink" Target="https://mpago.la/1Y2yuap" TargetMode="External"/><Relationship Id="rId12" Type="http://schemas.openxmlformats.org/officeDocument/2006/relationships/hyperlink" Target="https://www.paypal.com/ncp/payment/WFPV4K2L8WMC8" TargetMode="External"/><Relationship Id="rId13" Type="http://schemas.openxmlformats.org/officeDocument/2006/relationships/hyperlink" Target="https://mpago.la/1fyrmzx" TargetMode="External"/><Relationship Id="rId14" Type="http://schemas.openxmlformats.org/officeDocument/2006/relationships/hyperlink" Target="https://www.paypal.com/ncp/payment/5VA7RNGRPNNF8" TargetMode="External"/><Relationship Id="rId15" Type="http://schemas.openxmlformats.org/officeDocument/2006/relationships/hyperlink" Target="https://mpago.la/2AQ2pBK" TargetMode="External"/><Relationship Id="rId16" Type="http://schemas.openxmlformats.org/officeDocument/2006/relationships/hyperlink" Target="https://www.paypal.com/ncp/payment/ZPFJUZY5TGB98" TargetMode="External"/><Relationship Id="rId17" Type="http://schemas.openxmlformats.org/officeDocument/2006/relationships/hyperlink" Target="https://mpago.la/138zpoN" TargetMode="External"/><Relationship Id="rId18" Type="http://schemas.openxmlformats.org/officeDocument/2006/relationships/hyperlink" Target="https://www.paypal.com/ncp/payment/ZDQBABXFLJZ92" TargetMode="External"/><Relationship Id="rId19" Type="http://schemas.openxmlformats.org/officeDocument/2006/relationships/hyperlink" Target="https://mpago.la/229wkLw" TargetMode="External"/><Relationship Id="rId20" Type="http://schemas.openxmlformats.org/officeDocument/2006/relationships/hyperlink" Target="https://www.paypal.com/ncp/payment/4SNWYFXKBF4XN" TargetMode="External"/><Relationship Id="rId21" Type="http://schemas.openxmlformats.org/officeDocument/2006/relationships/hyperlink" Target="https://mpago.la/1XTzHrq" TargetMode="External"/><Relationship Id="rId22" Type="http://schemas.openxmlformats.org/officeDocument/2006/relationships/hyperlink" Target="https://www.paypal.com/ncp/payment/GKTLW43AUBADE" TargetMode="External"/><Relationship Id="rId23" Type="http://schemas.openxmlformats.org/officeDocument/2006/relationships/hyperlink" Target="https://mpago.la/15LpYf9" TargetMode="External"/><Relationship Id="rId24" Type="http://schemas.openxmlformats.org/officeDocument/2006/relationships/hyperlink" Target="https://www.paypal.com/ncp/payment/N2YCP65RK7L2E" TargetMode="External"/><Relationship Id="rId25" Type="http://schemas.openxmlformats.org/officeDocument/2006/relationships/hyperlink" Target="https://mpago.la/1iEYeHp" TargetMode="External"/><Relationship Id="rId26" Type="http://schemas.openxmlformats.org/officeDocument/2006/relationships/hyperlink" Target="https://www.paypal.com/ncp/payment/DH96GFEUFCCQE" TargetMode="External"/><Relationship Id="rId27" Type="http://schemas.openxmlformats.org/officeDocument/2006/relationships/hyperlink" Target="https://mpago.la/2CYwcQd" TargetMode="External"/><Relationship Id="rId28" Type="http://schemas.openxmlformats.org/officeDocument/2006/relationships/hyperlink" Target="https://www.paypal.com/ncp/payment/6JCDHCRGXMJJ8" TargetMode="External"/><Relationship Id="rId29" Type="http://schemas.openxmlformats.org/officeDocument/2006/relationships/hyperlink" Target="https://mpago.la/1jmkQFc" TargetMode="External"/><Relationship Id="rId30" Type="http://schemas.openxmlformats.org/officeDocument/2006/relationships/hyperlink" Target="https://www.paypal.com/ncp/payment/SQA8NH8PRP34C" TargetMode="External"/><Relationship Id="rId31" Type="http://schemas.openxmlformats.org/officeDocument/2006/relationships/hyperlink" Target="https://mpago.la/2FgLgVF" TargetMode="External"/><Relationship Id="rId32" Type="http://schemas.openxmlformats.org/officeDocument/2006/relationships/hyperlink" Target="https://www.paypal.com/ncp/payment/4699H4NQD9TYJ" TargetMode="External"/><Relationship Id="rId33" Type="http://schemas.openxmlformats.org/officeDocument/2006/relationships/hyperlink" Target="https://mpago.la/1iTNjjb" TargetMode="External"/><Relationship Id="rId34" Type="http://schemas.openxmlformats.org/officeDocument/2006/relationships/hyperlink" Target="https://www.paypal.com/ncp/payment/95RLU8CYTBUNY" TargetMode="External"/><Relationship Id="rId35" Type="http://schemas.openxmlformats.org/officeDocument/2006/relationships/hyperlink" Target="https://mpago.la/15WVaeB" TargetMode="External"/><Relationship Id="rId36" Type="http://schemas.openxmlformats.org/officeDocument/2006/relationships/hyperlink" Target="https://www.paypal.com/ncp/payment/XP8HABFZTVDT8" TargetMode="External"/><Relationship Id="rId37" Type="http://schemas.openxmlformats.org/officeDocument/2006/relationships/hyperlink" Target="https://mpago.la/2348cjm" TargetMode="External"/><Relationship Id="rId38" Type="http://schemas.openxmlformats.org/officeDocument/2006/relationships/hyperlink" Target="https://www.paypal.com/ncp/payment/NVBML833QADLU" TargetMode="External"/><Relationship Id="rId39" Type="http://schemas.openxmlformats.org/officeDocument/2006/relationships/hyperlink" Target="https://mpago.la/16cBV2K" TargetMode="External"/><Relationship Id="rId40" Type="http://schemas.openxmlformats.org/officeDocument/2006/relationships/hyperlink" Target="https://www.paypal.com/ncp/payment/EGTEW4T4JRY2E" TargetMode="External"/><Relationship Id="rId41" Type="http://schemas.openxmlformats.org/officeDocument/2006/relationships/hyperlink" Target="https://mpago.la/2Jk22bw" TargetMode="External"/><Relationship Id="rId42" Type="http://schemas.openxmlformats.org/officeDocument/2006/relationships/hyperlink" Target="https://www.paypal.com/ncp/payment/V3K4KXB8E2GCQ" TargetMode="External"/><Relationship Id="rId43" Type="http://schemas.openxmlformats.org/officeDocument/2006/relationships/hyperlink" Target="https://mpago.la/2pMrd94" TargetMode="External"/><Relationship Id="rId44" Type="http://schemas.openxmlformats.org/officeDocument/2006/relationships/hyperlink" Target="https://www.paypal.com/ncp/payment/SPYJZMKF3ZYS8" TargetMode="External"/><Relationship Id="rId45" Type="http://schemas.openxmlformats.org/officeDocument/2006/relationships/hyperlink" Target="https://mpago.la/1UUyuvX" TargetMode="External"/><Relationship Id="rId46" Type="http://schemas.openxmlformats.org/officeDocument/2006/relationships/hyperlink" Target="https://www.paypal.com/ncp/payment/LK5MMC9MT9Z5S" TargetMode="External"/><Relationship Id="rId47" Type="http://schemas.openxmlformats.org/officeDocument/2006/relationships/hyperlink" Target="https://mpago.la/1AJDvft" TargetMode="External"/><Relationship Id="rId48" Type="http://schemas.openxmlformats.org/officeDocument/2006/relationships/hyperlink" Target="https://www.paypal.com/ncp/payment/PCVP2U5LCSDTC" TargetMode="External"/><Relationship Id="rId49" Type="http://schemas.openxmlformats.org/officeDocument/2006/relationships/hyperlink" Target="https://mpago.la/28N1Hsg" TargetMode="External"/><Relationship Id="rId50" Type="http://schemas.openxmlformats.org/officeDocument/2006/relationships/hyperlink" Target="https://www.paypal.com/ncp/payment/RWRG5FNGH5LE8" TargetMode="External"/><Relationship Id="rId51" Type="http://schemas.openxmlformats.org/officeDocument/2006/relationships/hyperlink" Target="https://mpago.la/2APVArf" TargetMode="External"/><Relationship Id="rId52" Type="http://schemas.openxmlformats.org/officeDocument/2006/relationships/hyperlink" Target="https://www.paypal.com/ncp/payment/D63RSLZJPWGF4" TargetMode="External"/><Relationship Id="rId53" Type="http://schemas.openxmlformats.org/officeDocument/2006/relationships/hyperlink" Target="https://mpago.la/2KqDvPS" TargetMode="External"/><Relationship Id="rId54" Type="http://schemas.openxmlformats.org/officeDocument/2006/relationships/hyperlink" Target="https://www.paypal.com/ncp/payment/TMXBDWUCQTC5W" TargetMode="External"/><Relationship Id="rId55" Type="http://schemas.openxmlformats.org/officeDocument/2006/relationships/hyperlink" Target="https://mpago.la/2MY5a2M" TargetMode="External"/><Relationship Id="rId56" Type="http://schemas.openxmlformats.org/officeDocument/2006/relationships/hyperlink" Target="https://www.paypal.com/ncp/payment/NJB3EF7LC3P8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2408</Words>
  <Characters>12455</Characters>
  <Application>Microsoft Office Word</Application>
  <DocSecurity>0</DocSecurity>
  <Lines>296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JOSE TARDON GARCIA</cp:lastModifiedBy>
  <cp:revision>2</cp:revision>
  <dcterms:created xsi:type="dcterms:W3CDTF">2026-07-19T13:02:00Z</dcterms:created>
  <dcterms:modified xsi:type="dcterms:W3CDTF">2026-07-21T12:39:00Z</dcterms:modified>
</cp:coreProperties>
</file>