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p>
    <w:p>
      <w:pPr>
        <w:spacing w:after="60"/>
        <w:jc w:val="center"/>
      </w:pPr>
      <w:r>
        <w:rPr>
          <w:rFonts w:ascii="Arial" w:cs="Arial" w:eastAsia="Arial" w:hAnsi="Arial"/>
          <w:b/>
          <w:bCs/>
          <w:color w:val="1A1A2E"/>
          <w:sz w:val="32"/>
          <w:szCs w:val="32"/>
        </w:rPr>
        <w:t xml:space="preserve">TALLER 08</w:t>
      </w:r>
    </w:p>
    <w:p>
      <w:pPr>
        <w:spacing w:after="300"/>
        <w:jc w:val="center"/>
      </w:pPr>
      <w:r>
        <w:rPr>
          <w:rFonts w:ascii="Arial" w:cs="Arial" w:eastAsia="Arial" w:hAnsi="Arial"/>
          <w:b/>
          <w:bCs/>
          <w:color w:val="1A1A2E"/>
          <w:sz w:val="28"/>
          <w:szCs w:val="28"/>
        </w:rPr>
        <w:t xml:space="preserve">ACTIVAR LA ESCUCHA DE LA VOZ DEL ALMA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IDENTIFICACIÓN DEL TALLER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1500"/>
        <w:gridCol w:w="1880"/>
      </w:tblGrid>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NOMBRE DEL TALLER</w:t>
            </w:r>
          </w:p>
        </w:tc>
        <w:tc>
          <w:tcPr>
            <w:tcW w:type="dxa" w:w="338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Activar la Escucha de la Voz del Alma</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NOMBRE POPULAR</w:t>
            </w:r>
          </w:p>
        </w:tc>
        <w:tc>
          <w:tcPr>
            <w:tcW w:type="dxa" w:w="338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Compartir para Crecer · Espejos y Fractales del Alma</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CATEGORÍA / EJE SCA</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INTUICIÓN · Tercer ojo (Ajna) · Índigo</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 TALLER</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08</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AÑO DE CREACIÓN</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2024</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 SESIONES</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 sesiones (miércoles)</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MODALIDAD</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Grupal online (Zoom) — grabado</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MARCA / PLATAFORMA</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Espejos y Fractales del Alma · @efdalma</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EJECUCIONES</w:t>
            </w:r>
          </w:p>
        </w:tc>
        <w:tc>
          <w:tcPr>
            <w:tcW w:type="dxa" w:w="338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edición única documentada: A (Febrero 2024, grupo mixto online, 6–7 participantes recurrentes)</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ORIGEN DEL TALLER</w:t>
            </w:r>
          </w:p>
        </w:tc>
        <w:tc>
          <w:tcPr>
            <w:tcW w:type="dxa" w:w="338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Surgió orgánicamente de una sesión de mentoría de abundancia con la participante Pati, quien mencionó 'la voz'. El origen mismo es un ejemplo práctico del tema.</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PRERREQUISITO</w:t>
            </w:r>
          </w:p>
        </w:tc>
        <w:tc>
          <w:tcPr>
            <w:tcW w:type="dxa" w:w="338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Taller de Autoestima (SCA-07). Los conceptos de personajes, conflicto único, repolarización y chakra del corazón son prerequisitos activos. La intuición es proporcional a la autoestima.</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ESENCIA DEL TALLER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PREGUNTA CENTRAL</w:t>
            </w:r>
          </w:p>
        </w:tc>
        <w:tc>
          <w:tcPr>
            <w:tcW w:type="dxa" w:w="6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¿Por qué y para qué me gustaría aprender a escuchar la voz de mi alma? ¿Cómo diferencio la intuición del ruido de los personajes? ¿Qué condiciones tiene quien logra escucharla?</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PROPÓSITO</w:t>
            </w:r>
          </w:p>
        </w:tc>
        <w:tc>
          <w:tcPr>
            <w:tcW w:type="dxa" w:w="6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Acompañar a los participantes a reconocer, confiar y activar su intuición como herramienta de autoconocimiento y guía en la vida cotidiana. No se busca 'abrir' algo externo, sino recordar y entrenar una capacidad innata.</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CONCEPTO CLAVE SCA</w:t>
            </w:r>
          </w:p>
        </w:tc>
        <w:tc>
          <w:tcPr>
            <w:tcW w:type="dxa" w:w="6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La intuición no se puede apagar ni encender: está siempre presente como el aire que respiramos. Lo que se trabaja es la capacidad de escucharla, diferenciándola del ruido mental de los personajes (ficticios, imaginarios, irreales). La intuición JAMÁS promete · JAMÁS asusta · JAMÁS engaña.</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HILO CONDUCTOR</w:t>
            </w:r>
          </w:p>
        </w:tc>
        <w:tc>
          <w:tcPr>
            <w:tcW w:type="dxa" w:w="6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Definición e IN-TUICIÓN (adentro, a cargo de mí) → Tipos y formas de manifestación → Intuición y autoestima: la confianza como puerta → El único conflicto y la escucha amorosa → Meditación como práctica base + ritual de anclaje individual.</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POSICIÓN EN EL SCA</w:t>
            </w:r>
          </w:p>
        </w:tc>
        <w:tc>
          <w:tcPr>
            <w:tcW w:type="dxa" w:w="6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Octavo taller. Primer taller de la categoría INTUICIÓN. Trabaja el chakra del tercer ojo (Ajna). El taller en sí mismo es un ejemplo viviente de lo que enseña: surgió de una intuición, se construyó orgánicamente, y la Sesión 4 se impartió sin material preparado porque la intuición de la facilitadora indicó que no era necesario.</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ESTRUCTURA POR SESIONES — Edición Única A · Febrero 2024</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c>
          <w:tcPr>
            <w:tcW w:type="dxa" w:w="9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SESIÓN</w:t>
            </w:r>
          </w:p>
        </w:tc>
        <w:tc>
          <w:tcPr>
            <w:tcW w:type="dxa" w:w="24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TEMA CENTRAL</w:t>
            </w:r>
          </w:p>
        </w:tc>
        <w:tc>
          <w:tcPr>
            <w:tcW w:type="dxa" w:w="606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CONTENIDO / DESARROLLO</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S1</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La Voz — ¿Qué es la Intuición?</w:t>
            </w:r>
          </w:p>
        </w:tc>
        <w:tc>
          <w:tcPr>
            <w:tcW w:type="dxa" w:w="6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Apertura: Pepa presenta el origen orgánico del taller (asesoría con Pati). Pregunta inicial: ¿por qué y para qué les gustaría aprender a escuchar la voz de su alma? Las respuestas revelan en tiempo real el único conflicto de vida de cada participante.</w:t>
            </w:r>
          </w:p>
          <w:p>
            <w:pPr>
              <w:spacing w:after="60"/>
            </w:pPr>
            <w:r>
              <w:rPr>
                <w:rFonts w:ascii="Arial" w:cs="Arial" w:eastAsia="Arial" w:hAnsi="Arial"/>
                <w:color w:val="000000"/>
                <w:sz w:val="20"/>
                <w:szCs w:val="20"/>
              </w:rPr>
              <w:t xml:space="preserve">Respuestas y decodificación en vivo: Connie (patrón: no le gusta equivocarse) · Claudia (busca seguridad y conexión) · Pati (confusión entre intuición, cautela y mandatos externos) · Paula (hace caso a la voz aunque dude) · Carmen Gloria (todo pasa por la cabeza racional; nunca ha experimentado claramente esa voz).</w:t>
            </w:r>
          </w:p>
          <w:p>
            <w:pPr>
              <w:spacing w:after="60"/>
            </w:pPr>
            <w:r>
              <w:rPr>
                <w:rFonts w:ascii="Arial" w:cs="Arial" w:eastAsia="Arial" w:hAnsi="Arial"/>
                <w:color w:val="000000"/>
                <w:sz w:val="20"/>
                <w:szCs w:val="20"/>
              </w:rPr>
              <w:t xml:space="preserve">Marco teórico: definición de intuición (proceso de conocimiento tan real como el racional, sin razonamiento). Sueño consciente/inconsciente (3% vs 97%). Tipos de intuición: emocional · espiritual · psíquica · mental. Formas de manifestación corporal: corazonadas, hormigueos, escalofríos, imágenes súbitas, certeza sin argumento.</w:t>
            </w:r>
          </w:p>
          <w:p>
            <w:pPr>
              <w:spacing w:after="60"/>
            </w:pPr>
            <w:r>
              <w:rPr>
                <w:rFonts w:ascii="Arial" w:cs="Arial" w:eastAsia="Arial" w:hAnsi="Arial"/>
                <w:color w:val="000000"/>
                <w:sz w:val="20"/>
                <w:szCs w:val="20"/>
              </w:rPr>
              <w:t xml:space="preserve">Técnicas presentadas: meditación · oración · interpretación de sueños (advertencia: terreno complejo). La escucha activa como forma cotidiana de meditación.</w:t>
            </w:r>
          </w:p>
          <w:p>
            <w:pPr>
              <w:spacing w:after="60"/>
            </w:pPr>
            <w:r>
              <w:rPr>
                <w:rFonts w:ascii="Arial" w:cs="Arial" w:eastAsia="Arial" w:hAnsi="Arial"/>
                <w:color w:val="000000"/>
                <w:sz w:val="20"/>
                <w:szCs w:val="20"/>
              </w:rPr>
              <w:t xml:space="preserve">Tarea: prestar atención durante la semana a cómo y cuándo se activa la intuición personal. Identificar si llega como voz, imagen, sensación o pensamiento súbito.</w:t>
            </w:r>
          </w:p>
          <w:p>
            <w:pPr>
              <w:spacing/>
            </w:pPr>
            <w:r>
              <w:rPr>
                <w:rFonts w:ascii="Arial" w:cs="Arial" w:eastAsia="Arial" w:hAnsi="Arial"/>
                <w:color w:val="000000"/>
                <w:sz w:val="20"/>
                <w:szCs w:val="20"/>
              </w:rPr>
              <w:t xml:space="preserve">Observación clínica en vivo: Carmen Gloria reporta dolor de muela. Pepa decodifica: hay información que no quiere escuchar y algo que necesita decir y se prohíbe. Tarea extra: escribir en papel lo que quiere decir pero se prohíbe, y lo que no quiere escuchar pero le pesa.</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S2</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Intuición y Autoestima — La Confianza como Puerta</w:t>
            </w:r>
          </w:p>
        </w:tc>
        <w:tc>
          <w:tcPr>
            <w:tcW w:type="dxa" w:w="6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Sesión del 14 de febrero (Día del Amor). Problemas técnicos de Zoom usados como material pedagógico ('practicamos la paciencia justo cuando el tema es la paciencia').</w:t>
            </w:r>
          </w:p>
          <w:p>
            <w:pPr>
              <w:spacing w:after="60"/>
            </w:pPr>
            <w:r>
              <w:rPr>
                <w:rFonts w:ascii="Arial" w:cs="Arial" w:eastAsia="Arial" w:hAnsi="Arial"/>
                <w:color w:val="000000"/>
                <w:sz w:val="20"/>
                <w:szCs w:val="20"/>
              </w:rPr>
              <w:t xml:space="preserve">Revisión de tareas: experiencias concretas de intuición en la semana. Connie: personas del entorno le hablaban de su situación de salud sin saberla (ley del foco/espejo). Pati: meditación sin guía, vibración en la columna 'como un diapasón'. Rodrigo: en calma al buscar repuesto de auto, la intuición le advirtió sobre riesgo de pieza china. Paula: conflicto laboral trabajado en tiempo real (jefe la llama 'mano derecha' pero aparece segundo en correo de vacaciones — patrón: 'siempre soy segunda').</w:t>
            </w:r>
          </w:p>
          <w:p>
            <w:pPr>
              <w:spacing w:after="60"/>
            </w:pPr>
            <w:r>
              <w:rPr>
                <w:rFonts w:ascii="Arial" w:cs="Arial" w:eastAsia="Arial" w:hAnsi="Arial"/>
                <w:color w:val="000000"/>
                <w:sz w:val="20"/>
                <w:szCs w:val="20"/>
              </w:rPr>
              <w:t xml:space="preserve">Contenido central: conexión explícita intuición–autoestima. Autonomía personal = creer que 'yo puedo'. A mayor ruido interno (personajes) → menor acceso intuitivo. Pérdida de confianza → culpa → ruido → bloqueo. 'La culpa es ruidosa y nos aleja del silencio interno.'</w:t>
            </w:r>
          </w:p>
          <w:p>
            <w:pPr>
              <w:spacing w:after="60"/>
            </w:pPr>
            <w:r>
              <w:rPr>
                <w:rFonts w:ascii="Arial" w:cs="Arial" w:eastAsia="Arial" w:hAnsi="Arial"/>
                <w:color w:val="000000"/>
                <w:sz w:val="20"/>
                <w:szCs w:val="20"/>
              </w:rPr>
              <w:t xml:space="preserve">Tres leyes de la intuición: JAMÁS promete · JAMÁS asusta · JAMÁS engaña. Lo opuesto caracteriza al personaje.</w:t>
            </w:r>
          </w:p>
          <w:p>
            <w:pPr>
              <w:spacing w:after="60"/>
            </w:pPr>
            <w:r>
              <w:rPr>
                <w:rFonts w:ascii="Arial" w:cs="Arial" w:eastAsia="Arial" w:hAnsi="Arial"/>
                <w:color w:val="000000"/>
                <w:sz w:val="20"/>
                <w:szCs w:val="20"/>
              </w:rPr>
              <w:t xml:space="preserve">El observador omnisciente: la observación como puerta a la neutralidad. Cuando opino me vuelvo protagonista de la vida del otro. La calma permite que la intuición se filtre (mientras lavamos loza, manejamos, etc.).</w:t>
            </w:r>
          </w:p>
          <w:p>
            <w:pPr>
              <w:spacing w:after="60"/>
            </w:pPr>
            <w:r>
              <w:rPr>
                <w:rFonts w:ascii="Arial" w:cs="Arial" w:eastAsia="Arial" w:hAnsi="Arial"/>
                <w:color w:val="000000"/>
                <w:sz w:val="20"/>
                <w:szCs w:val="20"/>
              </w:rPr>
              <w:t xml:space="preserve">Ejercicio torta de relaciones: clasificar personas cercanas en cuatro categorías (amo / indiferentes / detesto / solo utilizo) para medir el nivel de confianza interna proyectada al mundo.</w:t>
            </w:r>
          </w:p>
          <w:p>
            <w:pPr>
              <w:spacing w:after="60"/>
            </w:pPr>
            <w:r>
              <w:rPr>
                <w:rFonts w:ascii="Arial" w:cs="Arial" w:eastAsia="Arial" w:hAnsi="Arial"/>
                <w:color w:val="000000"/>
                <w:sz w:val="20"/>
                <w:szCs w:val="20"/>
              </w:rPr>
              <w:t xml:space="preserve">Tarea: hacer el gráfico de la torta de relaciones con honestidad. Practicar escucha sin dar soluciones durante la semana.</w:t>
            </w:r>
          </w:p>
          <w:p>
            <w:pPr>
              <w:spacing/>
            </w:pPr>
            <w:r>
              <w:rPr>
                <w:rFonts w:ascii="Arial" w:cs="Arial" w:eastAsia="Arial" w:hAnsi="Arial"/>
                <w:color w:val="000000"/>
                <w:sz w:val="20"/>
                <w:szCs w:val="20"/>
              </w:rPr>
              <w:t xml:space="preserve">Cierre: sueños recurrentes de Carmen Gloria. Pepa recomienda: no recordar los sueños indica menor culpa. Bitácora de sueños comparativa. Advertencia: primero dominar el 'sueño lúcido' (la vida despierta) antes de profundizar en el sueño inconsciente.</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S3</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El Único Conflicto y la Escucha Amorosa</w:t>
            </w:r>
          </w:p>
        </w:tc>
        <w:tc>
          <w:tcPr>
            <w:tcW w:type="dxa" w:w="6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Apertura: Carmen Gloria en 'modo avión' cuidando a su madre con Alzheimer (87 años). Pepa trabaja el piloto automático: usarlo sabiendo que la esencia puede seguir receptiva.</w:t>
            </w:r>
          </w:p>
          <w:p>
            <w:pPr>
              <w:spacing w:after="60"/>
            </w:pPr>
            <w:r>
              <w:rPr>
                <w:rFonts w:ascii="Arial" w:cs="Arial" w:eastAsia="Arial" w:hAnsi="Arial"/>
                <w:color w:val="000000"/>
                <w:sz w:val="20"/>
                <w:szCs w:val="20"/>
              </w:rPr>
              <w:t xml:space="preserve">Revisión de intuiciones en la semana: Pati actuó su intuición laboral sin entender todavía el resultado. Claudia: señales del entorno alineadas con decisión ya tomada. Carmen Gloria: telepatía con su madre (subir a revisarla exactamente cuando ella lo necesitaba). Connie: detectó antes de salir que le faltaban licencia y carnet.</w:t>
            </w:r>
          </w:p>
          <w:p>
            <w:pPr>
              <w:spacing w:after="60"/>
            </w:pPr>
            <w:r>
              <w:rPr>
                <w:rFonts w:ascii="Arial" w:cs="Arial" w:eastAsia="Arial" w:hAnsi="Arial"/>
                <w:color w:val="000000"/>
                <w:sz w:val="20"/>
                <w:szCs w:val="20"/>
              </w:rPr>
              <w:t xml:space="preserve">El único conflicto: toda persona tiene una sola raíz de problema que se disfraza eternamente de múltiples situaciones. 'Es como ir a Alcohólicos Anónimos: hola, soy Pepa y soy adicta a la inseguridad.'</w:t>
            </w:r>
          </w:p>
          <w:p>
            <w:pPr>
              <w:spacing w:after="60"/>
            </w:pPr>
            <w:r>
              <w:rPr>
                <w:rFonts w:ascii="Arial" w:cs="Arial" w:eastAsia="Arial" w:hAnsi="Arial"/>
                <w:color w:val="000000"/>
                <w:sz w:val="20"/>
                <w:szCs w:val="20"/>
              </w:rPr>
              <w:t xml:space="preserve">Conflictos identificados en sesión: Pepa → inseguridad · Paulina → falta de atención / no sentirse querida · Carmen Gloria → autobullying (acepta a alumnos e hijas pero no se acepta a sí misma) · Rodrigo → posterga; no se cree capaz aunque logre · Claudia → la duda · Pati → control/miedo a perder · Connie → impermanencia/invisibilidad.</w:t>
            </w:r>
          </w:p>
          <w:p>
            <w:pPr>
              <w:spacing w:after="60"/>
            </w:pPr>
            <w:r>
              <w:rPr>
                <w:rFonts w:ascii="Arial" w:cs="Arial" w:eastAsia="Arial" w:hAnsi="Arial"/>
                <w:color w:val="000000"/>
                <w:sz w:val="20"/>
                <w:szCs w:val="20"/>
              </w:rPr>
              <w:t xml:space="preserve">Tolerar vs. aceptar: tolerar = aguantar con algo que arde por dentro. Aceptar = reconocer la autonomía del otro sin que duela. Dinámica en vivo: Pati (Carmen Gloria) suelta a su hija; concepto 'liberar al otro = liberarme yo'. 'Abúrrase de su víctima y comenzarán los procesos de cambio.'</w:t>
            </w:r>
          </w:p>
          <w:p>
            <w:pPr>
              <w:spacing/>
            </w:pPr>
            <w:r>
              <w:rPr>
                <w:rFonts w:ascii="Arial" w:cs="Arial" w:eastAsia="Arial" w:hAnsi="Arial"/>
                <w:color w:val="000000"/>
                <w:sz w:val="20"/>
                <w:szCs w:val="20"/>
              </w:rPr>
              <w:t xml:space="preserve">Tarea: identificar el único conflicto propio en una sola palabra. Reflexión: ¿cómo esa condición me sabotea y cómo al mismo tiempo me sirve como cualidad?</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S4</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La Meditación y el Ritual de Anclaje — Cierre</w:t>
            </w:r>
          </w:p>
        </w:tc>
        <w:tc>
          <w:tcPr>
            <w:tcW w:type="dxa" w:w="6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Formato diferente: Pepa decide no usar presentación escrita. 'Ayer sentí que no era necesario preparar material. Somos un restaurante de comida fresca.' La sesión misma es un ejemplo de intuición en acción.</w:t>
            </w:r>
          </w:p>
          <w:p>
            <w:pPr>
              <w:spacing w:after="60"/>
            </w:pPr>
            <w:r>
              <w:rPr>
                <w:rFonts w:ascii="Arial" w:cs="Arial" w:eastAsia="Arial" w:hAnsi="Arial"/>
                <w:color w:val="000000"/>
                <w:sz w:val="20"/>
                <w:szCs w:val="20"/>
              </w:rPr>
              <w:t xml:space="preserve">Revisión de tareas (único conflicto): Pati → miedo a la carencia/pobreza · Carmen Gloria → inseguridad (falta de confianza profunda en todas las áreas) · Claudia → la duda (la lleva a la acción pero con alto costo interno) · Paulina → falta de reconocimiento (acrónimo descubierto: A-ten-ción = antes de la tensión) · Rodrigo → postergación/no sentirse importante · Connie → impermanencia/invisibilidad.</w:t>
            </w:r>
          </w:p>
          <w:p>
            <w:pPr>
              <w:spacing w:after="60"/>
            </w:pPr>
            <w:r>
              <w:rPr>
                <w:rFonts w:ascii="Arial" w:cs="Arial" w:eastAsia="Arial" w:hAnsi="Arial"/>
                <w:color w:val="000000"/>
                <w:sz w:val="20"/>
                <w:szCs w:val="20"/>
              </w:rPr>
              <w:t xml:space="preserve">Ejemplo narrativo central — Pati y el lavamanos: Pati cambió sola una llave del lavamanos. Al atascarse, no se desesperó; hizo el OM tumbada en el piso y de repente vio 'una ranurita' que nunca había notado. La solución llegó en calma. Metáfora: la ranurita = la llave de acceso que ya tienes; cortar el agua = detener el flujo emocional para recibir la solución.</w:t>
            </w:r>
          </w:p>
          <w:p>
            <w:pPr>
              <w:spacing w:after="60"/>
            </w:pPr>
            <w:r>
              <w:rPr>
                <w:rFonts w:ascii="Arial" w:cs="Arial" w:eastAsia="Arial" w:hAnsi="Arial"/>
                <w:color w:val="000000"/>
                <w:sz w:val="20"/>
                <w:szCs w:val="20"/>
              </w:rPr>
              <w:t xml:space="preserve">Meditación — teoría y práctica: objetivo = el VACIADO, no visiones ni mensajes. Todo lo que aparezca es 'cachureo'. Técnica: sentado (nunca acostado), silencio total, sin guías, sin música. 5 minutos, 2 veces al día. Foco en parte energética del cuerpo o mantra de una palabra. El buen meditador = el perseverante.</w:t>
            </w:r>
          </w:p>
          <w:p>
            <w:pPr>
              <w:spacing w:after="60"/>
            </w:pPr>
            <w:r>
              <w:rPr>
                <w:rFonts w:ascii="Arial" w:cs="Arial" w:eastAsia="Arial" w:hAnsi="Arial"/>
                <w:color w:val="000000"/>
                <w:sz w:val="20"/>
                <w:szCs w:val="20"/>
              </w:rPr>
              <w:t xml:space="preserve">Efectos esperados: paz interior progresiva · desidentificación del personaje · menor culpa, mayor gozo · el tiempo se ralentiza y uno se siente más productivo. Nota: menores de 40 nutren el ego saludablemente; mayores de 40 trabajan la desidentificación (crisis existencial natural).</w:t>
            </w:r>
          </w:p>
          <w:p>
            <w:pPr>
              <w:spacing/>
            </w:pPr>
            <w:r>
              <w:rPr>
                <w:rFonts w:ascii="Arial" w:cs="Arial" w:eastAsia="Arial" w:hAnsi="Arial"/>
                <w:color w:val="000000"/>
                <w:sz w:val="20"/>
                <w:szCs w:val="20"/>
              </w:rPr>
              <w:t xml:space="preserve">Cierre y seguimiento: Pepa diseñará ritual de psicomagia/anclaje individualizado para cada participante (contacto personal post-taller). Agradecimientos profundos del grupo. Anuncio Taller de Marzo: Perseverancia y Resiliencia.</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TAREAS POR SESIÓN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CLASE</w:t>
            </w:r>
          </w:p>
        </w:tc>
        <w:tc>
          <w:tcPr>
            <w:tcW w:type="dxa" w:w="816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TAREA ENVIADA</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Clase 1</w:t>
            </w:r>
          </w:p>
        </w:tc>
        <w:tc>
          <w:tcPr>
            <w:tcW w:type="dxa" w:w="8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Prestar atención durante la semana a cómo y cuándo se activa la intuición personal. Identificar si llega como voz, imagen, sensación corporal o pensamiento súbito. (Tarea extra para Carmen Gloria: escribir en papel lo que quiere decir pero se prohíbe, y lo que no quiere escuchar pero le pesa.)</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Clase 2</w:t>
            </w:r>
          </w:p>
        </w:tc>
        <w:tc>
          <w:tcPr>
            <w:tcW w:type="dxa" w:w="8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Hacer el gráfico de la torta de relaciones con honestidad: clasificar personas cercanas en cuatro categorías (amo / indiferentes / detesto / solo utilizo). Practicar escucha sin dar soluciones durante la semana: observar qué tan difícil es mantenerse en neutralidad cuando alguien comparte un problema.</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Clase 3</w:t>
            </w:r>
          </w:p>
        </w:tc>
        <w:tc>
          <w:tcPr>
            <w:tcW w:type="dxa" w:w="8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Identificar el único conflicto propio en una sola palabra (no relatos ni historias). Reflexión: ¿cómo esa condición me sabotea y cómo al mismo tiempo me sirve como cualidad?</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Clase 4</w:t>
            </w:r>
          </w:p>
        </w:tc>
        <w:tc>
          <w:tcPr>
            <w:tcW w:type="dxa" w:w="8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Comenzar práctica de meditación diaria: 5 minutos, 2 veces al día, sentado, silencio total, sin guías ni música. Foco en una parte energética del cuerpo o mantra de una sola palabra. Ritual de psicomagia/anclaje: diseñado individualmente por Pepa para cada participante en seguimiento post-taller.</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CONCEPTOS DEL SCA Y HERRAMIENTAS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CONCEPTOS PROPIOS DEL SCA</w:t>
            </w:r>
          </w:p>
        </w:tc>
        <w:tc>
          <w:tcPr>
            <w:tcW w:type="dxa" w:w="468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HERRAMIENTAS APLICADAS</w:t>
            </w:r>
          </w:p>
        </w:tc>
      </w:tr>
      <w:tr>
        <w:tc>
          <w:tcPr>
            <w:tcW w:type="dxa" w:w="46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IN-TUICIÓN</w:t>
            </w:r>
            <w:r>
              <w:rPr>
                <w:rFonts w:ascii="Arial" w:cs="Arial" w:eastAsia="Arial" w:hAnsi="Arial"/>
                <w:b w:val="false"/>
                <w:bCs w:val="false"/>
                <w:color w:val="000000"/>
                <w:sz w:val="20"/>
                <w:szCs w:val="20"/>
              </w:rPr>
              <w:t xml:space="preserve">: 'in' = adentro, 'tuición' = estar a cargo de uno mismo. Conexión interna e inequívoca con la propia esencia. Proceso de conocimiento tan real como el racional.</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Tres leyes de la intuición</w:t>
            </w:r>
            <w:r>
              <w:rPr>
                <w:rFonts w:ascii="Arial" w:cs="Arial" w:eastAsia="Arial" w:hAnsi="Arial"/>
                <w:b w:val="false"/>
                <w:bCs w:val="false"/>
                <w:color w:val="000000"/>
                <w:sz w:val="20"/>
                <w:szCs w:val="20"/>
              </w:rPr>
              <w:t xml:space="preserve">: JAMÁS promete · JAMÁS asusta · JAMÁS engaña. Lo opuesto (prometer, asustar, engañar) caracteriza al personaje.</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Cuatro tipos de intuición</w:t>
            </w:r>
            <w:r>
              <w:rPr>
                <w:rFonts w:ascii="Arial" w:cs="Arial" w:eastAsia="Arial" w:hAnsi="Arial"/>
                <w:b w:val="false"/>
                <w:bCs w:val="false"/>
                <w:color w:val="000000"/>
                <w:sz w:val="20"/>
                <w:szCs w:val="20"/>
              </w:rPr>
              <w:t xml:space="preserve">: emocional (capta realidades profundas por encima del pensamiento) · espiritual (surge en calma) · psíquica (comprende sin lenguaje racional) · mental (coincidencia de patrones en memoria a largo plazo).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Personajes vs. intuición</w:t>
            </w:r>
            <w:r>
              <w:rPr>
                <w:rFonts w:ascii="Arial" w:cs="Arial" w:eastAsia="Arial" w:hAnsi="Arial"/>
                <w:b w:val="false"/>
                <w:bCs w:val="false"/>
                <w:color w:val="000000"/>
                <w:sz w:val="20"/>
                <w:szCs w:val="20"/>
              </w:rPr>
              <w:t xml:space="preserve">: los personajes (ficticios, imaginarios, irreales) producen el RUIDO INTERNO que impide escuchar la intuición. La práctica: identificar cuándo habla el personaje y cuándo habla la esencia.</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El único conflicto</w:t>
            </w:r>
            <w:r>
              <w:rPr>
                <w:rFonts w:ascii="Arial" w:cs="Arial" w:eastAsia="Arial" w:hAnsi="Arial"/>
                <w:b w:val="false"/>
                <w:bCs w:val="false"/>
                <w:color w:val="000000"/>
                <w:sz w:val="20"/>
                <w:szCs w:val="20"/>
              </w:rPr>
              <w:t xml:space="preserve">: toda persona tiene una sola raíz de problema que se disfraza de múltiples situaciones. Reconocerlo es el primer paso del proceso. Se resume en una sola palabra.</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Intuición y autoestima</w:t>
            </w:r>
            <w:r>
              <w:rPr>
                <w:rFonts w:ascii="Arial" w:cs="Arial" w:eastAsia="Arial" w:hAnsi="Arial"/>
                <w:b w:val="false"/>
                <w:bCs w:val="false"/>
                <w:color w:val="000000"/>
                <w:sz w:val="20"/>
                <w:szCs w:val="20"/>
              </w:rPr>
              <w:t xml:space="preserve">: la intuición es proporcional a la autoestima. A mayor culpa → menor gozo → menor confianza → menor acceso intuitivo.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Neutralidad y escucha activa</w:t>
            </w:r>
            <w:r>
              <w:rPr>
                <w:rFonts w:ascii="Arial" w:cs="Arial" w:eastAsia="Arial" w:hAnsi="Arial"/>
                <w:b w:val="false"/>
                <w:bCs w:val="false"/>
                <w:color w:val="000000"/>
                <w:sz w:val="20"/>
                <w:szCs w:val="20"/>
              </w:rPr>
              <w:t xml:space="preserve">: la observación sin opinión es la puerta a la neutralidad y una forma de meditación. Cuando opino, me vuelvo protagonista de la vida del otro.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Tolerar vs. aceptar</w:t>
            </w:r>
            <w:r>
              <w:rPr>
                <w:rFonts w:ascii="Arial" w:cs="Arial" w:eastAsia="Arial" w:hAnsi="Arial"/>
                <w:b w:val="false"/>
                <w:bCs w:val="false"/>
                <w:color w:val="000000"/>
                <w:sz w:val="20"/>
                <w:szCs w:val="20"/>
              </w:rPr>
              <w:t xml:space="preserve">: tolerar = aguantar con algo que arde por dentro. Aceptar = reconocer la autonomía del otro sin que duela.</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Sueño consciente / inconsciente</w:t>
            </w:r>
            <w:r>
              <w:rPr>
                <w:rFonts w:ascii="Arial" w:cs="Arial" w:eastAsia="Arial" w:hAnsi="Arial"/>
                <w:b w:val="false"/>
                <w:bCs w:val="false"/>
                <w:color w:val="000000"/>
                <w:sz w:val="20"/>
                <w:szCs w:val="20"/>
              </w:rPr>
              <w:t xml:space="preserve">: vivimos el 3% consciente. La meditación conecta ambos estados. Advertencia: dominar primero el 'sueño lúcido' (la vida despierta) antes del sueño nocturno.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Meditación como práctica base</w:t>
            </w:r>
            <w:r>
              <w:rPr>
                <w:rFonts w:ascii="Arial" w:cs="Arial" w:eastAsia="Arial" w:hAnsi="Arial"/>
                <w:b w:val="false"/>
                <w:bCs w:val="false"/>
                <w:color w:val="000000"/>
                <w:sz w:val="20"/>
                <w:szCs w:val="20"/>
              </w:rPr>
              <w:t xml:space="preserve">: objetivo = el vaciado. Todo lo que aparezca es 'cachureo'. Nunca acostado. Sin guías, sin música. El buen meditador = el perseverante.</w:t>
            </w:r>
          </w:p>
          <w:p>
            <w:pPr>
              <w:spacing/>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Psicomagia / ritual de anclaje</w:t>
            </w:r>
            <w:r>
              <w:rPr>
                <w:rFonts w:ascii="Arial" w:cs="Arial" w:eastAsia="Arial" w:hAnsi="Arial"/>
                <w:b w:val="false"/>
                <w:bCs w:val="false"/>
                <w:color w:val="000000"/>
                <w:sz w:val="20"/>
                <w:szCs w:val="20"/>
              </w:rPr>
              <w:t xml:space="preserve">: acto simbólico individualizado para anclar el reconocimiento del único conflicto y su transformación en bendición. Diseñado post-taller.</w:t>
            </w:r>
          </w:p>
        </w:tc>
        <w:tc>
          <w:tcPr>
            <w:tcW w:type="dxa" w:w="46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2 guías PDF de apoyo</w:t>
            </w:r>
            <w:r>
              <w:rPr>
                <w:rFonts w:ascii="Arial" w:cs="Arial" w:eastAsia="Arial" w:hAnsi="Arial"/>
                <w:b w:val="false"/>
                <w:bCs w:val="false"/>
                <w:color w:val="000000"/>
                <w:sz w:val="20"/>
                <w:szCs w:val="20"/>
              </w:rPr>
              <w:t xml:space="preserve">: PDF Clase 1 (14 diapositivas: preguntas abiertas, definición de intuición, tipos, formas de manifestación) · PDF Clase 2 (12 diapositivas: conexión intuición-autoestima, torta de relaciones, tres leyes, tareas).</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Pregunta inicial reflexiva</w:t>
            </w:r>
            <w:r>
              <w:rPr>
                <w:rFonts w:ascii="Arial" w:cs="Arial" w:eastAsia="Arial" w:hAnsi="Arial"/>
                <w:b w:val="false"/>
                <w:bCs w:val="false"/>
                <w:color w:val="000000"/>
                <w:sz w:val="20"/>
                <w:szCs w:val="20"/>
              </w:rPr>
              <w:t xml:space="preserve">: cada sesión abre con una pregunta que invita a compartir desde la experiencia propia antes del contenido teórico. La respuesta espontánea es usada como material de decodificación del personaje.</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Decodificación en vivo</w:t>
            </w:r>
            <w:r>
              <w:rPr>
                <w:rFonts w:ascii="Arial" w:cs="Arial" w:eastAsia="Arial" w:hAnsi="Arial"/>
                <w:b w:val="false"/>
                <w:bCs w:val="false"/>
                <w:color w:val="000000"/>
                <w:sz w:val="20"/>
                <w:szCs w:val="20"/>
              </w:rPr>
              <w:t xml:space="preserve">: la facilitadora escucha los relatos e identifica en tiempo real el patrón de personaje subyacente. Se devuelve la información con metáforas, humor suave o preguntas sin defensividad.</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Ejercicio torta de relaciones</w:t>
            </w:r>
            <w:r>
              <w:rPr>
                <w:rFonts w:ascii="Arial" w:cs="Arial" w:eastAsia="Arial" w:hAnsi="Arial"/>
                <w:b w:val="false"/>
                <w:bCs w:val="false"/>
                <w:color w:val="000000"/>
                <w:sz w:val="20"/>
                <w:szCs w:val="20"/>
              </w:rPr>
              <w:t xml:space="preserve">: gráfico circular de personas cercanas en 4 categorías (amo / indiferentes / detesto / solo utilizo) para medir confianza interna proyectada al mundo.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Observación sin opinión</w:t>
            </w:r>
            <w:r>
              <w:rPr>
                <w:rFonts w:ascii="Arial" w:cs="Arial" w:eastAsia="Arial" w:hAnsi="Arial"/>
                <w:b w:val="false"/>
                <w:bCs w:val="false"/>
                <w:color w:val="000000"/>
                <w:sz w:val="20"/>
                <w:szCs w:val="20"/>
              </w:rPr>
              <w:t xml:space="preserve">: durante la semana, abstenerse de dar soluciones cuando alguien comparte un problema. Entrenamiento de neutralidad e intuición.</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Identificación del único conflicto</w:t>
            </w:r>
            <w:r>
              <w:rPr>
                <w:rFonts w:ascii="Arial" w:cs="Arial" w:eastAsia="Arial" w:hAnsi="Arial"/>
                <w:b w:val="false"/>
                <w:bCs w:val="false"/>
                <w:color w:val="000000"/>
                <w:sz w:val="20"/>
                <w:szCs w:val="20"/>
              </w:rPr>
              <w:t xml:space="preserve">: reducir la raíz del problema a una sola palabra. Reflexión sobre cómo esa condición sabotea y sirve al mismo tiempo.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Práctica de meditación (5+5)</w:t>
            </w:r>
            <w:r>
              <w:rPr>
                <w:rFonts w:ascii="Arial" w:cs="Arial" w:eastAsia="Arial" w:hAnsi="Arial"/>
                <w:b w:val="false"/>
                <w:bCs w:val="false"/>
                <w:color w:val="000000"/>
                <w:sz w:val="20"/>
                <w:szCs w:val="20"/>
              </w:rPr>
              <w:t xml:space="preserve">: 5 minutos, 2 veces por día. Técnica específica: sentado, silencio total, foco en parte energética del cuerpo o mantra de una palabra.</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Analogías pedagógicas</w:t>
            </w:r>
            <w:r>
              <w:rPr>
                <w:rFonts w:ascii="Arial" w:cs="Arial" w:eastAsia="Arial" w:hAnsi="Arial"/>
                <w:b w:val="false"/>
                <w:bCs w:val="false"/>
                <w:color w:val="000000"/>
                <w:sz w:val="20"/>
                <w:szCs w:val="20"/>
              </w:rPr>
              <w:t xml:space="preserve">: cristal de cuarzo · antena emisora-receptora · restaurante de comida fresca · la ranurita del lavamanos · arco iris de la guitarra · sueño lúcido · manzana que quiere ser naranja · Inception.</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El grupo como espejo colectivo</w:t>
            </w:r>
            <w:r>
              <w:rPr>
                <w:rFonts w:ascii="Arial" w:cs="Arial" w:eastAsia="Arial" w:hAnsi="Arial"/>
                <w:b w:val="false"/>
                <w:bCs w:val="false"/>
                <w:color w:val="000000"/>
                <w:sz w:val="20"/>
                <w:szCs w:val="20"/>
              </w:rPr>
              <w:t xml:space="preserve">: las historias de unos resuenan en los otros. 'Cuando tú contabas, era yo.' El formato grupal amplifica el autoconocimiento individual.</w:t>
            </w:r>
          </w:p>
          <w:p>
            <w:pPr>
              <w:spacing/>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Gestión de imprevistos técnicos como material pedagógico</w:t>
            </w:r>
            <w:r>
              <w:rPr>
                <w:rFonts w:ascii="Arial" w:cs="Arial" w:eastAsia="Arial" w:hAnsi="Arial"/>
                <w:b w:val="false"/>
                <w:bCs w:val="false"/>
                <w:color w:val="000000"/>
                <w:sz w:val="20"/>
                <w:szCs w:val="20"/>
              </w:rPr>
              <w:t xml:space="preserve">: los problemas de Zoom y conexión son señalados en tiempo real como práctica de paciencia y observación.</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APRENDIZAJES ESPERADOS AL COMPLETAR EL TALLER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Comprender la intuición como capacidad innata e inextinguible</w:t>
            </w:r>
            <w:r>
              <w:rPr>
                <w:rFonts w:ascii="Arial" w:cs="Arial" w:eastAsia="Arial" w:hAnsi="Arial"/>
                <w:b w:val="false"/>
                <w:bCs w:val="false"/>
                <w:color w:val="000000"/>
                <w:sz w:val="20"/>
                <w:szCs w:val="20"/>
              </w:rPr>
              <w:t xml:space="preserve">: no se 'abre', se recuerda y se entrena. La IN-TUICIÓN es estar a cargo de uno mismo desde adentro.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Distinguir la voz de la intuición del ruido de los personajes</w:t>
            </w:r>
            <w:r>
              <w:rPr>
                <w:rFonts w:ascii="Arial" w:cs="Arial" w:eastAsia="Arial" w:hAnsi="Arial"/>
                <w:b w:val="false"/>
                <w:bCs w:val="false"/>
                <w:color w:val="000000"/>
                <w:sz w:val="20"/>
                <w:szCs w:val="20"/>
              </w:rPr>
              <w:t xml:space="preserve">: la intuición jamás promete, jamás asusta, jamás engaña. El personaje hace exactamente lo contrario.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Identificar los cuatro tipos de intuición</w:t>
            </w:r>
            <w:r>
              <w:rPr>
                <w:rFonts w:ascii="Arial" w:cs="Arial" w:eastAsia="Arial" w:hAnsi="Arial"/>
                <w:b w:val="false"/>
                <w:bCs w:val="false"/>
                <w:color w:val="000000"/>
                <w:sz w:val="20"/>
                <w:szCs w:val="20"/>
              </w:rPr>
              <w:t xml:space="preserve"> (emocional, espiritual, psíquica, mental) y las formas de manifestación corporal propias.</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Reconocer la relación directa entre intuición y autoestima</w:t>
            </w:r>
            <w:r>
              <w:rPr>
                <w:rFonts w:ascii="Arial" w:cs="Arial" w:eastAsia="Arial" w:hAnsi="Arial"/>
                <w:b w:val="false"/>
                <w:bCs w:val="false"/>
                <w:color w:val="000000"/>
                <w:sz w:val="20"/>
                <w:szCs w:val="20"/>
              </w:rPr>
              <w:t xml:space="preserve">: a mayor confianza interna, menor ruido mental, mayor acceso a la voz del alma.</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Identificar el propio único conflicto en una sola palabra</w:t>
            </w:r>
            <w:r>
              <w:rPr>
                <w:rFonts w:ascii="Arial" w:cs="Arial" w:eastAsia="Arial" w:hAnsi="Arial"/>
                <w:b w:val="false"/>
                <w:bCs w:val="false"/>
                <w:color w:val="000000"/>
                <w:sz w:val="20"/>
                <w:szCs w:val="20"/>
              </w:rPr>
              <w:t xml:space="preserve"> y comprender cómo se disfraza de múltiples situaciones a lo largo de la vida.</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Practicar la neutralidad y la escucha activa</w:t>
            </w:r>
            <w:r>
              <w:rPr>
                <w:rFonts w:ascii="Arial" w:cs="Arial" w:eastAsia="Arial" w:hAnsi="Arial"/>
                <w:b w:val="false"/>
                <w:bCs w:val="false"/>
                <w:color w:val="000000"/>
                <w:sz w:val="20"/>
                <w:szCs w:val="20"/>
              </w:rPr>
              <w:t xml:space="preserve">: abstenerse de opinar y dar soluciones como entrenamiento intuitivo diario.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Distinguir tolerar de aceptar</w:t>
            </w:r>
            <w:r>
              <w:rPr>
                <w:rFonts w:ascii="Arial" w:cs="Arial" w:eastAsia="Arial" w:hAnsi="Arial"/>
                <w:b w:val="false"/>
                <w:bCs w:val="false"/>
                <w:color w:val="000000"/>
                <w:sz w:val="20"/>
                <w:szCs w:val="20"/>
              </w:rPr>
              <w:t xml:space="preserve">: reconocer la autonomía del otro sin que duela, y aplicarlo primero a uno mismo.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Establecer una práctica regular de meditación</w:t>
            </w:r>
            <w:r>
              <w:rPr>
                <w:rFonts w:ascii="Arial" w:cs="Arial" w:eastAsia="Arial" w:hAnsi="Arial"/>
                <w:b w:val="false"/>
                <w:bCs w:val="false"/>
                <w:color w:val="000000"/>
                <w:sz w:val="20"/>
                <w:szCs w:val="20"/>
              </w:rPr>
              <w:t xml:space="preserve">: 5 minutos, 2 veces al día, con objetivo de vaciado. Comprender que el buen meditador es el perseverante.</w:t>
            </w:r>
          </w:p>
          <w:p>
            <w:pPr>
              <w:spacing/>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Confiar en el proceso intuitivo propio</w:t>
            </w:r>
            <w:r>
              <w:rPr>
                <w:rFonts w:ascii="Arial" w:cs="Arial" w:eastAsia="Arial" w:hAnsi="Arial"/>
                <w:b w:val="false"/>
                <w:bCs w:val="false"/>
                <w:color w:val="000000"/>
                <w:sz w:val="20"/>
                <w:szCs w:val="20"/>
              </w:rPr>
              <w:t xml:space="preserve">: la ranurita ya está ahí. La herramienta ya la tienes. Solo hay que encontrar por dónde entrar.</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DATOS DE EJECUCIÓN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200"/>
        <w:gridCol w:w="1100"/>
        <w:gridCol w:w="900"/>
        <w:gridCol w:w="2060"/>
      </w:tblGrid>
      <w:tr>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EDICIÓN</w:t>
            </w:r>
          </w:p>
        </w:tc>
        <w:tc>
          <w:tcPr>
            <w:tcW w:type="dxa" w:w="17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PERÍODO</w:t>
            </w:r>
          </w:p>
        </w:tc>
        <w:tc>
          <w:tcPr>
            <w:tcW w:type="dxa" w:w="22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PARTICIPANTES</w:t>
            </w:r>
          </w:p>
        </w:tc>
        <w:tc>
          <w:tcPr>
            <w:tcW w:type="dxa" w:w="11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SESIONES</w:t>
            </w:r>
          </w:p>
        </w:tc>
        <w:tc>
          <w:tcPr>
            <w:tcW w:type="dxa" w:w="9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PRECIO</w:t>
            </w:r>
          </w:p>
        </w:tc>
        <w:tc>
          <w:tcPr>
            <w:tcW w:type="dxa" w:w="206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MATERIAL</w:t>
            </w:r>
          </w:p>
        </w:tc>
      </w:tr>
      <w:tr>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 — Edición Única</w:t>
            </w:r>
          </w:p>
        </w:tc>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Febrero 2024
(miércoles)</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6–7 recurrentes: Connie · Claudia · Pati · Paulina · Carmen Gloria · Rodrigo · Verónica</w:t>
            </w:r>
          </w:p>
        </w:tc>
        <w:tc>
          <w:tcPr>
            <w:tcW w:type="dxa" w:w="1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4</w:t>
            </w:r>
          </w:p>
        </w:tc>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N/D</w:t>
            </w:r>
          </w:p>
        </w:tc>
        <w:tc>
          <w:tcPr>
            <w:tcW w:type="dxa" w:w="2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 transcripciones + 2 PDF (Clase 1 y 2)</w:t>
            </w:r>
          </w:p>
        </w:tc>
      </w:tr>
      <w:tr>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TOTAL</w:t>
            </w:r>
          </w:p>
        </w:tc>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1 edición</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6–7 participantes</w:t>
            </w:r>
          </w:p>
        </w:tc>
        <w:tc>
          <w:tcPr>
            <w:tcW w:type="dxa" w:w="1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4</w:t>
            </w:r>
          </w:p>
        </w:tc>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w:t>
            </w:r>
          </w:p>
        </w:tc>
        <w:tc>
          <w:tcPr>
            <w:tcW w:type="dxa" w:w="2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4 transcripciones + 2 PDF</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NOTAS DE DESARROLLO</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El taller es en sí mismo un ejemplo viviente de lo que enseña:</w:t>
            </w:r>
            <w:r>
              <w:rPr>
                <w:rFonts w:ascii="Arial" w:cs="Arial" w:eastAsia="Arial" w:hAnsi="Arial"/>
                <w:b w:val="false"/>
                <w:bCs w:val="false"/>
                <w:color w:val="000000"/>
                <w:sz w:val="20"/>
                <w:szCs w:val="20"/>
              </w:rPr>
              <w:t xml:space="preserve"> surgió de una intuición (la asesoría con Pati), se construyó orgánicamente, y la Sesión 4 se impartió sin material preparado porque la intuición de la facilitadora indicó que no era necesario. El proceso pedagógico espeja el contenido.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Primer taller de la categoría INTUICIÓN,</w:t>
            </w:r>
            <w:r>
              <w:rPr>
                <w:rFonts w:ascii="Arial" w:cs="Arial" w:eastAsia="Arial" w:hAnsi="Arial"/>
                <w:b w:val="false"/>
                <w:bCs w:val="false"/>
                <w:color w:val="000000"/>
                <w:sz w:val="20"/>
                <w:szCs w:val="20"/>
              </w:rPr>
              <w:t xml:space="preserve"> que trasciende la serie DRAMA para operar en el chakra del tercer ojo (Ajna). Vínculo imprescindible con SCA-07: los conceptos de personajes, conflicto único y autoestima son prerequisitos activos.</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La decodificación en vivo es el método central:</w:t>
            </w:r>
            <w:r>
              <w:rPr>
                <w:rFonts w:ascii="Arial" w:cs="Arial" w:eastAsia="Arial" w:hAnsi="Arial"/>
                <w:b w:val="false"/>
                <w:bCs w:val="false"/>
                <w:color w:val="000000"/>
                <w:sz w:val="20"/>
                <w:szCs w:val="20"/>
              </w:rPr>
              <w:t xml:space="preserve"> cada relato es leído como texto clínico. Se identifica el patrón de personaje y se devuelve con metáfora o pregunta. El contenido teórico emerge desde las historias reales del grupo, no desde una agenda fija.</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La práctica de meditación se introduce con precauciones explícitas:</w:t>
            </w:r>
            <w:r>
              <w:rPr>
                <w:rFonts w:ascii="Arial" w:cs="Arial" w:eastAsia="Arial" w:hAnsi="Arial"/>
                <w:b w:val="false"/>
                <w:bCs w:val="false"/>
                <w:color w:val="000000"/>
                <w:sz w:val="20"/>
                <w:szCs w:val="20"/>
              </w:rPr>
              <w:t xml:space="preserve"> no acostado, sin guías externas, sin invocar, sin interpretar lo que aparece como 'mensajes'. Se advierte contra prácticas esotéricas sin discernimiento. Esta cautela es coherente con el principio SCA de autonomía del proceso interno.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El ritual de psicomagia/anclaje fue anunciado pero diseñado individualmente</w:t>
            </w:r>
            <w:r>
              <w:rPr>
                <w:rFonts w:ascii="Arial" w:cs="Arial" w:eastAsia="Arial" w:hAnsi="Arial"/>
                <w:b w:val="false"/>
                <w:bCs w:val="false"/>
                <w:color w:val="000000"/>
                <w:sz w:val="20"/>
                <w:szCs w:val="20"/>
              </w:rPr>
              <w:t xml:space="preserve"> (contacto personal post-taller). No quedó documentado el contenido de cada ritual. Esto caracteriza la dimensión de acompañamiento personalizado del método SCA.</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El grupo como espejo colectivo:</w:t>
            </w:r>
            <w:r>
              <w:rPr>
                <w:rFonts w:ascii="Arial" w:cs="Arial" w:eastAsia="Arial" w:hAnsi="Arial"/>
                <w:b w:val="false"/>
                <w:bCs w:val="false"/>
                <w:color w:val="000000"/>
                <w:sz w:val="20"/>
                <w:szCs w:val="20"/>
              </w:rPr>
              <w:t xml:space="preserve"> las historias de unos resuenan en los otros. Múltiples participantes señalan 'cuando tú contabas, era yo'. El formato grupal amplifica el autoconocimiento individual de manera que el trabajo individual no podría lograr.</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Indicadores de impacto observados:</w:t>
            </w:r>
            <w:r>
              <w:rPr>
                <w:rFonts w:ascii="Arial" w:cs="Arial" w:eastAsia="Arial" w:hAnsi="Arial"/>
                <w:b w:val="false"/>
                <w:bCs w:val="false"/>
                <w:color w:val="000000"/>
                <w:sz w:val="20"/>
                <w:szCs w:val="20"/>
              </w:rPr>
              <w:t xml:space="preserve"> Carmen Gloria: de 'modo avión' a soltar a su hija, cambia tolerancia por aceptación · Pati (Claudia): de duda paralizante a tomar decisión sin cambiarla · Paulina: escucha la guata y llega menos tensa a casa · Rodrigo: de postergar a actuar con herramienta propia · Connie: buenas noticias de salud, empieza a hablar en el trabajo.</w:t>
            </w:r>
          </w:p>
          <w:p>
            <w:pPr>
              <w:spacing/>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Edición única documentada.</w:t>
            </w:r>
            <w:r>
              <w:rPr>
                <w:rFonts w:ascii="Arial" w:cs="Arial" w:eastAsia="Arial" w:hAnsi="Arial"/>
                <w:b w:val="false"/>
                <w:bCs w:val="false"/>
                <w:color w:val="000000"/>
                <w:sz w:val="20"/>
                <w:szCs w:val="20"/>
              </w:rPr>
              <w:t xml:space="preserve"> A diferencia de talleres anteriores con múltiples ediciones, este taller tiene solo una ejecución registrada. Los problemas de conectividad técnica (Zoom, invitaciones, internet costero) no impidieron el desarrollo y fueron convertidos en material pedagógico.</w:t>
            </w:r>
          </w:p>
        </w:tc>
      </w:tr>
    </w:tbl>
    <w:p>
      <w:pPr>
        <w:spacing w:before="200" w:after="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SISTEMA CIENTÍFICO DEL ALMA · Espejos y Fractales del Alma · Ficha v1.0 — Marzo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SISTEMA CIENTÍFICO DEL ALMA</w:t>
          </w:r>
        </w:p>
        <w:p>
          <w:pPr>
            <w:jc w:val="center"/>
          </w:pPr>
          <w:r>
            <w:rPr>
              <w:rFonts w:ascii="Arial" w:cs="Arial" w:eastAsia="Arial" w:hAnsi="Arial"/>
              <w:color w:val="CCCCCC"/>
              <w:sz w:val="18"/>
              <w:szCs w:val="18"/>
            </w:rPr>
            <w:t xml:space="preserve">FICHA METODOLÓGICA DE TALLER</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2026-03-09T19:43:02.831Z</dcterms:created>
  <dcterms:modified xsi:type="dcterms:W3CDTF">2026-03-09T19:43:02.832Z</dcterms:modified>
</cp:coreProperties>
</file>

<file path=docProps/custom.xml><?xml version="1.0" encoding="utf-8"?>
<Properties xmlns="http://schemas.openxmlformats.org/officeDocument/2006/custom-properties" xmlns:vt="http://schemas.openxmlformats.org/officeDocument/2006/docPropsVTypes"/>
</file>