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2"/>
          <w:szCs w:val="22"/>
        </w:rPr>
        <w:t xml:space="preserve">SISTEMA CIENTÍFICO DEL ALMA</w:t>
      </w:r>
    </w:p>
    <w:p>
      <w:pPr>
        <w:spacing w:after="100"/>
        <w:jc w:val="center"/>
      </w:pPr>
      <w:r>
        <w:rPr>
          <w:rFonts w:ascii="Arial" w:cs="Arial" w:eastAsia="Arial" w:hAnsi="Arial"/>
          <w:b/>
          <w:bCs/>
          <w:sz w:val="26"/>
          <w:szCs w:val="26"/>
        </w:rPr>
        <w:t xml:space="preserve">DOC1 · REGISTRO NARRATIVO POR SESIÓN</w:t>
      </w:r>
    </w:p>
    <w:p>
      <w:pPr>
        <w:spacing w:after="80"/>
        <w:jc w:val="center"/>
      </w:pPr>
      <w:r>
        <w:rPr>
          <w:rFonts w:ascii="Arial" w:cs="Arial" w:eastAsia="Arial" w:hAnsi="Arial"/>
          <w:b/>
          <w:bCs/>
          <w:sz w:val="30"/>
          <w:szCs w:val="30"/>
        </w:rPr>
        <w:t xml:space="preserve">MACARENA ORTIZ</w:t>
      </w:r>
    </w:p>
    <w:p>
      <w:pPr>
        <w:spacing w:after="60"/>
        <w:jc w:val="center"/>
      </w:pPr>
      <w:r>
        <w:rPr>
          <w:rFonts w:ascii="Arial" w:cs="Arial" w:eastAsia="Arial" w:hAnsi="Arial"/>
          <w:sz w:val="22"/>
          <w:szCs w:val="22"/>
        </w:rPr>
        <w:t xml:space="preserve">Período: 2021 · Sesiones 13 a 22 · Enero — Mayo</w:t>
      </w:r>
    </w:p>
    <w:p>
      <w:pPr>
        <w:spacing w:after="80"/>
        <w:jc w:val="center"/>
      </w:pPr>
      <w:r>
        <w:rPr>
          <w:rFonts w:ascii="Arial" w:cs="Arial" w:eastAsia="Arial" w:hAnsi="Arial"/>
          <w:i/>
          <w:iCs/>
          <w:sz w:val="20"/>
          <w:szCs w:val="20"/>
        </w:rPr>
        <w:t xml:space="preserve">Facilitadora: María José Tardón García · @efdalma · Espejos y Fractales del Alma</w:t>
      </w:r>
    </w:p>
    <w:p>
      <w:pPr>
        <w:pStyle w:val="Heading1"/>
        <w:spacing w:after="140" w:before="280"/>
      </w:pPr>
      <w:r>
        <w:rPr>
          <w:rFonts w:ascii="Arial" w:cs="Arial" w:eastAsia="Arial" w:hAnsi="Arial"/>
          <w:b/>
          <w:bCs/>
          <w:sz w:val="30"/>
          <w:szCs w:val="30"/>
        </w:rPr>
        <w:t xml:space="preserve">Nota preliminar</w:t>
      </w:r>
    </w:p>
    <w:p>
      <w:pPr>
        <w:spacing w:after="120" w:line="276"/>
        <w:jc w:val="both"/>
      </w:pPr>
      <w:r>
        <w:rPr>
          <w:rFonts w:ascii="Arial" w:cs="Arial" w:eastAsia="Arial" w:hAnsi="Arial"/>
          <w:b w:val="false"/>
          <w:bCs w:val="false"/>
          <w:i w:val="false"/>
          <w:iCs w:val="false"/>
          <w:sz w:val="22"/>
          <w:szCs w:val="22"/>
        </w:rPr>
        <w:t xml:space="preserve">Este registro cubre el segundo año documentado del proceso terapéutico de Macarena Ortiz (“Maca”) con María José Tardón García, y da continuidad al DOC1 2020 (S1–S12). El año 2021 comprende diez sesiones realizadas vía plataforma Zoom entre el 6 de enero y el 17 de mayo, durante el período de pandemia COVID-19, con la Región Metropolitana en cuarentena y trabajo presencial restringido. La numeración continúa de forma correlativa con el nodo: S13 a S22.</w:t>
      </w:r>
    </w:p>
    <w:p>
      <w:pPr>
        <w:spacing w:after="120" w:line="276"/>
        <w:jc w:val="both"/>
      </w:pPr>
      <w:r>
        <w:rPr>
          <w:rFonts w:ascii="Arial" w:cs="Arial" w:eastAsia="Arial" w:hAnsi="Arial"/>
          <w:b w:val="false"/>
          <w:bCs w:val="false"/>
          <w:i w:val="false"/>
          <w:iCs w:val="false"/>
          <w:sz w:val="22"/>
          <w:szCs w:val="22"/>
        </w:rPr>
        <w:t xml:space="preserve">Maca atraviesa el año con 24 años (cumplidos el 21 de marzo), recién egresada de Ingeniería Civil Industrial, madre de Luciano —que cumple entre cinco y nueve meses a lo largo del período— y en pareja con Juan Pablo Silva. El nodo de Macarena pertenece al Clan Claudia: su padre, Patricio Ortiz, es la pareja de Claudia —nodo primario del clan—; en el material aparecen además Claudia, su sobrino Fabián y, mencionada, Paula.</w:t>
      </w:r>
    </w:p>
    <w:p>
      <w:pPr>
        <w:spacing w:after="120" w:line="276"/>
        <w:jc w:val="both"/>
      </w:pPr>
      <w:r>
        <w:rPr>
          <w:rFonts w:ascii="Arial" w:cs="Arial" w:eastAsia="Arial" w:hAnsi="Arial"/>
          <w:b w:val="false"/>
          <w:bCs w:val="false"/>
          <w:i w:val="false"/>
          <w:iCs w:val="false"/>
          <w:sz w:val="22"/>
          <w:szCs w:val="22"/>
        </w:rPr>
        <w:t xml:space="preserve">El 2021 es el año del diagnóstico y del tratamiento. La maternidad en soledad, sostenida sobre el encierro pandémico y una red de apoyo escasa, se vuelve insostenible: Maca ingresa a tratamiento especializado por una depresión posparto (psicóloga, psiquiatra y medicación con sertralina), aflora con franqueza la ideación agresiva hacia el hijo, y María José instala un marco de seguridad y de apoyos concretos. Es también el año del “recambio en el equipo”: el padre, figura de apego idealizada en 2020, cae del altar al no poder contenerla, y la madre —antes la herida— pasa a ser el apoyo real.</w:t>
      </w:r>
    </w:p>
    <w:p>
      <w:pPr>
        <w:spacing w:after="120" w:line="276"/>
        <w:jc w:val="both"/>
      </w:pPr>
      <w:r>
        <w:rPr>
          <w:rFonts w:ascii="Arial" w:cs="Arial" w:eastAsia="Arial" w:hAnsi="Arial"/>
          <w:b w:val="false"/>
          <w:bCs w:val="false"/>
          <w:i w:val="false"/>
          <w:iCs w:val="false"/>
          <w:sz w:val="22"/>
          <w:szCs w:val="22"/>
        </w:rPr>
        <w:t xml:space="preserve">Nota de registro: existe un registro escrito de este período —el mensaje de WhatsApp que Maca envía a María José describiendo cómo se siente—, fechado en torno a abril de 2021 (Luciano de ocho meses). Se trabaja en las sesiones de abril (S19–S20), siguiendo el criterio aplicado en 2020 con la carta a su hermano Daniel: la pieza escrita se documenta dentro de las sesiones, sin numerarse como sesión aparte. El hilo de WhatsApp en sí no está disponible más allá de ese texto.</w:t>
      </w:r>
    </w:p>
    <w:p>
      <w:pPr>
        <w:pStyle w:val="Heading2"/>
        <w:spacing w:after="120" w:before="240"/>
      </w:pPr>
      <w:r>
        <w:rPr>
          <w:rFonts w:ascii="Arial" w:cs="Arial" w:eastAsia="Arial" w:hAnsi="Arial"/>
          <w:b/>
          <w:bCs/>
          <w:sz w:val="26"/>
          <w:szCs w:val="26"/>
        </w:rPr>
        <w:t xml:space="preserve">ENERO 2021</w:t>
      </w:r>
    </w:p>
    <w:p>
      <w:pPr>
        <w:spacing w:after="40" w:before="180"/>
      </w:pPr>
      <w:r>
        <w:rPr>
          <w:rFonts w:ascii="Arial" w:cs="Arial" w:eastAsia="Arial" w:hAnsi="Arial"/>
          <w:b/>
          <w:bCs/>
          <w:sz w:val="23"/>
          <w:szCs w:val="23"/>
        </w:rPr>
        <w:t xml:space="preserve">Sesión 13 · 6 de enero de 2021</w:t>
      </w:r>
    </w:p>
    <w:p>
      <w:pPr>
        <w:spacing w:after="120"/>
      </w:pPr>
      <w:r>
        <w:rPr>
          <w:rFonts w:ascii="Arial" w:cs="Arial" w:eastAsia="Arial" w:hAnsi="Arial"/>
          <w:i/>
          <w:iCs/>
          <w:sz w:val="21"/>
          <w:szCs w:val="21"/>
        </w:rPr>
        <w:t xml:space="preserve">Reapertura del año. La Navidad y el Año Nuevo en su propio nido. El padre que llama cinco veces. El hermano que responde la carta. “La maca rígida” y la flexibilidad.</w:t>
      </w:r>
    </w:p>
    <w:p>
      <w:pPr>
        <w:spacing w:after="120" w:line="276"/>
        <w:jc w:val="left"/>
      </w:pPr>
      <w:r>
        <w:rPr>
          <w:rFonts w:ascii="Arial" w:cs="Arial" w:eastAsia="Arial" w:hAnsi="Arial"/>
          <w:b w:val="false"/>
          <w:bCs w:val="false"/>
          <w:i w:val="false"/>
          <w:iCs w:val="false"/>
          <w:sz w:val="22"/>
          <w:szCs w:val="22"/>
        </w:rPr>
        <w:t xml:space="preserve">Primera sesión del año. Maca cuenta que la Navidad y el Año Nuevo los pasó en su casa con Juan Pablo y Luciano, sin ir donde el padre, en parte por un episodio que la decepcionó con Claudia y Paula. Relata que el día de Navidad su padre la llamó cinco veces por videollamada y, al cortar, le dijo que la quería y la extrañaba mucho, y se puso a llorar; ella también lloró. María José le devuelve que la relación con el padre no depende de un tercero: cuando se culpa a otro de la distancia, en realidad se evita ver el vínculo propio.</w:t>
      </w:r>
    </w:p>
    <w:p>
      <w:pPr>
        <w:spacing w:after="120" w:line="276"/>
        <w:jc w:val="left"/>
      </w:pPr>
      <w:r>
        <w:rPr>
          <w:rFonts w:ascii="Arial" w:cs="Arial" w:eastAsia="Arial" w:hAnsi="Arial"/>
          <w:b w:val="false"/>
          <w:bCs w:val="false"/>
          <w:i w:val="false"/>
          <w:iCs w:val="false"/>
          <w:sz w:val="22"/>
          <w:szCs w:val="22"/>
        </w:rPr>
        <w:t xml:space="preserve">La sesión gira luego en torno a un patrón que María José nombra con cuidado: hay una “maca rígida” que no tolera el error en el otro, que se hace muchas expectativas y que, cuando alguien no cabe en su molde, lo desecha y borra toda la historia anterior. El ejemplo es el hermano, Daniel, que respondió la carta del año anterior: le escribió para Año Nuevo, reconociendo que se sentía confundido y que no había imaginado que su madre fuera la responsable de los desencuentros entre ellos. María José subraya que, de no haber respondido, Maca lo habría borrado sin más; y le propone aprender a ver al otro como un humano que también está aprendiendo.</w:t>
      </w:r>
    </w:p>
    <w:p>
      <w:pPr>
        <w:spacing w:after="120" w:line="276"/>
        <w:jc w:val="left"/>
      </w:pPr>
      <w:r>
        <w:rPr>
          <w:rFonts w:ascii="Arial" w:cs="Arial" w:eastAsia="Arial" w:hAnsi="Arial"/>
          <w:b w:val="false"/>
          <w:bCs w:val="false"/>
          <w:i w:val="false"/>
          <w:iCs w:val="false"/>
          <w:sz w:val="22"/>
          <w:szCs w:val="22"/>
        </w:rPr>
        <w:t xml:space="preserve">Sobre el sueño de Luciano —que no duerme en la cama y sí en brazos o en la mochila— María José valida como muy sabio que Maca no se resista al modelo “que debería ser”, leyéndolo en clave de reparación del apego materno. Aparece, hacia el final, que el llanto del bebé la desespera, y un tema propio: la mentira no la destruye, la descoloca, la saca de sí.</w:t>
      </w:r>
    </w:p>
    <w:p>
      <w:pPr>
        <w:spacing w:after="40" w:before="60"/>
      </w:pPr>
      <w:r>
        <w:rPr>
          <w:rFonts w:ascii="Arial" w:cs="Arial" w:eastAsia="Arial" w:hAnsi="Arial"/>
          <w:b/>
          <w:bCs/>
          <w:sz w:val="22"/>
          <w:szCs w:val="22"/>
        </w:rPr>
        <w:t xml:space="preserve">TAREA:</w:t>
      </w:r>
    </w:p>
    <w:p>
      <w:pPr>
        <w:pStyle w:val="ListParagraph"/>
        <w:numPr>
          <w:ilvl w:val="0"/>
          <w:numId w:val="2"/>
        </w:numPr>
        <w:spacing w:after="40" w:line="276"/>
      </w:pPr>
      <w:r>
        <w:rPr>
          <w:rFonts w:ascii="Arial" w:cs="Arial" w:eastAsia="Arial" w:hAnsi="Arial"/>
          <w:sz w:val="22"/>
          <w:szCs w:val="22"/>
        </w:rPr>
        <w:t xml:space="preserve">Hacer un listado de al menos cinco veces en que ha mentido, anotando junto a cada una cuál fue su motivación y qué había detrás.</w:t>
      </w:r>
    </w:p>
    <w:p>
      <w:pPr>
        <w:spacing w:after="120" w:before="60" w:line="276"/>
      </w:pPr>
      <w:r>
        <w:rPr>
          <w:rFonts w:ascii="Arial" w:cs="Arial" w:eastAsia="Arial" w:hAnsi="Arial"/>
          <w:b/>
          <w:bCs/>
          <w:sz w:val="21"/>
          <w:szCs w:val="21"/>
        </w:rPr>
        <w:t xml:space="preserve">📌 Reapertura de 2021. Maca ya pasa la Navidad sin la angustia por el padre del año anterior. Pepa nombra a “la maca rígida”: la intolerancia al error del otro y el patrón de desechar a quien no cabe en su molde. El hermano respondió la carta a Daniel.</w:t>
      </w:r>
    </w:p>
    <w:p>
      <w:pPr>
        <w:spacing w:after="160" w:before="80"/>
        <w:jc w:val="center"/>
      </w:pPr>
      <w:r>
        <w:rPr>
          <w:rFonts w:ascii="Arial" w:cs="Arial" w:eastAsia="Arial" w:hAnsi="Arial"/>
          <w:color w:val="999999"/>
          <w:sz w:val="18"/>
          <w:szCs w:val="18"/>
        </w:rPr>
        <w:t xml:space="preserve">────────────────────────────────────────────</w:t>
      </w:r>
    </w:p>
    <w:p>
      <w:pPr>
        <w:spacing w:after="40" w:before="180"/>
      </w:pPr>
      <w:r>
        <w:rPr>
          <w:rFonts w:ascii="Arial" w:cs="Arial" w:eastAsia="Arial" w:hAnsi="Arial"/>
          <w:b/>
          <w:bCs/>
          <w:sz w:val="23"/>
          <w:szCs w:val="23"/>
        </w:rPr>
        <w:t xml:space="preserve">Sesión 14 · 14 de enero de 2021</w:t>
      </w:r>
    </w:p>
    <w:p>
      <w:pPr>
        <w:spacing w:after="120"/>
      </w:pPr>
      <w:r>
        <w:rPr>
          <w:rFonts w:ascii="Arial" w:cs="Arial" w:eastAsia="Arial" w:hAnsi="Arial"/>
          <w:i/>
          <w:iCs/>
          <w:sz w:val="21"/>
          <w:szCs w:val="21"/>
        </w:rPr>
        <w:t xml:space="preserve">Encontró práctica. El descanso que no llega. El “acto de fe”: soltar el control y dejar que la madre cuide. El lazo excesivo con el hijo como espejo del padre.</w:t>
      </w:r>
    </w:p>
    <w:p>
      <w:pPr>
        <w:spacing w:after="120" w:line="276"/>
        <w:jc w:val="left"/>
      </w:pPr>
      <w:r>
        <w:rPr>
          <w:rFonts w:ascii="Arial" w:cs="Arial" w:eastAsia="Arial" w:hAnsi="Arial"/>
          <w:b w:val="false"/>
          <w:bCs w:val="false"/>
          <w:i w:val="false"/>
          <w:iCs w:val="false"/>
          <w:sz w:val="22"/>
          <w:szCs w:val="22"/>
        </w:rPr>
        <w:t xml:space="preserve">Maca llega tras un WhatsApp que inquietó a María José sobre lo poco que ha descansado. Reconoce que no se ha priorizado: cuando el padre se queda con Luciano, ella hace cosas de la casa. Trae, sin embargo, una buena noticia: encontró práctica profesional en SMU (Unimark), en el área de promociones y logística, en modalidad teletrabajo, con inicio el 1 de febrero.</w:t>
      </w:r>
    </w:p>
    <w:p>
      <w:pPr>
        <w:spacing w:after="120" w:line="276"/>
        <w:jc w:val="left"/>
      </w:pPr>
      <w:r>
        <w:rPr>
          <w:rFonts w:ascii="Arial" w:cs="Arial" w:eastAsia="Arial" w:hAnsi="Arial"/>
          <w:b w:val="false"/>
          <w:bCs w:val="false"/>
          <w:i w:val="false"/>
          <w:iCs w:val="false"/>
          <w:sz w:val="22"/>
          <w:szCs w:val="22"/>
        </w:rPr>
        <w:t xml:space="preserve">María José insiste en que es urgente resolver quién cuidará a Luciano y trabaja la resistencia de Maca con la figura femenina —la suegra, la madre, Claudia—. Le pide un “acto de fe” concreto: que ese mismo día, cuando llegue la madre, le entregue al niño y se retire a otra parte de la casa, sin convertirse en “pájaro obsesivo” vigilando. Maca admite que, sola y sobrepasada, le ha gritado a Luciano (“cállate”). María José le devuelve que está generando con su hijo el mismo lazo excesivo que tuvo con su padre, y le propone darlo vuelta: “déjalo que él descanse de ti”.</w:t>
      </w:r>
    </w:p>
    <w:p>
      <w:pPr>
        <w:spacing w:after="120" w:before="60" w:line="276"/>
      </w:pPr>
      <w:r>
        <w:rPr>
          <w:rFonts w:ascii="Arial" w:cs="Arial" w:eastAsia="Arial" w:hAnsi="Arial"/>
          <w:b/>
          <w:bCs/>
          <w:sz w:val="21"/>
          <w:szCs w:val="21"/>
        </w:rPr>
        <w:t xml:space="preserve">📌 Maca encuentra práctica profesional (SMU/Unimark, teletrabajo). Pepa trabaja el soltar el control y dejar que la madre cuide a Luciano. Nombra el lazo excesivo con el hijo como espejo de la dependencia que Maca tuvo con el padre, y pide un “acto de fe”: descansar de la gente, no solo dormir.</w:t>
      </w:r>
    </w:p>
    <w:p>
      <w:pPr>
        <w:spacing w:after="160" w:before="80"/>
        <w:jc w:val="center"/>
      </w:pPr>
      <w:r>
        <w:rPr>
          <w:rFonts w:ascii="Arial" w:cs="Arial" w:eastAsia="Arial" w:hAnsi="Arial"/>
          <w:color w:val="999999"/>
          <w:sz w:val="18"/>
          <w:szCs w:val="18"/>
        </w:rPr>
        <w:t xml:space="preserve">────────────────────────────────────────────</w:t>
      </w:r>
    </w:p>
    <w:p>
      <w:pPr>
        <w:pStyle w:val="Heading2"/>
        <w:spacing w:after="120" w:before="240"/>
      </w:pPr>
      <w:r>
        <w:rPr>
          <w:rFonts w:ascii="Arial" w:cs="Arial" w:eastAsia="Arial" w:hAnsi="Arial"/>
          <w:b/>
          <w:bCs/>
          <w:sz w:val="26"/>
          <w:szCs w:val="26"/>
        </w:rPr>
        <w:t xml:space="preserve">FEBRERO 2021</w:t>
      </w:r>
    </w:p>
    <w:p>
      <w:pPr>
        <w:spacing w:after="40" w:before="180"/>
      </w:pPr>
      <w:r>
        <w:rPr>
          <w:rFonts w:ascii="Arial" w:cs="Arial" w:eastAsia="Arial" w:hAnsi="Arial"/>
          <w:b/>
          <w:bCs/>
          <w:sz w:val="23"/>
          <w:szCs w:val="23"/>
        </w:rPr>
        <w:t xml:space="preserve">Sesión 15 · 8 de febrero de 2021</w:t>
      </w:r>
    </w:p>
    <w:p>
      <w:pPr>
        <w:spacing w:after="120"/>
      </w:pPr>
      <w:r>
        <w:rPr>
          <w:rFonts w:ascii="Arial" w:cs="Arial" w:eastAsia="Arial" w:hAnsi="Arial"/>
          <w:i/>
          <w:iCs/>
          <w:sz w:val="21"/>
          <w:szCs w:val="21"/>
        </w:rPr>
        <w:t xml:space="preserve">La práctica en marcha y el primer alivio: Marisol cuida a Luciano. El llanto como comunicación. La coraza y la hipersensibilidad. Sospecha de embarazo y pérdida del deseo.</w:t>
      </w:r>
    </w:p>
    <w:p>
      <w:pPr>
        <w:spacing w:after="120" w:line="276"/>
        <w:jc w:val="left"/>
      </w:pPr>
      <w:r>
        <w:rPr>
          <w:rFonts w:ascii="Arial" w:cs="Arial" w:eastAsia="Arial" w:hAnsi="Arial"/>
          <w:b w:val="false"/>
          <w:bCs w:val="false"/>
          <w:i w:val="false"/>
          <w:iCs w:val="false"/>
          <w:sz w:val="22"/>
          <w:szCs w:val="22"/>
        </w:rPr>
        <w:t xml:space="preserve">Maca está en la práctica (logística, promociones, sistemas de gestión) y reporta el primer alivio real: Marisol —tía y comadre de Juan Pablo— cuida a Luciano de lunes a viernes, y al dejar de vigilarla pudo volver a mirar a su hijo; con él se siente “distinta”, menos cansada. María José reencuadra el llanto del bebé como su forma de comunicación: si Maca siempre lo apresura a callar, se pierde la información de qué le pasa.</w:t>
      </w:r>
    </w:p>
    <w:p>
      <w:pPr>
        <w:spacing w:after="120" w:line="276"/>
        <w:jc w:val="left"/>
      </w:pPr>
      <w:r>
        <w:rPr>
          <w:rFonts w:ascii="Arial" w:cs="Arial" w:eastAsia="Arial" w:hAnsi="Arial"/>
          <w:b w:val="false"/>
          <w:bCs w:val="false"/>
          <w:i w:val="false"/>
          <w:iCs w:val="false"/>
          <w:sz w:val="22"/>
          <w:szCs w:val="22"/>
        </w:rPr>
        <w:t xml:space="preserve">Aparece con fuerza un rasgo de carácter: Maca tiene “la mecha corta”, límites cortos, una dificultad para involucrarse profundamente, como si eso fuera peligroso. María José lo lee como una coraza sobre una posible hipersensibilidad. Maca trae además una sospecha de embarazo por síntomas físicos —pendiente de un test y de un control ginecológico— y, en un registro de mujer a mujer, la pérdida del deseo y de la intimidad con Juan Pablo. María José la enmarca biológicamente —la energía puesta en el bebé, el cansancio que ya pasó el umbral— y se compromete a investigar la causa para tratarla en la sesión siguiente. Quedan dudas de Maca sobre la relación de pareja.</w:t>
      </w:r>
    </w:p>
    <w:p>
      <w:pPr>
        <w:spacing w:after="120" w:before="60" w:line="276"/>
      </w:pPr>
      <w:r>
        <w:rPr>
          <w:rFonts w:ascii="Arial" w:cs="Arial" w:eastAsia="Arial" w:hAnsi="Arial"/>
          <w:b/>
          <w:bCs/>
          <w:sz w:val="21"/>
          <w:szCs w:val="21"/>
        </w:rPr>
        <w:t xml:space="preserve">📌 Marisol cuida a Luciano: primer alivio real del año. Pepa reencuadra el llanto del bebé como comunicación. Nombra la coraza y la hipersensibilidad de Maca. Aparecen la sospecha de embarazo y la pérdida del deseo, que Pepa enmarca biológicamente.</w:t>
      </w:r>
    </w:p>
    <w:p>
      <w:pPr>
        <w:spacing w:after="160" w:before="80"/>
        <w:jc w:val="center"/>
      </w:pPr>
      <w:r>
        <w:rPr>
          <w:rFonts w:ascii="Arial" w:cs="Arial" w:eastAsia="Arial" w:hAnsi="Arial"/>
          <w:color w:val="999999"/>
          <w:sz w:val="18"/>
          <w:szCs w:val="18"/>
        </w:rPr>
        <w:t xml:space="preserve">────────────────────────────────────────────</w:t>
      </w:r>
    </w:p>
    <w:p>
      <w:pPr>
        <w:spacing w:after="40" w:before="180"/>
      </w:pPr>
      <w:r>
        <w:rPr>
          <w:rFonts w:ascii="Arial" w:cs="Arial" w:eastAsia="Arial" w:hAnsi="Arial"/>
          <w:b/>
          <w:bCs/>
          <w:sz w:val="23"/>
          <w:szCs w:val="23"/>
        </w:rPr>
        <w:t xml:space="preserve">Sesión 16 · 22 de febrero de 2021</w:t>
      </w:r>
    </w:p>
    <w:p>
      <w:pPr>
        <w:spacing w:after="120"/>
      </w:pPr>
      <w:r>
        <w:rPr>
          <w:rFonts w:ascii="Arial" w:cs="Arial" w:eastAsia="Arial" w:hAnsi="Arial"/>
          <w:i/>
          <w:iCs/>
          <w:sz w:val="21"/>
          <w:szCs w:val="21"/>
        </w:rPr>
        <w:t xml:space="preserve">La lectura de cartas y el esquema víctima/victimario: Maca encarna al perpetrador. La numerología del clan. Soltar el conflicto con Claudia. La decisión de no quedarse en la práctica.</w:t>
      </w:r>
    </w:p>
    <w:p>
      <w:pPr>
        <w:spacing w:after="120" w:line="276"/>
        <w:jc w:val="left"/>
      </w:pPr>
      <w:r>
        <w:rPr>
          <w:rFonts w:ascii="Arial" w:cs="Arial" w:eastAsia="Arial" w:hAnsi="Arial"/>
          <w:b w:val="false"/>
          <w:bCs w:val="false"/>
          <w:i w:val="false"/>
          <w:iCs w:val="false"/>
          <w:sz w:val="22"/>
          <w:szCs w:val="22"/>
        </w:rPr>
        <w:t xml:space="preserve">Maca cuenta que se leyó las cartas: la tarotista le dijo que ese trabajo sería abusivo y la sobreexplotaría, y que Luciano venía a romper patrones familiares, sería creativo y rebelde, y traería el perdón a su vida. A partir de ahí, María José desarrolla con fuerza el esquema víctima/victimario: dentro del abuso, Maca no interpreta el papel de víctima —que aborrece en su madre— sino el del perpetrador: mecha corta, no acepta un “no” por respuesta, carácter fuerte, hecha para mandar y no para ser mandada. El abuso, le dice, no se evita arrancando: se gestiona, activando la astucia.</w:t>
      </w:r>
    </w:p>
    <w:p>
      <w:pPr>
        <w:spacing w:after="120" w:line="276"/>
        <w:jc w:val="left"/>
      </w:pPr>
      <w:r>
        <w:rPr>
          <w:rFonts w:ascii="Arial" w:cs="Arial" w:eastAsia="Arial" w:hAnsi="Arial"/>
          <w:b w:val="false"/>
          <w:bCs w:val="false"/>
          <w:i w:val="false"/>
          <w:iCs w:val="false"/>
          <w:sz w:val="22"/>
          <w:szCs w:val="22"/>
        </w:rPr>
        <w:t xml:space="preserve">Trabajan la numerología del clan: hay tres “unos” en las fechas (Maca 21 de marzo, Juan Pablo 16 de febrero, Luciano que suma diez), energía masculina, de líder. María José concluye que Maca debe comunicarse con Luciano desde la energía femenina, desde la madre —porque él necesita a la madre, no al padre, y ella creció con los roles cambiados—; y que a Juan Pablo, que también tiene un “uno” y no se deja mandar, lo conquista a través de la familia. Luciano, con su ocho, tiene el poder; en sombra podría volverse perpetrador.</w:t>
      </w:r>
    </w:p>
    <w:p>
      <w:pPr>
        <w:spacing w:after="120" w:line="276"/>
        <w:jc w:val="left"/>
      </w:pPr>
      <w:r>
        <w:rPr>
          <w:rFonts w:ascii="Arial" w:cs="Arial" w:eastAsia="Arial" w:hAnsi="Arial"/>
          <w:b w:val="false"/>
          <w:bCs w:val="false"/>
          <w:i w:val="false"/>
          <w:iCs w:val="false"/>
          <w:sz w:val="22"/>
          <w:szCs w:val="22"/>
        </w:rPr>
        <w:t xml:space="preserve">Maca relata que Claudia vino al cumpleaños de Juan Pablo y que la trató con normalidad: soltó el conflicto, “lo que pasó ya pasó”. Decide no quedarse en la práctica —que termina el 1 de marzo— para priorizar la tesis. Trae también su molestia con la suegra y la cuñada, que “fuerzan” la relación entre Luciano y su primo Borja; María José le pide no extrapolar su conflicto con la suegra a los niños, recordándole que Juan Pablo siempre buscará familia. Cierra con un recuento del avance de cinco meses y reconoce la nueva humildad de Maca, que ya no se pone a la defensiva.</w:t>
      </w:r>
    </w:p>
    <w:p>
      <w:pPr>
        <w:spacing w:after="120" w:before="60" w:line="276"/>
      </w:pPr>
      <w:r>
        <w:rPr>
          <w:rFonts w:ascii="Arial" w:cs="Arial" w:eastAsia="Arial" w:hAnsi="Arial"/>
          <w:b/>
          <w:bCs/>
          <w:sz w:val="21"/>
          <w:szCs w:val="21"/>
        </w:rPr>
        <w:t xml:space="preserve">📌 Pepa profundiza el esquema víctima/victimario: Maca encarna el rol del perpetrador, no de la víctima. Trabaja la numerología del clan (energía masculina y femenina). Maca suelta el conflicto con Claudia y decide no quedarse en la práctica para priorizar la tesis.</w:t>
      </w:r>
    </w:p>
    <w:p>
      <w:pPr>
        <w:spacing w:after="160" w:before="80"/>
        <w:jc w:val="center"/>
      </w:pPr>
      <w:r>
        <w:rPr>
          <w:rFonts w:ascii="Arial" w:cs="Arial" w:eastAsia="Arial" w:hAnsi="Arial"/>
          <w:color w:val="999999"/>
          <w:sz w:val="18"/>
          <w:szCs w:val="18"/>
        </w:rPr>
        <w:t xml:space="preserve">────────────────────────────────────────────</w:t>
      </w:r>
    </w:p>
    <w:p>
      <w:pPr>
        <w:pStyle w:val="Heading2"/>
        <w:spacing w:after="120" w:before="240"/>
      </w:pPr>
      <w:r>
        <w:rPr>
          <w:rFonts w:ascii="Arial" w:cs="Arial" w:eastAsia="Arial" w:hAnsi="Arial"/>
          <w:b/>
          <w:bCs/>
          <w:sz w:val="26"/>
          <w:szCs w:val="26"/>
        </w:rPr>
        <w:t xml:space="preserve">MARZO 2021</w:t>
      </w:r>
    </w:p>
    <w:p>
      <w:pPr>
        <w:spacing w:after="40" w:before="180"/>
      </w:pPr>
      <w:r>
        <w:rPr>
          <w:rFonts w:ascii="Arial" w:cs="Arial" w:eastAsia="Arial" w:hAnsi="Arial"/>
          <w:b/>
          <w:bCs/>
          <w:sz w:val="23"/>
          <w:szCs w:val="23"/>
        </w:rPr>
        <w:t xml:space="preserve">Sesión 17 · 8 de marzo de 2021</w:t>
      </w:r>
    </w:p>
    <w:p>
      <w:pPr>
        <w:spacing w:after="120"/>
      </w:pPr>
      <w:r>
        <w:rPr>
          <w:rFonts w:ascii="Arial" w:cs="Arial" w:eastAsia="Arial" w:hAnsi="Arial"/>
          <w:i/>
          <w:iCs/>
          <w:sz w:val="21"/>
          <w:szCs w:val="21"/>
        </w:rPr>
        <w:t xml:space="preserve">Las primeras vacaciones. Juan Pablo cambia de trabajo. “La semilla de la violencia” y sus disparadores. La cuenta al debe con la madre. “Mandar a la mierda” en lugar de mostrar la vulnerabilidad.</w:t>
      </w:r>
    </w:p>
    <w:p>
      <w:pPr>
        <w:spacing w:after="120" w:line="276"/>
        <w:jc w:val="left"/>
      </w:pPr>
      <w:r>
        <w:rPr>
          <w:rFonts w:ascii="Arial" w:cs="Arial" w:eastAsia="Arial" w:hAnsi="Arial"/>
          <w:b w:val="false"/>
          <w:bCs w:val="false"/>
          <w:i w:val="false"/>
          <w:iCs w:val="false"/>
          <w:sz w:val="22"/>
          <w:szCs w:val="22"/>
        </w:rPr>
        <w:t xml:space="preserve">Maca vuelve de sus primeras vacaciones (San Sebastián y El Tabo); Luciano se portó bien. Juan Pablo cambió de trabajo —a STEM, mantención de ascensores y escaleras mecánicas, con mejor sueldo y proyección—, lo que la dejará más sola. Marisol y la suegra ya no pueden cuidar al niño, así que Maca queda de nuevo sola con él. La universidad pidió de un día para otro el 50% de la tesis para el 11 de abril; con cerca del 1% avanzado, Maca decide posponer la presentación a agosto-octubre.</w:t>
      </w:r>
    </w:p>
    <w:p>
      <w:pPr>
        <w:spacing w:after="120" w:line="276"/>
        <w:jc w:val="left"/>
      </w:pPr>
      <w:r>
        <w:rPr>
          <w:rFonts w:ascii="Arial" w:cs="Arial" w:eastAsia="Arial" w:hAnsi="Arial"/>
          <w:b w:val="false"/>
          <w:bCs w:val="false"/>
          <w:i w:val="false"/>
          <w:iCs w:val="false"/>
          <w:sz w:val="22"/>
          <w:szCs w:val="22"/>
        </w:rPr>
        <w:t xml:space="preserve">María José desarrolla con detalle “la semilla de la violencia”. La trabaja como una adicción: el primer paso es reconocer la condición; el segundo, distinguir los disparadores. Los de Maca son la privación extrema de sueño y la sobreexigencia —“pa’ ti esa es tu botillería”—, y la presencia de un tercero, que inhibe la conducta: sus grandes crisis le dan a solas. Aparecen dos materiales más: el episodio en que se sintió “utilizada” por el padre, que fue a su casa solo por un favor y se marchó en cinco minutos; y un conflicto con la madre por WhatsApp. María José describe la “cuenta corriente” con la madre como una deuda enorme que ella paga con lo material sin alcanzar a cubrir los intereses, frente a los “ahorros de cariño” que Maca tiene con el padre.</w:t>
      </w:r>
    </w:p>
    <w:p>
      <w:pPr>
        <w:spacing w:after="120" w:line="276"/>
        <w:jc w:val="left"/>
      </w:pPr>
      <w:r>
        <w:rPr>
          <w:rFonts w:ascii="Arial" w:cs="Arial" w:eastAsia="Arial" w:hAnsi="Arial"/>
          <w:b w:val="false"/>
          <w:bCs w:val="false"/>
          <w:i w:val="false"/>
          <w:iCs w:val="false"/>
          <w:sz w:val="22"/>
          <w:szCs w:val="22"/>
        </w:rPr>
        <w:t xml:space="preserve">Emerge un programa nuevo: a Maca le cuesta expresar lo que siente y, en lugar de mostrar la vulnerabilidad, “manda a la mierda”. María José nombra la creencia subyacente y propone una herramienta: antes de “disparar”, imaginar que quien habla es el padre —a quien sí le acepta el “no”— y practicarlo primero con Juan Pablo. María José nombra también su propio límite: se siente escasa de herramientas con el tema del sueño, porque sus propios hijos siguen despertando de noche.</w:t>
      </w:r>
    </w:p>
    <w:p>
      <w:pPr>
        <w:spacing w:after="40" w:before="60"/>
      </w:pPr>
      <w:r>
        <w:rPr>
          <w:rFonts w:ascii="Arial" w:cs="Arial" w:eastAsia="Arial" w:hAnsi="Arial"/>
          <w:b/>
          <w:bCs/>
          <w:sz w:val="22"/>
          <w:szCs w:val="22"/>
        </w:rPr>
        <w:t xml:space="preserve">TAREA:</w:t>
      </w:r>
    </w:p>
    <w:p>
      <w:pPr>
        <w:pStyle w:val="ListParagraph"/>
        <w:numPr>
          <w:ilvl w:val="0"/>
          <w:numId w:val="2"/>
        </w:numPr>
        <w:spacing w:after="40" w:line="276"/>
      </w:pPr>
      <w:r>
        <w:rPr>
          <w:rFonts w:ascii="Arial" w:cs="Arial" w:eastAsia="Arial" w:hAnsi="Arial"/>
          <w:sz w:val="22"/>
          <w:szCs w:val="22"/>
        </w:rPr>
        <w:t xml:space="preserve">Reflexionar sobre cuál es el beneficio del patrón de “mandar a la mierda”: qué cree que pasa cuando expone su vulnerabilidad.</w:t>
      </w:r>
    </w:p>
    <w:p>
      <w:pPr>
        <w:pStyle w:val="ListParagraph"/>
        <w:numPr>
          <w:ilvl w:val="0"/>
          <w:numId w:val="2"/>
        </w:numPr>
        <w:spacing w:after="40" w:line="276"/>
      </w:pPr>
      <w:r>
        <w:rPr>
          <w:rFonts w:ascii="Arial" w:cs="Arial" w:eastAsia="Arial" w:hAnsi="Arial"/>
          <w:sz w:val="22"/>
          <w:szCs w:val="22"/>
        </w:rPr>
        <w:t xml:space="preserve">Antes de reaccionar con rabia, imaginar que quien habla es el padre, y practicar esa pausa primero con Juan Pablo.</w:t>
      </w:r>
    </w:p>
    <w:p>
      <w:pPr>
        <w:spacing w:after="120" w:before="60" w:line="276"/>
      </w:pPr>
      <w:r>
        <w:rPr>
          <w:rFonts w:ascii="Arial" w:cs="Arial" w:eastAsia="Arial" w:hAnsi="Arial"/>
          <w:b/>
          <w:bCs/>
          <w:sz w:val="21"/>
          <w:szCs w:val="21"/>
        </w:rPr>
        <w:t xml:space="preserve">📌 Primeras vacaciones. Juan Pablo cambia de trabajo. Pepa desarrolla “la semilla de la violencia” y sus disparadores. Aparece el patrón de “mandar a la mierda” en lugar de mostrar la vulnerabilidad, y la cuenta al debe con la madre frente a los ahorros de cariño con el padre.</w:t>
      </w:r>
    </w:p>
    <w:p>
      <w:pPr>
        <w:spacing w:after="160" w:before="80"/>
        <w:jc w:val="center"/>
      </w:pPr>
      <w:r>
        <w:rPr>
          <w:rFonts w:ascii="Arial" w:cs="Arial" w:eastAsia="Arial" w:hAnsi="Arial"/>
          <w:color w:val="999999"/>
          <w:sz w:val="18"/>
          <w:szCs w:val="18"/>
        </w:rPr>
        <w:t xml:space="preserve">────────────────────────────────────────────</w:t>
      </w:r>
    </w:p>
    <w:p>
      <w:pPr>
        <w:spacing w:after="40" w:before="180"/>
      </w:pPr>
      <w:r>
        <w:rPr>
          <w:rFonts w:ascii="Arial" w:cs="Arial" w:eastAsia="Arial" w:hAnsi="Arial"/>
          <w:b/>
          <w:bCs/>
          <w:sz w:val="23"/>
          <w:szCs w:val="23"/>
        </w:rPr>
        <w:t xml:space="preserve">Sesión 18 · 22 de marzo de 2021</w:t>
      </w:r>
    </w:p>
    <w:p>
      <w:pPr>
        <w:spacing w:after="120"/>
      </w:pPr>
      <w:r>
        <w:rPr>
          <w:rFonts w:ascii="Arial" w:cs="Arial" w:eastAsia="Arial" w:hAnsi="Arial"/>
          <w:i/>
          <w:iCs/>
          <w:sz w:val="21"/>
          <w:szCs w:val="21"/>
        </w:rPr>
        <w:t xml:space="preserve">El cumpleaños 24. El proyecto de tesis cancelado y replanteado como un trámite. La dificultad de expresar lo que siente. El espejo del padre: “no me preguntes por qué”.</w:t>
      </w:r>
    </w:p>
    <w:p>
      <w:pPr>
        <w:spacing w:after="120" w:line="276"/>
        <w:jc w:val="left"/>
      </w:pPr>
      <w:r>
        <w:rPr>
          <w:rFonts w:ascii="Arial" w:cs="Arial" w:eastAsia="Arial" w:hAnsi="Arial"/>
          <w:b w:val="false"/>
          <w:bCs w:val="false"/>
          <w:i w:val="false"/>
          <w:iCs w:val="false"/>
          <w:sz w:val="22"/>
          <w:szCs w:val="22"/>
        </w:rPr>
        <w:t xml:space="preserve">La sesión es al día siguiente del cumpleaños 24 de Maca. El padre la llamó temprano y, emocionado, le dijo que era raro no estar juntos un cumpleaños. Maca lo resume así: “me da lata, pero no me rompe el corazón”; siente que ha madurado emocionalmente respecto a él. En lo concreto, el proyecto sobre el que iba a hacer la tesis fue cancelado por la empresa; tuvo que rematricularse otro semestre y presentará en agosto-octubre.</w:t>
      </w:r>
    </w:p>
    <w:p>
      <w:pPr>
        <w:spacing w:after="120" w:line="276"/>
        <w:jc w:val="left"/>
      </w:pPr>
      <w:r>
        <w:rPr>
          <w:rFonts w:ascii="Arial" w:cs="Arial" w:eastAsia="Arial" w:hAnsi="Arial"/>
          <w:b w:val="false"/>
          <w:bCs w:val="false"/>
          <w:i w:val="false"/>
          <w:iCs w:val="false"/>
          <w:sz w:val="22"/>
          <w:szCs w:val="22"/>
        </w:rPr>
        <w:t xml:space="preserve">María José la acompaña a replantear la tesis como un trámite, no un megaproyecto, y a elegir un tema que le acomode —la logística, los inventarios—, para no quedar entrampada. Sobre lo emocional, retoman la dificultad de Maca para expresar lo que siente, que aplica también a lo positivo: encuentra rápido “la ruta de la lógica” para no sentir. Trabajan el patrón del “no me preguntes por qué”, que María José espeja con el padre —“fome para hablar”, a quien hay que “sacarle todo”—. Maca reconoce que solo se desahoga con dos amigas de la infancia, sin buscar opinión.</w:t>
      </w:r>
    </w:p>
    <w:p>
      <w:pPr>
        <w:spacing w:after="120" w:before="60" w:line="276"/>
      </w:pPr>
      <w:r>
        <w:rPr>
          <w:rFonts w:ascii="Arial" w:cs="Arial" w:eastAsia="Arial" w:hAnsi="Arial"/>
          <w:b/>
          <w:bCs/>
          <w:sz w:val="21"/>
          <w:szCs w:val="21"/>
        </w:rPr>
        <w:t xml:space="preserve">📌 Cumpleaños 24. El proyecto de tesis se cancela y Maca lo replantea como un trámite. Pepa trabaja la dificultad de Maca para expresar lo que siente y el espejo con el padre: el “no me preguntes por qué”.</w:t>
      </w:r>
    </w:p>
    <w:p>
      <w:pPr>
        <w:spacing w:after="160" w:before="80"/>
        <w:jc w:val="center"/>
      </w:pPr>
      <w:r>
        <w:rPr>
          <w:rFonts w:ascii="Arial" w:cs="Arial" w:eastAsia="Arial" w:hAnsi="Arial"/>
          <w:color w:val="999999"/>
          <w:sz w:val="18"/>
          <w:szCs w:val="18"/>
        </w:rPr>
        <w:t xml:space="preserve">────────────────────────────────────────────</w:t>
      </w:r>
    </w:p>
    <w:p>
      <w:pPr>
        <w:pStyle w:val="Heading2"/>
        <w:spacing w:after="120" w:before="240"/>
      </w:pPr>
      <w:r>
        <w:rPr>
          <w:rFonts w:ascii="Arial" w:cs="Arial" w:eastAsia="Arial" w:hAnsi="Arial"/>
          <w:b/>
          <w:bCs/>
          <w:sz w:val="26"/>
          <w:szCs w:val="26"/>
        </w:rPr>
        <w:t xml:space="preserve">ABRIL 2021</w:t>
      </w:r>
    </w:p>
    <w:p>
      <w:pPr>
        <w:spacing w:after="40" w:before="180"/>
      </w:pPr>
      <w:r>
        <w:rPr>
          <w:rFonts w:ascii="Arial" w:cs="Arial" w:eastAsia="Arial" w:hAnsi="Arial"/>
          <w:b/>
          <w:bCs/>
          <w:sz w:val="23"/>
          <w:szCs w:val="23"/>
        </w:rPr>
        <w:t xml:space="preserve">Sesión 19 · 5 de abril de 2021</w:t>
      </w:r>
    </w:p>
    <w:p>
      <w:pPr>
        <w:spacing w:after="120"/>
      </w:pPr>
      <w:r>
        <w:rPr>
          <w:rFonts w:ascii="Arial" w:cs="Arial" w:eastAsia="Arial" w:hAnsi="Arial"/>
          <w:i/>
          <w:iCs/>
          <w:sz w:val="21"/>
          <w:szCs w:val="21"/>
        </w:rPr>
        <w:t xml:space="preserve">Maca se apoya en su madre. Juan Pablo encuentra al fin trabajo en lo que estudió: la perseverancia. “La maca atacada” y la respiración consciente. El conflicto con Claudia como espejo de “otra forma”.</w:t>
      </w:r>
    </w:p>
    <w:p>
      <w:pPr>
        <w:spacing w:after="120" w:line="276"/>
        <w:jc w:val="left"/>
      </w:pPr>
      <w:r>
        <w:rPr>
          <w:rFonts w:ascii="Arial" w:cs="Arial" w:eastAsia="Arial" w:hAnsi="Arial"/>
          <w:b w:val="false"/>
          <w:bCs w:val="false"/>
          <w:i w:val="false"/>
          <w:iCs w:val="false"/>
          <w:sz w:val="22"/>
          <w:szCs w:val="22"/>
        </w:rPr>
        <w:t xml:space="preserve">Maca está en casa de su madre, donde se fue para no quedarse sola: Juan Pablo cambió otra vez de trabajo, esta vez a mecánica de maquinaria pesada —lo que estudió y le gusta—, por contacto de Fabián, sobrino de Claudia, y tras consultar Claudia el péndulo. María José rescata el mensaje de la perseverancia. (En esta sesión se hace visible además lo entrelazado del clan: el padre de Maca trabaja en una empresa que le compra materia prima a la del marido de María José.)</w:t>
      </w:r>
    </w:p>
    <w:p>
      <w:pPr>
        <w:spacing w:after="120" w:line="276"/>
        <w:jc w:val="left"/>
      </w:pPr>
      <w:r>
        <w:rPr>
          <w:rFonts w:ascii="Arial" w:cs="Arial" w:eastAsia="Arial" w:hAnsi="Arial"/>
          <w:b w:val="false"/>
          <w:bCs w:val="false"/>
          <w:i w:val="false"/>
          <w:iCs w:val="false"/>
          <w:sz w:val="22"/>
          <w:szCs w:val="22"/>
        </w:rPr>
        <w:t xml:space="preserve">María José ofrece su propia empresa —de servicio, para un plan de negocios— o la del marido —de plásticos, para logística— como posible base de la tesis. El trabajo central es de nuevo “la maca atacada”: cuando la madre y Juan Pablo le dicen que se enfoque en su informe, Maca lo lee como “no sabes hacer las cosas”. María José la ayuda a ensayar una respuesta más amorosa y otra más humilde, introduce la energía Aries —el “lo quiero, lo tengo”, sin proceso— y la herramienta de respirar conscientemente en el medio segundo entre el estímulo y la reacción.</w:t>
      </w:r>
    </w:p>
    <w:p>
      <w:pPr>
        <w:spacing w:after="120" w:line="276"/>
        <w:jc w:val="left"/>
      </w:pPr>
      <w:r>
        <w:rPr>
          <w:rFonts w:ascii="Arial" w:cs="Arial" w:eastAsia="Arial" w:hAnsi="Arial"/>
          <w:b w:val="false"/>
          <w:bCs w:val="false"/>
          <w:i w:val="false"/>
          <w:iCs w:val="false"/>
          <w:sz w:val="22"/>
          <w:szCs w:val="22"/>
        </w:rPr>
        <w:t xml:space="preserve">Aparecen dos materiales del clan. El hermano Daniel carga una rabia hacia la abuela en la que Maca reconoce el espejo de su propia relación con la madre; María José la invita a tomar conciencia del cambio que ella hizo en su árbol genealógico, para que Luciano no tenga que vivirlo. Y el conflicto con Claudia: a Maca le molesta que Claudia le “pida permiso” a Patricio para todo. María José lo lee como un espejo de “otra forma” de vivir que Maca rechaza, y le pide no ser quien le “amarga el pepino” a Claudia: que la deje vivir su vida.</w:t>
      </w:r>
    </w:p>
    <w:p>
      <w:pPr>
        <w:spacing w:after="120" w:before="60" w:line="276"/>
      </w:pPr>
      <w:r>
        <w:rPr>
          <w:rFonts w:ascii="Arial" w:cs="Arial" w:eastAsia="Arial" w:hAnsi="Arial"/>
          <w:b/>
          <w:bCs/>
          <w:sz w:val="21"/>
          <w:szCs w:val="21"/>
        </w:rPr>
        <w:t xml:space="preserve">📌 Maca se apoya en su madre como red de apoyo. Juan Pablo encuentra al fin trabajo en lo que estudió: la perseverancia. Pepa profundiza “la maca atacada” y la respiración consciente, y trabaja el conflicto con Claudia como espejo de “otra forma” que Maca rechaza.</w:t>
      </w:r>
    </w:p>
    <w:p>
      <w:pPr>
        <w:spacing w:after="160" w:before="80"/>
        <w:jc w:val="center"/>
      </w:pPr>
      <w:r>
        <w:rPr>
          <w:rFonts w:ascii="Arial" w:cs="Arial" w:eastAsia="Arial" w:hAnsi="Arial"/>
          <w:color w:val="999999"/>
          <w:sz w:val="18"/>
          <w:szCs w:val="18"/>
        </w:rPr>
        <w:t xml:space="preserve">────────────────────────────────────────────</w:t>
      </w:r>
    </w:p>
    <w:p>
      <w:pPr>
        <w:spacing w:after="40" w:before="180"/>
      </w:pPr>
      <w:r>
        <w:rPr>
          <w:rFonts w:ascii="Arial" w:cs="Arial" w:eastAsia="Arial" w:hAnsi="Arial"/>
          <w:b/>
          <w:bCs/>
          <w:sz w:val="23"/>
          <w:szCs w:val="23"/>
        </w:rPr>
        <w:t xml:space="preserve">Sesión 20 · 19 de abril de 2021</w:t>
      </w:r>
    </w:p>
    <w:p>
      <w:pPr>
        <w:spacing w:after="120"/>
      </w:pPr>
      <w:r>
        <w:rPr>
          <w:rFonts w:ascii="Arial" w:cs="Arial" w:eastAsia="Arial" w:hAnsi="Arial"/>
          <w:i/>
          <w:iCs/>
          <w:sz w:val="21"/>
          <w:szCs w:val="21"/>
        </w:rPr>
        <w:t xml:space="preserve">El mensaje escrito de Maca. El rechazo a la maternidad y la ideación agresiva. El marco de seguridad. El duelo de “la maca soltera”. La “media verdad” para la pareja.</w:t>
      </w:r>
    </w:p>
    <w:p>
      <w:pPr>
        <w:spacing w:after="120" w:line="276"/>
        <w:jc w:val="left"/>
      </w:pPr>
      <w:r>
        <w:rPr>
          <w:rFonts w:ascii="Arial" w:cs="Arial" w:eastAsia="Arial" w:hAnsi="Arial"/>
          <w:b w:val="false"/>
          <w:bCs w:val="false"/>
          <w:i w:val="false"/>
          <w:iCs w:val="false"/>
          <w:sz w:val="22"/>
          <w:szCs w:val="22"/>
        </w:rPr>
        <w:t xml:space="preserve">Sesión central del año. A partir del mensaje de WhatsApp que Maca le había escrito —que María José describe como “textual, repetir la historia de tu mamá”—, Maca confiesa con franqueza que no disfruta la maternidad, que se siente obligada, que a ratos siente ganas de pegarle a Luciano y que, si pudiera, lo entregaría. María José sostiene el material con cuidado, retomando el marco de la adicción: reconocer la semilla de la agresividad y sus disparadores —la gente la irrita, necesita descansar no solo de dormir, sino de la gente—.</w:t>
      </w:r>
    </w:p>
    <w:p>
      <w:pPr>
        <w:spacing w:after="120" w:line="276"/>
        <w:jc w:val="left"/>
      </w:pPr>
      <w:r>
        <w:rPr>
          <w:rFonts w:ascii="Arial" w:cs="Arial" w:eastAsia="Arial" w:hAnsi="Arial"/>
          <w:b w:val="false"/>
          <w:bCs w:val="false"/>
          <w:i w:val="false"/>
          <w:iCs w:val="false"/>
          <w:sz w:val="22"/>
          <w:szCs w:val="22"/>
        </w:rPr>
        <w:t xml:space="preserve">El eje de la sesión es de seguridad. María José insiste en que Maca debe establecer protocolos: cuando “se sube la mostaza”, dejar al niño seguro o que un tercero lo saque de ahí; y subraya que la presencia de un tercero en la casa baja los niveles de agresividad. La acción concreta es conseguir ayuda pagada —una persona de confianza del barrio—, con apoyo económico de los padres. Sobre la pareja, María José evalúa que la relación es todavía demasiado inmadura para confesarle a Juan Pablo este nivel de honestidad, y le propone comunicar una “media verdad” —el agotamiento, la depresión, lo herida que está— que sigue siendo verdad. Nombra también el duelo no elaborado de “la maca soltera y sin hijos”, que murió de golpe; el distanciamiento con el padre, con quien casi solo intercambian un “buenos días”; y el pensamiento mágico de que sin Luciano todo sería mejor, que María José desarma mostrando que tampoco habría durado mucho conviviendo con Claudia y Paula.</w:t>
      </w:r>
    </w:p>
    <w:p>
      <w:pPr>
        <w:spacing w:after="40" w:before="60"/>
      </w:pPr>
      <w:r>
        <w:rPr>
          <w:rFonts w:ascii="Arial" w:cs="Arial" w:eastAsia="Arial" w:hAnsi="Arial"/>
          <w:b/>
          <w:bCs/>
          <w:sz w:val="22"/>
          <w:szCs w:val="22"/>
        </w:rPr>
        <w:t xml:space="preserve">TAREA:</w:t>
      </w:r>
    </w:p>
    <w:p>
      <w:pPr>
        <w:pStyle w:val="ListParagraph"/>
        <w:numPr>
          <w:ilvl w:val="0"/>
          <w:numId w:val="2"/>
        </w:numPr>
        <w:spacing w:after="40" w:line="276"/>
      </w:pPr>
      <w:r>
        <w:rPr>
          <w:rFonts w:ascii="Arial" w:cs="Arial" w:eastAsia="Arial" w:hAnsi="Arial"/>
          <w:sz w:val="22"/>
          <w:szCs w:val="22"/>
        </w:rPr>
        <w:t xml:space="preserve">Con apoyo económico de los padres, gestionar una persona de confianza del barrio que la asista con Luciano y haga de tercero presente en la casa.</w:t>
      </w:r>
    </w:p>
    <w:p>
      <w:pPr>
        <w:pStyle w:val="ListParagraph"/>
        <w:numPr>
          <w:ilvl w:val="0"/>
          <w:numId w:val="2"/>
        </w:numPr>
        <w:spacing w:after="40" w:line="276"/>
      </w:pPr>
      <w:r>
        <w:rPr>
          <w:rFonts w:ascii="Arial" w:cs="Arial" w:eastAsia="Arial" w:hAnsi="Arial"/>
          <w:sz w:val="22"/>
          <w:szCs w:val="22"/>
        </w:rPr>
        <w:t xml:space="preserve">Preparar una conversación con Juan Pablo desde la “media verdad” del agotamiento y el duelo, sin confesar aún la ideación agresiva.</w:t>
      </w:r>
    </w:p>
    <w:p>
      <w:pPr>
        <w:spacing w:after="120" w:before="60" w:line="276"/>
      </w:pPr>
      <w:r>
        <w:rPr>
          <w:rFonts w:ascii="Arial" w:cs="Arial" w:eastAsia="Arial" w:hAnsi="Arial"/>
          <w:b/>
          <w:bCs/>
          <w:sz w:val="21"/>
          <w:szCs w:val="21"/>
        </w:rPr>
        <w:t xml:space="preserve">📌 Sesión central del año. A partir del mensaje escrito de Maca, Pepa trabaja el rechazo a la maternidad y la ideación agresiva hacia el hijo. Establece el marco de seguridad —protocolos, un tercero en casa, ayuda pagada— y la “media verdad” para comunicarse con la pareja. Nombra el duelo no elaborado de la “maca soltera”.</w:t>
      </w:r>
    </w:p>
    <w:p>
      <w:pPr>
        <w:spacing w:after="160" w:before="80"/>
        <w:jc w:val="center"/>
      </w:pPr>
      <w:r>
        <w:rPr>
          <w:rFonts w:ascii="Arial" w:cs="Arial" w:eastAsia="Arial" w:hAnsi="Arial"/>
          <w:color w:val="999999"/>
          <w:sz w:val="18"/>
          <w:szCs w:val="18"/>
        </w:rPr>
        <w:t xml:space="preserve">────────────────────────────────────────────</w:t>
      </w:r>
    </w:p>
    <w:p>
      <w:pPr>
        <w:pStyle w:val="Heading2"/>
        <w:spacing w:after="120" w:before="240"/>
      </w:pPr>
      <w:r>
        <w:rPr>
          <w:rFonts w:ascii="Arial" w:cs="Arial" w:eastAsia="Arial" w:hAnsi="Arial"/>
          <w:b/>
          <w:bCs/>
          <w:sz w:val="26"/>
          <w:szCs w:val="26"/>
        </w:rPr>
        <w:t xml:space="preserve">MAYO 2021</w:t>
      </w:r>
    </w:p>
    <w:p>
      <w:pPr>
        <w:spacing w:after="40" w:before="180"/>
      </w:pPr>
      <w:r>
        <w:rPr>
          <w:rFonts w:ascii="Arial" w:cs="Arial" w:eastAsia="Arial" w:hAnsi="Arial"/>
          <w:b/>
          <w:bCs/>
          <w:sz w:val="23"/>
          <w:szCs w:val="23"/>
        </w:rPr>
        <w:t xml:space="preserve">Sesión 21 · 12 de mayo de 2021</w:t>
      </w:r>
    </w:p>
    <w:p>
      <w:pPr>
        <w:spacing w:after="120"/>
      </w:pPr>
      <w:r>
        <w:rPr>
          <w:rFonts w:ascii="Arial" w:cs="Arial" w:eastAsia="Arial" w:hAnsi="Arial"/>
          <w:i/>
          <w:iCs/>
          <w:sz w:val="21"/>
          <w:szCs w:val="21"/>
        </w:rPr>
        <w:t xml:space="preserve">El ingreso a tratamiento especializado: depresión posparto, sertralina, psicóloga y psiquiatra. El “recambio en el equipo”: el padre no contiene, la madre sostiene. La pareja en stand by.</w:t>
      </w:r>
    </w:p>
    <w:p>
      <w:pPr>
        <w:spacing w:after="120" w:line="276"/>
        <w:jc w:val="left"/>
      </w:pPr>
      <w:r>
        <w:rPr>
          <w:rFonts w:ascii="Arial" w:cs="Arial" w:eastAsia="Arial" w:hAnsi="Arial"/>
          <w:b w:val="false"/>
          <w:bCs w:val="false"/>
          <w:i w:val="false"/>
          <w:iCs w:val="false"/>
          <w:sz w:val="22"/>
          <w:szCs w:val="22"/>
        </w:rPr>
        <w:t xml:space="preserve">Maca ingresa a tratamiento especializado: una psicóloga (Francisca Andrade, de la Red de Salud Mental Perinatal) y una psiquiatra (Mijal Kichinevski) que diagnostica depresión posparto y prescribe sertralina. La madre paga el acompañamiento de María José; el padre, el de la psiquiatra y la psicóloga. La psicóloga valida el grito como “el mal menor” frente a una agresión física, y plantea como meta ir reemplazándolo por otra salida con el tiempo. Maca reporta que la semana fue muy intensa y que volvió a gritarle a Luciano.</w:t>
      </w:r>
    </w:p>
    <w:p>
      <w:pPr>
        <w:spacing w:after="120" w:line="276"/>
        <w:jc w:val="left"/>
      </w:pPr>
      <w:r>
        <w:rPr>
          <w:rFonts w:ascii="Arial" w:cs="Arial" w:eastAsia="Arial" w:hAnsi="Arial"/>
          <w:b w:val="false"/>
          <w:bCs w:val="false"/>
          <w:i w:val="false"/>
          <w:iCs w:val="false"/>
          <w:sz w:val="22"/>
          <w:szCs w:val="22"/>
        </w:rPr>
        <w:t xml:space="preserve">Ocurre un giro decisivo en los vínculos. Maca le contó al padre la “media verdad” y él respondió con positividad vacía —“piensa positivo, mañana será mejor”, “es voluntad”— y le confesó su miedo a que ella tuviera “los genes depresivos” de la madre; Maca no se sintió entendida. La madre, en cambio, se volvió el apoyo real: “un cielo”, a quien le “abrió las puertas del alma”. María José lo nombra como un “recambio en el equipo”: el padre hizo una crianza impecable mientras vivió con ella, pero ahora no tiene la herramienta; la madre, que es mujer y pasó por la experiencia, ocupa ese lugar.</w:t>
      </w:r>
    </w:p>
    <w:p>
      <w:pPr>
        <w:spacing w:after="120" w:line="276"/>
        <w:jc w:val="left"/>
      </w:pPr>
      <w:r>
        <w:rPr>
          <w:rFonts w:ascii="Arial" w:cs="Arial" w:eastAsia="Arial" w:hAnsi="Arial"/>
          <w:b w:val="false"/>
          <w:bCs w:val="false"/>
          <w:i w:val="false"/>
          <w:iCs w:val="false"/>
          <w:sz w:val="22"/>
          <w:szCs w:val="22"/>
        </w:rPr>
        <w:t xml:space="preserve">Maca está en crisis con Juan Pablo —dice que “lo tiene hasta aquí”—. María José trabaja la metáfora de los soldados: ambos están en frentes distintos de la misma guerra y no deben enemistarse, y pone la relación de pareja explícitamente en “stand by”, igual que la tesis. Destaca, además, que ante un mensaje muy duro de Maca, Juan Pablo respondió con admiración y amor, consciente de que hay que conseguir ayuda. La tesis queda congelada con certificado médico. María José la anima a tomar ayuda pagada —“sácate el pensamiento de pobreza”—, a pedir tips de desapego para Luciano, y le ofrece contacto por WhatsApp entre sesiones; comparte también su propia experiencia de poca red de apoyo.</w:t>
      </w:r>
    </w:p>
    <w:p>
      <w:pPr>
        <w:spacing w:after="40" w:before="60"/>
      </w:pPr>
      <w:r>
        <w:rPr>
          <w:rFonts w:ascii="Arial" w:cs="Arial" w:eastAsia="Arial" w:hAnsi="Arial"/>
          <w:b/>
          <w:bCs/>
          <w:sz w:val="22"/>
          <w:szCs w:val="22"/>
        </w:rPr>
        <w:t xml:space="preserve">TAREA:</w:t>
      </w:r>
    </w:p>
    <w:p>
      <w:pPr>
        <w:pStyle w:val="ListParagraph"/>
        <w:numPr>
          <w:ilvl w:val="0"/>
          <w:numId w:val="2"/>
        </w:numPr>
        <w:spacing w:after="40" w:line="276"/>
      </w:pPr>
      <w:r>
        <w:rPr>
          <w:rFonts w:ascii="Arial" w:cs="Arial" w:eastAsia="Arial" w:hAnsi="Arial"/>
          <w:sz w:val="22"/>
          <w:szCs w:val="22"/>
        </w:rPr>
        <w:t xml:space="preserve">Pedir a la psicóloga tips concretos para iniciar de a poco el desapego de Luciano (dejarlo solo y seguro por períodos crecientes mientras ella va y vuelve).</w:t>
      </w:r>
    </w:p>
    <w:p>
      <w:pPr>
        <w:pStyle w:val="ListParagraph"/>
        <w:numPr>
          <w:ilvl w:val="0"/>
          <w:numId w:val="2"/>
        </w:numPr>
        <w:spacing w:after="40" w:line="276"/>
      </w:pPr>
      <w:r>
        <w:rPr>
          <w:rFonts w:ascii="Arial" w:cs="Arial" w:eastAsia="Arial" w:hAnsi="Arial"/>
          <w:sz w:val="22"/>
          <w:szCs w:val="22"/>
        </w:rPr>
        <w:t xml:space="preserve">Con apoyo económico de los padres, conseguir una persona de confianza para la casa, y descansar del rol de mamá, no solo dormir.</w:t>
      </w:r>
    </w:p>
    <w:p>
      <w:pPr>
        <w:spacing w:after="120" w:before="60" w:line="276"/>
      </w:pPr>
      <w:r>
        <w:rPr>
          <w:rFonts w:ascii="Arial" w:cs="Arial" w:eastAsia="Arial" w:hAnsi="Arial"/>
          <w:b/>
          <w:bCs/>
          <w:sz w:val="21"/>
          <w:szCs w:val="21"/>
        </w:rPr>
        <w:t xml:space="preserve">📌 Maca ingresa a tratamiento especializado: diagnóstico de depresión posparto, sertralina, psicóloga y psiquiatra. Se invierte el vínculo parental: el padre no logra contenerla y la madre pasa a ser el apoyo real (“recambio en el equipo”). Pepa pone la relación de pareja en stand by.</w:t>
      </w:r>
    </w:p>
    <w:p>
      <w:pPr>
        <w:spacing w:after="160" w:before="80"/>
        <w:jc w:val="center"/>
      </w:pPr>
      <w:r>
        <w:rPr>
          <w:rFonts w:ascii="Arial" w:cs="Arial" w:eastAsia="Arial" w:hAnsi="Arial"/>
          <w:color w:val="999999"/>
          <w:sz w:val="18"/>
          <w:szCs w:val="18"/>
        </w:rPr>
        <w:t xml:space="preserve">────────────────────────────────────────────</w:t>
      </w:r>
    </w:p>
    <w:p>
      <w:pPr>
        <w:spacing w:after="40" w:before="180"/>
      </w:pPr>
      <w:r>
        <w:rPr>
          <w:rFonts w:ascii="Arial" w:cs="Arial" w:eastAsia="Arial" w:hAnsi="Arial"/>
          <w:b/>
          <w:bCs/>
          <w:sz w:val="23"/>
          <w:szCs w:val="23"/>
        </w:rPr>
        <w:t xml:space="preserve">Sesión 22 · 17 de mayo de 2021</w:t>
      </w:r>
    </w:p>
    <w:p>
      <w:pPr>
        <w:spacing w:after="120"/>
      </w:pPr>
      <w:r>
        <w:rPr>
          <w:rFonts w:ascii="Arial" w:cs="Arial" w:eastAsia="Arial" w:hAnsi="Arial"/>
          <w:i/>
          <w:iCs/>
          <w:sz w:val="21"/>
          <w:szCs w:val="21"/>
        </w:rPr>
        <w:t xml:space="preserve">La reunión de la red de apoyo. La historia de la madre y la violencia intergeneracional del padre. El padre cae del altar. El todo-o-nada y las expectativas. Metas acotadas. La intensidad como poder.</w:t>
      </w:r>
    </w:p>
    <w:p>
      <w:pPr>
        <w:spacing w:after="120" w:line="276"/>
        <w:jc w:val="left"/>
      </w:pPr>
      <w:r>
        <w:rPr>
          <w:rFonts w:ascii="Arial" w:cs="Arial" w:eastAsia="Arial" w:hAnsi="Arial"/>
          <w:b w:val="false"/>
          <w:bCs w:val="false"/>
          <w:i w:val="false"/>
          <w:iCs w:val="false"/>
          <w:sz w:val="22"/>
          <w:szCs w:val="22"/>
        </w:rPr>
        <w:t xml:space="preserve">La reunión del sábado (psicóloga con la madre, y luego con Juan Pablo) deja a Maca con la noticia de que la psicóloga, de poder, la hospitalizaría como tratamiento más efectivo, aunque la realidad lo impide. La madre reveló su versión de la historia: se sintió minimizada y sola junto a Patricio, cargó sola con los hijos, le rogaba que se quedara los fines de semana mientras él salía a jugar fútbol y a tomar. Sobre la violencia, el material es delicado: según el hermano, el padre nunca golpeó a la madre, aunque se agredían de otras formas; Maca, en cambio, conserva recuerdos de que su padre sí le pegó a ella —una patada, un tirón de oreja por malas notas—; y el abuelo paterno golpeaba a la abuela, que llegó a atentar contra su vida. La violencia aparece así también en la línea paterna.</w:t>
      </w:r>
    </w:p>
    <w:p>
      <w:pPr>
        <w:spacing w:after="120" w:line="276"/>
        <w:jc w:val="left"/>
      </w:pPr>
      <w:r>
        <w:rPr>
          <w:rFonts w:ascii="Arial" w:cs="Arial" w:eastAsia="Arial" w:hAnsi="Arial"/>
          <w:b w:val="false"/>
          <w:bCs w:val="false"/>
          <w:i w:val="false"/>
          <w:iCs w:val="false"/>
          <w:sz w:val="22"/>
          <w:szCs w:val="22"/>
        </w:rPr>
        <w:t xml:space="preserve">El padre cae del altar: Maca pasa de la pena a la decepción y el enojo, también por su escasa participación en la vida de Luciano —al que llegó a llamar “tirano”—. María José hace un trabajo extenso para que Maca no entre en una “frecuencia de odiosidad”: el padre no tiene hoy la herramienta para comprenderla, y usa los relatos de Maca para vaciar su propio dolor. Aborda el funcionamiento de Maca en blanco y negro —“todo o nada”— y el peso de las expectativas: cuando las personas no las cumplen, ella corta. La recomendación central es salir de las expectativas; bajarle “la ficha” al padre y a Juan Pablo como ya hace con la madre.</w:t>
      </w:r>
    </w:p>
    <w:p>
      <w:pPr>
        <w:spacing w:after="120" w:line="276"/>
        <w:jc w:val="left"/>
      </w:pPr>
      <w:r>
        <w:rPr>
          <w:rFonts w:ascii="Arial" w:cs="Arial" w:eastAsia="Arial" w:hAnsi="Arial"/>
          <w:b w:val="false"/>
          <w:bCs w:val="false"/>
          <w:i w:val="false"/>
          <w:iCs w:val="false"/>
          <w:sz w:val="22"/>
          <w:szCs w:val="22"/>
        </w:rPr>
        <w:t xml:space="preserve">María José fija metas acotadas para este momento del tratamiento: no pegarle a Luciano y no gritarle hasta desgarrarse —“y no hay más meta”—, advirtiendo que criar con culpa polariza. Reencuadra la intensidad de Maca como un poder: su energía siempre “gana” y los demás se la aguantan; el desafío es aprender cuándo usarla y canalizarla en algo productivo, como su escritura. Ordena los apoyos —el padre, económico; la madre, económica y presente sin volverse reservorio de su frustración; Juan Pablo, poniendo ayuda— y recuerda que la medicación moldeará la forma, no el fondo. Maca registra avances concretos: salió a votar dejando a Luciano con la madre y lo dejó media hora con una amiga para poder ducharse.</w:t>
      </w:r>
    </w:p>
    <w:p>
      <w:pPr>
        <w:spacing w:after="120" w:before="60" w:line="276"/>
      </w:pPr>
      <w:r>
        <w:rPr>
          <w:rFonts w:ascii="Arial" w:cs="Arial" w:eastAsia="Arial" w:hAnsi="Arial"/>
          <w:b/>
          <w:bCs/>
          <w:sz w:val="21"/>
          <w:szCs w:val="21"/>
        </w:rPr>
        <w:t xml:space="preserve">📌 La reunión de la red de apoyo revela la historia de la madre y la violencia intergeneracional de la línea paterna; el padre cae del altar. Pepa trabaja el todo-o-nada y las expectativas, fija metas acotadas de cuidado y reencuadra la intensidad de Maca como un poder a canalizar.</w:t>
      </w:r>
    </w:p>
    <w:p>
      <w:pPr>
        <w:spacing w:after="160" w:before="80"/>
        <w:jc w:val="center"/>
      </w:pPr>
      <w:r>
        <w:rPr>
          <w:rFonts w:ascii="Arial" w:cs="Arial" w:eastAsia="Arial" w:hAnsi="Arial"/>
          <w:color w:val="999999"/>
          <w:sz w:val="18"/>
          <w:szCs w:val="18"/>
        </w:rPr>
        <w:t xml:space="preserve">────────────────────────────────────────────</w:t>
      </w:r>
    </w:p>
    <w:p>
      <w:pPr>
        <w:pStyle w:val="Heading1"/>
        <w:spacing w:after="140" w:before="280"/>
      </w:pPr>
      <w:r>
        <w:rPr>
          <w:rFonts w:ascii="Arial" w:cs="Arial" w:eastAsia="Arial" w:hAnsi="Arial"/>
          <w:b/>
          <w:bCs/>
          <w:sz w:val="30"/>
          <w:szCs w:val="30"/>
        </w:rPr>
        <w:t xml:space="preserve">TABLA RESUMEN — EVOLUCIÓN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760"/>
        <w:gridCol w:w="2680"/>
        <w:gridCol w:w="2580"/>
        <w:gridCol w:w="2720"/>
      </w:tblGrid>
      <w:tr>
        <w:tc>
          <w:tcPr>
            <w:tcW w:type="dxa" w:w="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18"/>
                <w:szCs w:val="18"/>
              </w:rPr>
              <w:t xml:space="preserve">Sesión</w:t>
            </w:r>
          </w:p>
        </w:tc>
        <w:tc>
          <w:tcPr>
            <w:tcW w:type="dxa" w:w="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18"/>
                <w:szCs w:val="18"/>
              </w:rPr>
              <w:t xml:space="preserve">Fecha</w:t>
            </w:r>
          </w:p>
        </w:tc>
        <w:tc>
          <w:tcPr>
            <w:tcW w:type="dxa" w:w="2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18"/>
                <w:szCs w:val="18"/>
              </w:rPr>
              <w:t xml:space="preserve">Tema central</w:t>
            </w:r>
          </w:p>
        </w:tc>
        <w:tc>
          <w:tcPr>
            <w:tcW w:type="dxa" w:w="25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18"/>
                <w:szCs w:val="18"/>
              </w:rPr>
              <w:t xml:space="preserve">Tarea asignada</w:t>
            </w:r>
          </w:p>
        </w:tc>
        <w:tc>
          <w:tcPr>
            <w:tcW w:type="dxa" w:w="2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vAlign w:val="center"/>
          </w:tcPr>
          <w:p>
            <w:r>
              <w:rPr>
                <w:rFonts w:ascii="Arial" w:cs="Arial" w:eastAsia="Arial" w:hAnsi="Arial"/>
                <w:b/>
                <w:bCs/>
                <w:sz w:val="18"/>
                <w:szCs w:val="18"/>
              </w:rPr>
              <w:t xml:space="preserve">Hito observable 📌</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S13</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06/01</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Reapertura del año. Navidad sin angustia por el padre. “La maca rígida” y la flexibilidad. El hermano responde la carta.</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Listado de al menos cinco mentiras y su motivación.</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Pepa nombra “la maca rígida”: desecha a quien no cabe en su molde. Daniel respondió la carta.</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S14</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14/01</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Encontró práctica (SMU/Unimark, teletrabajo). El descanso. Soltar el control y dejar que la madre cuide.</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Encuentra práctica profesional. El lazo excesivo con el hijo como espejo de la dependencia del padre.</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S15</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08/02</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Marisol cuida a Luciano: primer alivio. El llanto como comunicación. Sospecha de embarazo y pérdida del deseo.</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Primer alivio real. Pepa reencuadra el llanto como comunicación y nombra la coraza y la hipersensibilidad.</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S16</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22/02</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Las cartas y el esquema víctima/victimario: Maca es el perpetrador. Numerología del clan. No se queda en la práctica.</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Maca encarna al perpetrador, no a la víctima. Suelta el conflicto con Claudia y prioriza la tesis.</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S17</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08/03</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Primeras vacaciones. Juan Pablo cambia de trabajo. “La semilla de la violencia” y sus disparadores. “Mandar a la mierda”.</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Reflexionar el beneficio de “mandar a la mierda”. Pausar imaginando al padre; practicar con Juan Pablo.</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Pepa desarrolla la semilla de la violencia. La cuenta al debe con la madre frente a los ahorros de cariño con el padre.</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S18</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22/03</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Cumpleaños 24. La tesis cancelada y replanteada como trámite. La dificultad de expresar lo que siente.</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El proyecto de tesis se cancela. Pepa espeja con el padre el “no me preguntes por qué”.</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S19</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05/04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Maca se apoya en su madre. Juan Pablo encuentra trabajo en lo suyo: perseverancia. “La maca atacada”. Espejo con Claudia.</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Pepa profundiza “la maca atacada” y la respiración consciente. El conflicto con Claudia como “otra forma”.</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S20</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19/04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El mensaje escrito de Maca. Rechazo a la maternidad e ideación agresiva. Marco de seguridad. La “media verdad”.</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Gestionar ayuda pagada de confianza (tercero en casa). Hablar con Juan Pablo desde la media verdad.</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Sesión central. Pepa establece protocolos de seguridad y nombra el duelo no elaborado de la “maca soltera”.</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S21</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12/05</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Ingreso a tratamiento: depresión posparto, sertralina, psicóloga y psiquiatra. “Recambio en el equipo”. Pareja en stand by.</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Pedir a la psicóloga tips de desapego de Luciano. Conseguir ayuda en casa; descansar del rol de mamá.</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Diagnóstico y tratamiento. El padre no contiene; la madre pasa a ser el apoyo real.</w:t>
            </w:r>
          </w:p>
        </w:tc>
      </w:tr>
      <w:tr>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S22</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17/05</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La reunión de la red. La historia de la madre y la violencia de la línea paterna. El padre cae del altar. Metas acotadas.</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w:t>
            </w:r>
          </w:p>
        </w:tc>
        <w:tc>
          <w:tcPr>
            <w:tcW w:type="dxa" w:w="2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7"/>
                <w:szCs w:val="17"/>
              </w:rPr>
              <w:t xml:space="preserve">Pepa trabaja el todo-o-nada y las expectativas, fija metas acotadas y reencuadra la intensidad como poder.</w:t>
            </w:r>
          </w:p>
        </w:tc>
      </w:tr>
    </w:tbl>
    <w:p>
      <w:pPr>
        <w:pStyle w:val="Heading1"/>
        <w:spacing w:after="140" w:before="280"/>
      </w:pPr>
      <w:r>
        <w:rPr>
          <w:rFonts w:ascii="Arial" w:cs="Arial" w:eastAsia="Arial" w:hAnsi="Arial"/>
          <w:b/>
          <w:bCs/>
          <w:sz w:val="30"/>
          <w:szCs w:val="30"/>
        </w:rPr>
        <w:t xml:space="preserve">Cierre narrativo del período 2021</w:t>
      </w:r>
    </w:p>
    <w:p>
      <w:pPr>
        <w:spacing w:after="120" w:line="276"/>
        <w:jc w:val="both"/>
      </w:pPr>
      <w:r>
        <w:rPr>
          <w:rFonts w:ascii="Arial" w:cs="Arial" w:eastAsia="Arial" w:hAnsi="Arial"/>
          <w:b w:val="false"/>
          <w:bCs w:val="false"/>
          <w:i w:val="false"/>
          <w:iCs w:val="false"/>
          <w:sz w:val="22"/>
          <w:szCs w:val="22"/>
        </w:rPr>
        <w:t xml:space="preserve">El 2021 es, para Macarena, el año del diagnóstico y del tratamiento. Lo que en 2020 se nombró como agobio posparto se precisa este año como una depresión posparto: se diagnostica, se medica con sertralina y se acompaña con una red de especialistas —psicóloga y psiquiatra— que se suma al trabajo con María José. La maternidad, sostenida en soledad durante el encierro pandémico y con una red de apoyo escasa, se vuelve insostenible, y aflora con franqueza la ideación agresiva hacia el hijo. Frente a eso, María José instala lo que el año pide: un marco de seguridad —protocolos de contención, un tercero presente en la casa, ayuda pagada— y la organización de los apoyos concretos.</w:t>
      </w:r>
    </w:p>
    <w:p>
      <w:pPr>
        <w:spacing w:after="120" w:line="276"/>
        <w:jc w:val="both"/>
      </w:pPr>
      <w:r>
        <w:rPr>
          <w:rFonts w:ascii="Arial" w:cs="Arial" w:eastAsia="Arial" w:hAnsi="Arial"/>
          <w:b w:val="false"/>
          <w:bCs w:val="false"/>
          <w:i w:val="false"/>
          <w:iCs w:val="false"/>
          <w:sz w:val="22"/>
          <w:szCs w:val="22"/>
        </w:rPr>
        <w:t xml:space="preserve">Es también el año del “recambio en el equipo”. El padre, figura de apego idealizada en 2020, cae del altar al no poder contener a Maca: responde con positividad vacía, teme heredarle “los genes depresivos” de la madre, participa poco en la vida de Luciano. La madre, antes la herida del proceso, pasa a ser el apoyo real: la que paga, la que está, la que escucha. Y la reunión de la red destapa la historia de ambos padres —la soledad y la queja de la madre, la violencia intergeneracional de la línea paterna— de modo que la “semilla de la violencia” deja de ser solo materna.</w:t>
      </w:r>
    </w:p>
    <w:p>
      <w:pPr>
        <w:spacing w:after="120" w:line="276"/>
        <w:jc w:val="both"/>
      </w:pPr>
      <w:r>
        <w:rPr>
          <w:rFonts w:ascii="Arial" w:cs="Arial" w:eastAsia="Arial" w:hAnsi="Arial"/>
          <w:b w:val="false"/>
          <w:bCs w:val="false"/>
          <w:i w:val="false"/>
          <w:iCs w:val="false"/>
          <w:sz w:val="22"/>
          <w:szCs w:val="22"/>
        </w:rPr>
        <w:t xml:space="preserve">La estructura central que emerge a lo largo del año es el funcionamiento en blanco y negro —el todo-o-nada— anudado a las expectativas: cuando las personas no las cumplen, Maca corta. Sobre ese eje se ordenan los patrones del año: la “maca rígida”, la “maca atacada”, el “mandar a la mierda” en lugar de mostrar la vulnerabilidad, y la intensidad que María José reencuadra como un poder que Maca debe aprender a canalizar. El registro escrito del año —el mensaje de WhatsApp a María José— es el autorretrato de ese fondo: el rechazo, la culpa, y el deseo de darle a Luciano algo distinto de lo que ella recibió.</w:t>
      </w:r>
    </w:p>
    <w:p>
      <w:pPr>
        <w:spacing w:after="120" w:line="276"/>
        <w:jc w:val="both"/>
      </w:pPr>
      <w:r>
        <w:rPr>
          <w:rFonts w:ascii="Arial" w:cs="Arial" w:eastAsia="Arial" w:hAnsi="Arial"/>
          <w:b w:val="false"/>
          <w:bCs w:val="false"/>
          <w:i w:val="false"/>
          <w:iCs w:val="false"/>
          <w:sz w:val="22"/>
          <w:szCs w:val="22"/>
        </w:rPr>
        <w:t xml:space="preserve">La evolución, aun en el año más duro, es observable. Maca pasa de gritar a solas y sin red, a tener un diagnóstico, un tratamiento, una madre presente y una pareja que —pese a la crisis— responde con admiración. Fija, con María José, metas acotadas y posibles: no pegarle a Luciano, no gritarle hasta desgarrarse. Y aparecen los primeros respiros concretos —salir a votar, dejar al niño media hora para ducharse— que muestran que el sistema de apoyo empieza a funcionar. Las decisiones de cuidado del año —congelar la tesis, poner la pareja en stand by, recibir ayuda— van todas en la dirección de proteger a la madre para proteger al hijo.</w:t>
      </w:r>
    </w:p>
    <w:p>
      <w:pPr>
        <w:spacing w:after="120" w:line="276"/>
        <w:jc w:val="both"/>
      </w:pPr>
      <w:r>
        <w:rPr>
          <w:rFonts w:ascii="Arial" w:cs="Arial" w:eastAsia="Arial" w:hAnsi="Arial"/>
          <w:b w:val="false"/>
          <w:bCs w:val="false"/>
          <w:i w:val="false"/>
          <w:iCs w:val="false"/>
          <w:sz w:val="22"/>
          <w:szCs w:val="22"/>
        </w:rPr>
        <w:t xml:space="preserve">El proceso terapéutico de Macarena Ortiz dentro del Clan Claudia queda, al cierre de 2021, en su segundo capítulo, y alimentará el DOC3 Sistema Relacional del clan.</w:t>
      </w:r>
    </w:p>
    <w:p>
      <w:pPr>
        <w:spacing w:before="280"/>
        <w:jc w:val="center"/>
      </w:pPr>
      <w:r>
        <w:rPr>
          <w:rFonts w:ascii="Arial" w:cs="Arial" w:eastAsia="Arial" w:hAnsi="Arial"/>
          <w:i/>
          <w:iCs/>
          <w:color w:val="666666"/>
          <w:sz w:val="18"/>
          <w:szCs w:val="18"/>
        </w:rPr>
        <w:t xml:space="preserve">DOC1 · Macarena Ortiz · 2021 · Generado por Alma Bitácora · Sistema Científico del Alma · @efdalma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2026-06-07T21:06:29.486Z</dcterms:created>
  <dcterms:modified xsi:type="dcterms:W3CDTF">2026-06-07T21:06:29.486Z</dcterms:modified>
</cp:coreProperties>
</file>

<file path=docProps/custom.xml><?xml version="1.0" encoding="utf-8"?>
<Properties xmlns="http://schemas.openxmlformats.org/officeDocument/2006/custom-properties" xmlns:vt="http://schemas.openxmlformats.org/officeDocument/2006/docPropsVTypes"/>
</file>