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2271B" w14:textId="77777777" w:rsidR="006A22D8" w:rsidRDefault="006A22D8" w:rsidP="00D12F9B">
      <w:pPr>
        <w:pStyle w:val="NoSpacing"/>
        <w:rPr>
          <w:rFonts w:ascii="Verdana" w:hAnsi="Verdana" w:cstheme="minorHAnsi"/>
          <w:b/>
          <w:szCs w:val="20"/>
        </w:rPr>
      </w:pPr>
    </w:p>
    <w:p w14:paraId="1DCE49BE" w14:textId="77777777" w:rsidR="006B5EF5" w:rsidRDefault="006B5EF5" w:rsidP="006B5EF5">
      <w:pPr>
        <w:pStyle w:val="NoSpacing"/>
        <w:rPr>
          <w:rFonts w:ascii="Verdana" w:hAnsi="Verdana" w:cstheme="minorHAnsi"/>
          <w:b/>
          <w:szCs w:val="20"/>
          <w:lang w:val="en-US"/>
        </w:rPr>
      </w:pPr>
    </w:p>
    <w:p w14:paraId="58712598" w14:textId="6D3668A8" w:rsidR="00E64AB5" w:rsidRPr="00163DA9" w:rsidRDefault="008D24FD" w:rsidP="00D12F9B">
      <w:pPr>
        <w:pStyle w:val="NoSpacing"/>
        <w:rPr>
          <w:rFonts w:ascii="Verdana" w:hAnsi="Verdana" w:cstheme="minorHAnsi"/>
          <w:b/>
          <w:szCs w:val="20"/>
        </w:rPr>
      </w:pPr>
      <w:bookmarkStart w:id="0" w:name="_GoBack"/>
      <w:bookmarkEnd w:id="0"/>
      <w:r w:rsidRPr="00163DA9">
        <w:rPr>
          <w:rFonts w:ascii="Verdana" w:hAnsi="Verdana" w:cstheme="minorHAnsi"/>
          <w:b/>
          <w:szCs w:val="20"/>
        </w:rPr>
        <w:t xml:space="preserve">FOS </w:t>
      </w:r>
      <w:r w:rsidR="005D4178" w:rsidRPr="005D4178">
        <w:rPr>
          <w:rFonts w:ascii="Verdana" w:hAnsi="Verdana" w:cstheme="minorHAnsi"/>
          <w:b/>
          <w:szCs w:val="20"/>
        </w:rPr>
        <w:t>Computational Biology of Complex disease and Ageing</w:t>
      </w:r>
    </w:p>
    <w:p w14:paraId="07BC27F1" w14:textId="623BEF6B" w:rsidR="008D24FD" w:rsidRPr="00163DA9" w:rsidRDefault="00500D73" w:rsidP="00D12F9B">
      <w:pPr>
        <w:pStyle w:val="NoSpacing"/>
        <w:rPr>
          <w:rFonts w:ascii="Verdana" w:hAnsi="Verdana" w:cstheme="minorHAnsi"/>
          <w:b/>
          <w:sz w:val="26"/>
          <w:szCs w:val="28"/>
        </w:rPr>
      </w:pPr>
      <w:r>
        <w:rPr>
          <w:rFonts w:ascii="Verdana" w:hAnsi="Verdana" w:cstheme="minorHAnsi"/>
          <w:b/>
          <w:sz w:val="26"/>
          <w:szCs w:val="28"/>
        </w:rPr>
        <w:t>P</w:t>
      </w:r>
      <w:r w:rsidR="00E64AB5" w:rsidRPr="00163DA9">
        <w:rPr>
          <w:rFonts w:ascii="Verdana" w:hAnsi="Verdana" w:cstheme="minorHAnsi"/>
          <w:b/>
          <w:sz w:val="26"/>
          <w:szCs w:val="28"/>
        </w:rPr>
        <w:t xml:space="preserve">ractical on Epigenomics, June </w:t>
      </w:r>
      <w:r w:rsidR="00645BC6">
        <w:rPr>
          <w:rFonts w:ascii="Verdana" w:hAnsi="Verdana" w:cstheme="minorHAnsi"/>
          <w:b/>
          <w:sz w:val="26"/>
          <w:szCs w:val="28"/>
        </w:rPr>
        <w:t>22</w:t>
      </w:r>
      <w:r w:rsidR="00645BC6" w:rsidRPr="00645BC6">
        <w:rPr>
          <w:rFonts w:ascii="Verdana" w:hAnsi="Verdana" w:cstheme="minorHAnsi"/>
          <w:b/>
          <w:sz w:val="26"/>
          <w:szCs w:val="28"/>
          <w:vertAlign w:val="superscript"/>
        </w:rPr>
        <w:t>nd</w:t>
      </w:r>
      <w:r w:rsidR="00645BC6">
        <w:rPr>
          <w:rFonts w:ascii="Verdana" w:hAnsi="Verdana" w:cstheme="minorHAnsi"/>
          <w:b/>
          <w:sz w:val="26"/>
          <w:szCs w:val="28"/>
        </w:rPr>
        <w:t xml:space="preserve"> 2017</w:t>
      </w:r>
    </w:p>
    <w:p w14:paraId="5F5ED17A" w14:textId="0AA52B6C" w:rsidR="006B5EF5" w:rsidRPr="006B5EF5" w:rsidRDefault="00E15D35" w:rsidP="00D12F9B">
      <w:pPr>
        <w:pStyle w:val="NoSpacing"/>
        <w:rPr>
          <w:rFonts w:ascii="Verdana" w:hAnsi="Verdana" w:cstheme="minorHAnsi"/>
          <w:b/>
          <w:szCs w:val="20"/>
          <w:lang w:val="en-US"/>
        </w:rPr>
      </w:pPr>
      <w:r w:rsidRPr="008451E6">
        <w:rPr>
          <w:rFonts w:ascii="Verdana" w:hAnsi="Verdana" w:cstheme="minorHAnsi"/>
          <w:b/>
          <w:szCs w:val="20"/>
          <w:lang w:val="en-US"/>
        </w:rPr>
        <w:t xml:space="preserve">Bas Heijmans and </w:t>
      </w:r>
      <w:r w:rsidR="00E64AB5" w:rsidRPr="008451E6">
        <w:rPr>
          <w:rFonts w:ascii="Verdana" w:hAnsi="Verdana" w:cstheme="minorHAnsi"/>
          <w:b/>
          <w:szCs w:val="20"/>
          <w:lang w:val="en-US"/>
        </w:rPr>
        <w:t>Roderick Slieker</w:t>
      </w:r>
    </w:p>
    <w:p w14:paraId="36EA9226" w14:textId="21BDB395" w:rsidR="00A10D6E" w:rsidRPr="008451E6" w:rsidRDefault="00A10D6E" w:rsidP="00D12F9B">
      <w:pPr>
        <w:pStyle w:val="NoSpacing"/>
        <w:rPr>
          <w:rFonts w:ascii="Verdana" w:hAnsi="Verdana" w:cstheme="minorHAnsi"/>
          <w:b/>
          <w:sz w:val="18"/>
          <w:szCs w:val="20"/>
          <w:lang w:val="en-US"/>
        </w:rPr>
      </w:pPr>
    </w:p>
    <w:p w14:paraId="038D4F24" w14:textId="5F21BF6A" w:rsidR="005D4178" w:rsidRPr="00DC1A71" w:rsidRDefault="005D4178" w:rsidP="00D12F9B">
      <w:pPr>
        <w:pStyle w:val="NoSpacing"/>
        <w:rPr>
          <w:rFonts w:ascii="Verdana" w:hAnsi="Verdana" w:cstheme="minorHAnsi"/>
          <w:b/>
          <w:sz w:val="18"/>
          <w:szCs w:val="20"/>
          <w:lang w:val="en-US"/>
        </w:rPr>
      </w:pPr>
      <w:r w:rsidRPr="00DC1A71">
        <w:rPr>
          <w:rFonts w:ascii="Verdana" w:hAnsi="Verdana" w:cstheme="minorHAnsi"/>
          <w:b/>
          <w:sz w:val="18"/>
          <w:szCs w:val="20"/>
          <w:lang w:val="en-US"/>
        </w:rPr>
        <w:t>Important:</w:t>
      </w:r>
    </w:p>
    <w:p w14:paraId="059F186D" w14:textId="56C21283" w:rsidR="00A10D6E" w:rsidRDefault="00A10D6E" w:rsidP="00A10D6E">
      <w:pPr>
        <w:pStyle w:val="NoSpacing"/>
        <w:numPr>
          <w:ilvl w:val="0"/>
          <w:numId w:val="3"/>
        </w:numPr>
        <w:rPr>
          <w:rFonts w:ascii="Verdana" w:hAnsi="Verdana" w:cstheme="minorHAnsi"/>
          <w:b/>
          <w:sz w:val="18"/>
          <w:szCs w:val="20"/>
          <w:lang w:val="en-US"/>
        </w:rPr>
      </w:pPr>
      <w:r w:rsidRPr="00A10D6E">
        <w:rPr>
          <w:rFonts w:ascii="Verdana" w:hAnsi="Verdana" w:cstheme="minorHAnsi"/>
          <w:b/>
          <w:sz w:val="18"/>
          <w:szCs w:val="20"/>
          <w:lang w:val="en-US"/>
        </w:rPr>
        <w:t xml:space="preserve">Before performing this practical, </w:t>
      </w:r>
      <w:r>
        <w:rPr>
          <w:rFonts w:ascii="Verdana" w:hAnsi="Verdana" w:cstheme="minorHAnsi"/>
          <w:b/>
          <w:sz w:val="18"/>
          <w:szCs w:val="20"/>
          <w:lang w:val="en-US"/>
        </w:rPr>
        <w:t xml:space="preserve">make sure that the regional settings </w:t>
      </w:r>
      <w:r w:rsidR="008451E6">
        <w:rPr>
          <w:rFonts w:ascii="Verdana" w:hAnsi="Verdana" w:cstheme="minorHAnsi"/>
          <w:b/>
          <w:sz w:val="18"/>
          <w:szCs w:val="20"/>
          <w:lang w:val="en-US"/>
        </w:rPr>
        <w:t xml:space="preserve">on </w:t>
      </w:r>
      <w:r>
        <w:rPr>
          <w:rFonts w:ascii="Verdana" w:hAnsi="Verdana" w:cstheme="minorHAnsi"/>
          <w:b/>
          <w:sz w:val="18"/>
          <w:szCs w:val="20"/>
          <w:lang w:val="en-US"/>
        </w:rPr>
        <w:t>are right: decimals separator a point, thousand</w:t>
      </w:r>
      <w:r w:rsidR="00584DBE">
        <w:rPr>
          <w:rFonts w:ascii="Verdana" w:hAnsi="Verdana" w:cstheme="minorHAnsi"/>
          <w:b/>
          <w:sz w:val="18"/>
          <w:szCs w:val="20"/>
          <w:lang w:val="en-US"/>
        </w:rPr>
        <w:t>s</w:t>
      </w:r>
      <w:r>
        <w:rPr>
          <w:rFonts w:ascii="Verdana" w:hAnsi="Verdana" w:cstheme="minorHAnsi"/>
          <w:b/>
          <w:sz w:val="18"/>
          <w:szCs w:val="20"/>
          <w:lang w:val="en-US"/>
        </w:rPr>
        <w:t xml:space="preserve"> separator a comma.</w:t>
      </w:r>
      <w:r w:rsidR="008451E6">
        <w:rPr>
          <w:rFonts w:ascii="Verdana" w:hAnsi="Verdana" w:cstheme="minorHAnsi"/>
          <w:b/>
          <w:sz w:val="18"/>
          <w:szCs w:val="20"/>
          <w:lang w:val="en-US"/>
        </w:rPr>
        <w:t xml:space="preserve"> </w:t>
      </w:r>
    </w:p>
    <w:p w14:paraId="15B0F9DE" w14:textId="57C32E9B" w:rsidR="00A10D6E" w:rsidRDefault="00A10D6E" w:rsidP="00A10D6E">
      <w:pPr>
        <w:pStyle w:val="NoSpacing"/>
        <w:numPr>
          <w:ilvl w:val="0"/>
          <w:numId w:val="3"/>
        </w:numPr>
        <w:rPr>
          <w:rFonts w:ascii="Verdana" w:hAnsi="Verdana" w:cstheme="minorHAnsi"/>
          <w:b/>
          <w:sz w:val="18"/>
          <w:szCs w:val="20"/>
          <w:lang w:val="en-US"/>
        </w:rPr>
      </w:pPr>
      <w:r>
        <w:rPr>
          <w:rFonts w:ascii="Verdana" w:hAnsi="Verdana" w:cstheme="minorHAnsi"/>
          <w:b/>
          <w:sz w:val="18"/>
          <w:szCs w:val="20"/>
          <w:lang w:val="en-US"/>
        </w:rPr>
        <w:t xml:space="preserve">At the end of the </w:t>
      </w:r>
      <w:r w:rsidR="00D27133">
        <w:rPr>
          <w:rFonts w:ascii="Verdana" w:hAnsi="Verdana" w:cstheme="minorHAnsi"/>
          <w:b/>
          <w:sz w:val="18"/>
          <w:szCs w:val="20"/>
          <w:lang w:val="en-US"/>
        </w:rPr>
        <w:t xml:space="preserve">practical </w:t>
      </w:r>
      <w:r>
        <w:rPr>
          <w:rFonts w:ascii="Verdana" w:hAnsi="Verdana" w:cstheme="minorHAnsi"/>
          <w:b/>
          <w:sz w:val="18"/>
          <w:szCs w:val="20"/>
          <w:lang w:val="en-US"/>
        </w:rPr>
        <w:t xml:space="preserve">send </w:t>
      </w:r>
      <w:r w:rsidR="00D27133">
        <w:rPr>
          <w:rFonts w:ascii="Verdana" w:hAnsi="Verdana" w:cstheme="minorHAnsi"/>
          <w:b/>
          <w:sz w:val="18"/>
          <w:szCs w:val="20"/>
          <w:lang w:val="en-US"/>
        </w:rPr>
        <w:t xml:space="preserve">your work to </w:t>
      </w:r>
      <w:hyperlink r:id="rId9" w:history="1">
        <w:r w:rsidR="009921B6" w:rsidRPr="00AD1E85">
          <w:rPr>
            <w:rStyle w:val="Hyperlink"/>
            <w:rFonts w:ascii="Verdana" w:hAnsi="Verdana" w:cstheme="minorHAnsi"/>
            <w:b/>
            <w:sz w:val="18"/>
            <w:szCs w:val="20"/>
            <w:lang w:val="en-US"/>
          </w:rPr>
          <w:t>r.c.slieker@lumc.nl</w:t>
        </w:r>
      </w:hyperlink>
      <w:r w:rsidRPr="00A10D6E">
        <w:rPr>
          <w:rFonts w:ascii="Verdana" w:hAnsi="Verdana" w:cstheme="minorHAnsi"/>
          <w:b/>
          <w:color w:val="548DD4" w:themeColor="text2" w:themeTint="99"/>
          <w:sz w:val="18"/>
          <w:szCs w:val="20"/>
          <w:lang w:val="en-US"/>
        </w:rPr>
        <w:t xml:space="preserve"> </w:t>
      </w:r>
      <w:r>
        <w:rPr>
          <w:rFonts w:ascii="Verdana" w:hAnsi="Verdana" w:cstheme="minorHAnsi"/>
          <w:b/>
          <w:sz w:val="18"/>
          <w:szCs w:val="20"/>
          <w:lang w:val="en-US"/>
        </w:rPr>
        <w:t xml:space="preserve">as </w:t>
      </w:r>
      <w:r w:rsidRPr="00D27133">
        <w:rPr>
          <w:rFonts w:ascii="Verdana" w:hAnsi="Verdana" w:cstheme="minorHAnsi"/>
          <w:b/>
          <w:sz w:val="18"/>
          <w:szCs w:val="20"/>
          <w:u w:val="single"/>
          <w:lang w:val="en-US"/>
        </w:rPr>
        <w:t>Word document</w:t>
      </w:r>
      <w:r>
        <w:rPr>
          <w:rFonts w:ascii="Verdana" w:hAnsi="Verdana" w:cstheme="minorHAnsi"/>
          <w:b/>
          <w:sz w:val="18"/>
          <w:szCs w:val="20"/>
          <w:lang w:val="en-US"/>
        </w:rPr>
        <w:t xml:space="preserve"> with your name(s) on top of the first page. </w:t>
      </w:r>
      <w:r w:rsidR="00263254">
        <w:rPr>
          <w:rFonts w:ascii="Verdana" w:hAnsi="Verdana" w:cstheme="minorHAnsi"/>
          <w:b/>
          <w:sz w:val="18"/>
          <w:szCs w:val="20"/>
          <w:u w:val="single"/>
          <w:lang w:val="en-US"/>
        </w:rPr>
        <w:t>The f</w:t>
      </w:r>
      <w:r w:rsidRPr="00A10D6E">
        <w:rPr>
          <w:rFonts w:ascii="Verdana" w:hAnsi="Verdana" w:cstheme="minorHAnsi"/>
          <w:b/>
          <w:sz w:val="18"/>
          <w:szCs w:val="20"/>
          <w:u w:val="single"/>
          <w:lang w:val="en-US"/>
        </w:rPr>
        <w:t xml:space="preserve">ile name should contain your </w:t>
      </w:r>
      <w:r w:rsidR="0062742F">
        <w:rPr>
          <w:rFonts w:ascii="Verdana" w:hAnsi="Verdana" w:cstheme="minorHAnsi"/>
          <w:b/>
          <w:sz w:val="18"/>
          <w:szCs w:val="20"/>
          <w:u w:val="single"/>
          <w:lang w:val="en-US"/>
        </w:rPr>
        <w:t>surname</w:t>
      </w:r>
      <w:r w:rsidR="00D27133">
        <w:rPr>
          <w:rFonts w:ascii="Verdana" w:hAnsi="Verdana" w:cstheme="minorHAnsi"/>
          <w:b/>
          <w:sz w:val="18"/>
          <w:szCs w:val="20"/>
          <w:u w:val="single"/>
          <w:lang w:val="en-US"/>
        </w:rPr>
        <w:t>(s)</w:t>
      </w:r>
      <w:r>
        <w:rPr>
          <w:rFonts w:ascii="Verdana" w:hAnsi="Verdana" w:cstheme="minorHAnsi"/>
          <w:b/>
          <w:sz w:val="18"/>
          <w:szCs w:val="20"/>
          <w:lang w:val="en-US"/>
        </w:rPr>
        <w:t xml:space="preserve">. </w:t>
      </w:r>
    </w:p>
    <w:p w14:paraId="154A7462" w14:textId="2A9C229B" w:rsidR="00A10D6E" w:rsidRDefault="00A10D6E" w:rsidP="00D27133">
      <w:pPr>
        <w:pStyle w:val="NoSpacing"/>
        <w:rPr>
          <w:rFonts w:ascii="Verdana" w:hAnsi="Verdana" w:cstheme="minorHAnsi"/>
          <w:b/>
          <w:sz w:val="18"/>
          <w:szCs w:val="20"/>
          <w:lang w:val="en-US"/>
        </w:rPr>
      </w:pPr>
    </w:p>
    <w:p w14:paraId="57083314" w14:textId="77777777" w:rsidR="005D4178" w:rsidRDefault="005D4178" w:rsidP="00D27133">
      <w:pPr>
        <w:pStyle w:val="NoSpacing"/>
        <w:rPr>
          <w:rFonts w:ascii="Verdana" w:hAnsi="Verdana" w:cstheme="minorHAnsi"/>
          <w:b/>
          <w:sz w:val="18"/>
          <w:szCs w:val="20"/>
          <w:lang w:val="en-US"/>
        </w:rPr>
      </w:pPr>
    </w:p>
    <w:p w14:paraId="3AC955DA" w14:textId="77777777" w:rsidR="005D4178" w:rsidRPr="00A10D6E" w:rsidRDefault="005D4178" w:rsidP="00D27133">
      <w:pPr>
        <w:pStyle w:val="NoSpacing"/>
        <w:rPr>
          <w:rFonts w:ascii="Verdana" w:hAnsi="Verdana" w:cstheme="minorHAnsi"/>
          <w:b/>
          <w:sz w:val="18"/>
          <w:szCs w:val="20"/>
          <w:lang w:val="en-US"/>
        </w:rPr>
      </w:pPr>
    </w:p>
    <w:p w14:paraId="445DC91A" w14:textId="16A60AD8" w:rsidR="007808EA" w:rsidRPr="00163DA9" w:rsidRDefault="005D4178" w:rsidP="00D12F9B">
      <w:pPr>
        <w:pStyle w:val="NoSpacing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sz w:val="20"/>
        </w:rPr>
        <w:softHyphen/>
      </w:r>
      <w:r w:rsidR="00E64AB5" w:rsidRPr="00163DA9">
        <w:rPr>
          <w:rFonts w:ascii="Verdana" w:hAnsi="Verdana" w:cstheme="minorHAnsi"/>
          <w:sz w:val="20"/>
        </w:rPr>
        <w:t xml:space="preserve">A primary </w:t>
      </w:r>
      <w:r w:rsidR="00746F6B" w:rsidRPr="00163DA9">
        <w:rPr>
          <w:rFonts w:ascii="Verdana" w:hAnsi="Verdana" w:cstheme="minorHAnsi"/>
          <w:sz w:val="20"/>
        </w:rPr>
        <w:t>function</w:t>
      </w:r>
      <w:r w:rsidR="00E64AB5" w:rsidRPr="00163DA9">
        <w:rPr>
          <w:rFonts w:ascii="Verdana" w:hAnsi="Verdana" w:cstheme="minorHAnsi"/>
          <w:sz w:val="20"/>
        </w:rPr>
        <w:t xml:space="preserve"> of DNA methylation, a key component of the epigenome, </w:t>
      </w:r>
      <w:r w:rsidR="00746F6B" w:rsidRPr="00163DA9">
        <w:rPr>
          <w:rFonts w:ascii="Verdana" w:hAnsi="Verdana" w:cstheme="minorHAnsi"/>
          <w:sz w:val="20"/>
        </w:rPr>
        <w:t xml:space="preserve">is to </w:t>
      </w:r>
      <w:r w:rsidR="00E64AB5" w:rsidRPr="00163DA9">
        <w:rPr>
          <w:rFonts w:ascii="Verdana" w:hAnsi="Verdana" w:cstheme="minorHAnsi"/>
          <w:sz w:val="20"/>
        </w:rPr>
        <w:t>control cell differentiation. In this practical</w:t>
      </w:r>
      <w:r w:rsidR="00584DBE">
        <w:rPr>
          <w:rFonts w:ascii="Verdana" w:hAnsi="Verdana" w:cstheme="minorHAnsi"/>
          <w:sz w:val="20"/>
        </w:rPr>
        <w:t>,</w:t>
      </w:r>
      <w:r w:rsidR="00E64AB5" w:rsidRPr="00163DA9">
        <w:rPr>
          <w:rFonts w:ascii="Verdana" w:hAnsi="Verdana" w:cstheme="minorHAnsi"/>
          <w:sz w:val="20"/>
        </w:rPr>
        <w:t xml:space="preserve"> you will identify and annotate differential methylation between tissues using genome-wide data generated with Illumina 450k chips. The coming few hours you will replicate many of </w:t>
      </w:r>
      <w:r w:rsidR="005B332D" w:rsidRPr="00163DA9">
        <w:rPr>
          <w:rFonts w:ascii="Verdana" w:hAnsi="Verdana" w:cstheme="minorHAnsi"/>
          <w:sz w:val="20"/>
        </w:rPr>
        <w:t xml:space="preserve">our group’s </w:t>
      </w:r>
      <w:r w:rsidR="00E64AB5" w:rsidRPr="00163DA9">
        <w:rPr>
          <w:rFonts w:ascii="Verdana" w:hAnsi="Verdana" w:cstheme="minorHAnsi"/>
          <w:sz w:val="20"/>
        </w:rPr>
        <w:t xml:space="preserve">findings </w:t>
      </w:r>
      <w:r w:rsidR="00D5009B" w:rsidRPr="00163DA9">
        <w:rPr>
          <w:rFonts w:ascii="Verdana" w:hAnsi="Verdana" w:cstheme="minorHAnsi"/>
          <w:sz w:val="20"/>
        </w:rPr>
        <w:t xml:space="preserve">which were </w:t>
      </w:r>
      <w:r w:rsidR="00E64AB5" w:rsidRPr="00163DA9">
        <w:rPr>
          <w:rFonts w:ascii="Verdana" w:hAnsi="Verdana" w:cstheme="minorHAnsi"/>
          <w:sz w:val="20"/>
        </w:rPr>
        <w:t xml:space="preserve">published </w:t>
      </w:r>
      <w:r w:rsidR="00D5009B" w:rsidRPr="00163DA9">
        <w:rPr>
          <w:rFonts w:ascii="Verdana" w:hAnsi="Verdana" w:cstheme="minorHAnsi"/>
          <w:sz w:val="20"/>
        </w:rPr>
        <w:t>in 2013</w:t>
      </w:r>
      <w:r w:rsidR="00E64AB5" w:rsidRPr="00163DA9">
        <w:rPr>
          <w:rFonts w:ascii="Verdana" w:hAnsi="Verdana" w:cstheme="minorHAnsi"/>
          <w:sz w:val="20"/>
        </w:rPr>
        <w:t xml:space="preserve">. Good luck and have fun! </w:t>
      </w:r>
    </w:p>
    <w:p w14:paraId="5CF8BDB0" w14:textId="77777777" w:rsidR="00E64AB5" w:rsidRDefault="00E64AB5" w:rsidP="00D12F9B">
      <w:pPr>
        <w:pStyle w:val="NoSpacing"/>
        <w:rPr>
          <w:rFonts w:ascii="Verdana" w:hAnsi="Verdana" w:cstheme="minorHAnsi"/>
          <w:sz w:val="20"/>
        </w:rPr>
      </w:pPr>
    </w:p>
    <w:p w14:paraId="4091850A" w14:textId="01A04A2E" w:rsidR="00225038" w:rsidRPr="00225038" w:rsidRDefault="00225038" w:rsidP="00D12F9B">
      <w:pPr>
        <w:pStyle w:val="NoSpacing"/>
        <w:rPr>
          <w:rFonts w:ascii="Verdana" w:hAnsi="Verdana" w:cstheme="minorHAnsi"/>
          <w:color w:val="0070C0"/>
          <w:sz w:val="20"/>
        </w:rPr>
      </w:pPr>
      <w:r w:rsidRPr="00225038">
        <w:rPr>
          <w:rFonts w:ascii="Verdana" w:hAnsi="Verdana" w:cstheme="minorHAnsi"/>
          <w:color w:val="0070C0"/>
          <w:sz w:val="20"/>
        </w:rPr>
        <w:t>Please find the syntax in the R script</w:t>
      </w:r>
      <w:r w:rsidR="006472E8">
        <w:rPr>
          <w:rFonts w:ascii="Verdana" w:hAnsi="Verdana" w:cstheme="minorHAnsi"/>
          <w:color w:val="0070C0"/>
          <w:sz w:val="20"/>
        </w:rPr>
        <w:t xml:space="preserve"> (</w:t>
      </w:r>
      <w:r w:rsidR="006472E8" w:rsidRPr="006472E8">
        <w:rPr>
          <w:rFonts w:ascii="Verdana" w:hAnsi="Verdana" w:cstheme="minorHAnsi"/>
          <w:i/>
          <w:color w:val="0070C0"/>
          <w:sz w:val="20"/>
        </w:rPr>
        <w:t>Script FOS Course 2017.R</w:t>
      </w:r>
      <w:r w:rsidR="006472E8">
        <w:rPr>
          <w:rFonts w:ascii="Verdana" w:hAnsi="Verdana" w:cstheme="minorHAnsi"/>
          <w:color w:val="0070C0"/>
          <w:sz w:val="20"/>
        </w:rPr>
        <w:t>)</w:t>
      </w:r>
      <w:r w:rsidRPr="00225038">
        <w:rPr>
          <w:rFonts w:ascii="Verdana" w:hAnsi="Verdana" w:cstheme="minorHAnsi"/>
          <w:color w:val="0070C0"/>
          <w:sz w:val="20"/>
        </w:rPr>
        <w:t xml:space="preserve"> provided</w:t>
      </w:r>
      <w:r>
        <w:rPr>
          <w:rFonts w:ascii="Verdana" w:hAnsi="Verdana" w:cstheme="minorHAnsi"/>
          <w:color w:val="0070C0"/>
          <w:sz w:val="20"/>
        </w:rPr>
        <w:t>.</w:t>
      </w:r>
    </w:p>
    <w:p w14:paraId="29A9A30E" w14:textId="77777777" w:rsidR="00225038" w:rsidRPr="00163DA9" w:rsidRDefault="00225038" w:rsidP="00D12F9B">
      <w:pPr>
        <w:pStyle w:val="NoSpacing"/>
        <w:rPr>
          <w:rFonts w:ascii="Verdana" w:hAnsi="Verdana" w:cstheme="minorHAnsi"/>
          <w:sz w:val="20"/>
        </w:rPr>
      </w:pPr>
    </w:p>
    <w:p w14:paraId="6BA3014D" w14:textId="0D7B742A" w:rsidR="00DE7E44" w:rsidRDefault="00DE7E44" w:rsidP="00D12F9B">
      <w:pPr>
        <w:pStyle w:val="NoSpacing"/>
        <w:rPr>
          <w:rFonts w:ascii="Verdana" w:hAnsi="Verdana" w:cstheme="minorHAnsi"/>
          <w:b/>
          <w:sz w:val="20"/>
        </w:rPr>
      </w:pPr>
      <w:r>
        <w:rPr>
          <w:rFonts w:ascii="Verdana" w:hAnsi="Verdana" w:cstheme="minorHAnsi"/>
          <w:b/>
          <w:sz w:val="20"/>
        </w:rPr>
        <w:t>Question 1</w:t>
      </w:r>
    </w:p>
    <w:p w14:paraId="4D920192" w14:textId="585C7B02" w:rsidR="00AD53EB" w:rsidRPr="00163DA9" w:rsidRDefault="008D24FD" w:rsidP="00D12F9B">
      <w:pPr>
        <w:pStyle w:val="NoSpacing"/>
        <w:rPr>
          <w:rFonts w:ascii="Verdana" w:hAnsi="Verdana" w:cstheme="minorHAnsi"/>
          <w:sz w:val="20"/>
        </w:rPr>
      </w:pPr>
      <w:r w:rsidRPr="00163DA9">
        <w:rPr>
          <w:rFonts w:ascii="Verdana" w:hAnsi="Verdana" w:cstheme="minorHAnsi"/>
          <w:sz w:val="20"/>
        </w:rPr>
        <w:t xml:space="preserve">The data </w:t>
      </w:r>
      <w:r w:rsidR="003E4C63" w:rsidRPr="00163DA9">
        <w:rPr>
          <w:rFonts w:ascii="Verdana" w:hAnsi="Verdana" w:cstheme="minorHAnsi"/>
          <w:sz w:val="20"/>
        </w:rPr>
        <w:t xml:space="preserve">that </w:t>
      </w:r>
      <w:r w:rsidR="00584DBE">
        <w:rPr>
          <w:rFonts w:ascii="Verdana" w:hAnsi="Verdana" w:cstheme="minorHAnsi"/>
          <w:sz w:val="20"/>
        </w:rPr>
        <w:t xml:space="preserve">you </w:t>
      </w:r>
      <w:r w:rsidR="003E4C63" w:rsidRPr="00163DA9">
        <w:rPr>
          <w:rFonts w:ascii="Verdana" w:hAnsi="Verdana" w:cstheme="minorHAnsi"/>
          <w:sz w:val="20"/>
        </w:rPr>
        <w:t xml:space="preserve">will </w:t>
      </w:r>
      <w:r w:rsidRPr="00163DA9">
        <w:rPr>
          <w:rFonts w:ascii="Verdana" w:hAnsi="Verdana" w:cstheme="minorHAnsi"/>
          <w:sz w:val="20"/>
        </w:rPr>
        <w:t xml:space="preserve">use in this practical </w:t>
      </w:r>
      <w:r w:rsidR="00584DBE">
        <w:rPr>
          <w:rFonts w:ascii="Verdana" w:hAnsi="Verdana" w:cstheme="minorHAnsi"/>
          <w:sz w:val="20"/>
        </w:rPr>
        <w:t>consists of</w:t>
      </w:r>
      <w:r w:rsidRPr="00163DA9">
        <w:rPr>
          <w:rFonts w:ascii="Verdana" w:hAnsi="Verdana" w:cstheme="minorHAnsi"/>
          <w:sz w:val="20"/>
        </w:rPr>
        <w:t xml:space="preserve"> genome</w:t>
      </w:r>
      <w:r w:rsidR="00584DBE">
        <w:rPr>
          <w:rFonts w:ascii="Verdana" w:hAnsi="Verdana" w:cstheme="minorHAnsi"/>
          <w:sz w:val="20"/>
        </w:rPr>
        <w:t>-</w:t>
      </w:r>
      <w:r w:rsidRPr="00163DA9">
        <w:rPr>
          <w:rFonts w:ascii="Verdana" w:hAnsi="Verdana" w:cstheme="minorHAnsi"/>
          <w:sz w:val="20"/>
        </w:rPr>
        <w:t xml:space="preserve">wide DNA methylation </w:t>
      </w:r>
      <w:r w:rsidR="003E4C63" w:rsidRPr="00163DA9">
        <w:rPr>
          <w:rFonts w:ascii="Verdana" w:hAnsi="Verdana" w:cstheme="minorHAnsi"/>
          <w:sz w:val="20"/>
        </w:rPr>
        <w:t xml:space="preserve">data </w:t>
      </w:r>
      <w:r w:rsidRPr="00163DA9">
        <w:rPr>
          <w:rFonts w:ascii="Verdana" w:hAnsi="Verdana" w:cstheme="minorHAnsi"/>
          <w:sz w:val="20"/>
        </w:rPr>
        <w:t>(Illumina 450k</w:t>
      </w:r>
      <w:r w:rsidR="003E4C63" w:rsidRPr="00163DA9">
        <w:rPr>
          <w:rFonts w:ascii="Verdana" w:hAnsi="Verdana" w:cstheme="minorHAnsi"/>
          <w:sz w:val="20"/>
        </w:rPr>
        <w:t xml:space="preserve"> methylation array</w:t>
      </w:r>
      <w:r w:rsidRPr="00163DA9">
        <w:rPr>
          <w:rFonts w:ascii="Verdana" w:hAnsi="Verdana" w:cstheme="minorHAnsi"/>
          <w:sz w:val="20"/>
        </w:rPr>
        <w:t xml:space="preserve">) of </w:t>
      </w:r>
      <w:r w:rsidR="00AD53EB" w:rsidRPr="00163DA9">
        <w:rPr>
          <w:rFonts w:ascii="Verdana" w:hAnsi="Verdana" w:cstheme="minorHAnsi"/>
          <w:sz w:val="20"/>
        </w:rPr>
        <w:t xml:space="preserve">tissues </w:t>
      </w:r>
      <w:r w:rsidRPr="00163DA9">
        <w:rPr>
          <w:rFonts w:ascii="Verdana" w:hAnsi="Verdana" w:cstheme="minorHAnsi"/>
          <w:sz w:val="20"/>
        </w:rPr>
        <w:t>from autopsy samples</w:t>
      </w:r>
      <w:r w:rsidR="00D12F9B" w:rsidRPr="00163DA9">
        <w:rPr>
          <w:rFonts w:ascii="Verdana" w:hAnsi="Verdana" w:cstheme="minorHAnsi"/>
          <w:sz w:val="20"/>
        </w:rPr>
        <w:t xml:space="preserve">. </w:t>
      </w:r>
      <w:r w:rsidR="00A637E1" w:rsidRPr="00163DA9">
        <w:rPr>
          <w:rFonts w:ascii="Verdana" w:hAnsi="Verdana" w:cstheme="minorHAnsi"/>
          <w:sz w:val="20"/>
        </w:rPr>
        <w:t xml:space="preserve">Load the file </w:t>
      </w:r>
      <w:r w:rsidR="00584DBE">
        <w:rPr>
          <w:rFonts w:ascii="Verdana" w:hAnsi="Verdana" w:cstheme="minorHAnsi"/>
          <w:sz w:val="20"/>
        </w:rPr>
        <w:t>‘</w:t>
      </w:r>
      <w:r w:rsidR="00C71241">
        <w:rPr>
          <w:rFonts w:ascii="Verdana" w:hAnsi="Verdana" w:cstheme="minorHAnsi"/>
          <w:i/>
          <w:sz w:val="20"/>
        </w:rPr>
        <w:t>Tissue data subset.csv</w:t>
      </w:r>
      <w:r w:rsidR="00584DBE">
        <w:rPr>
          <w:rFonts w:ascii="Verdana" w:hAnsi="Verdana" w:cstheme="minorHAnsi"/>
          <w:i/>
          <w:sz w:val="20"/>
        </w:rPr>
        <w:t>’</w:t>
      </w:r>
      <w:r w:rsidR="00A637E1" w:rsidRPr="00163DA9">
        <w:rPr>
          <w:rFonts w:ascii="Verdana" w:hAnsi="Verdana" w:cstheme="minorHAnsi"/>
          <w:i/>
          <w:sz w:val="20"/>
        </w:rPr>
        <w:t xml:space="preserve"> </w:t>
      </w:r>
      <w:r w:rsidR="00AD53EB" w:rsidRPr="00163DA9">
        <w:rPr>
          <w:rFonts w:ascii="Verdana" w:hAnsi="Verdana" w:cstheme="minorHAnsi"/>
          <w:sz w:val="20"/>
        </w:rPr>
        <w:t xml:space="preserve">in </w:t>
      </w:r>
      <w:r w:rsidR="00225038">
        <w:rPr>
          <w:rFonts w:ascii="Verdana" w:hAnsi="Verdana" w:cstheme="minorHAnsi"/>
          <w:sz w:val="20"/>
        </w:rPr>
        <w:t>R</w:t>
      </w:r>
      <w:r w:rsidR="00AD53EB" w:rsidRPr="00163DA9">
        <w:rPr>
          <w:rFonts w:ascii="Verdana" w:hAnsi="Verdana" w:cstheme="minorHAnsi"/>
          <w:sz w:val="20"/>
        </w:rPr>
        <w:t>. T</w:t>
      </w:r>
      <w:r w:rsidR="00A637E1" w:rsidRPr="00163DA9">
        <w:rPr>
          <w:rFonts w:ascii="Verdana" w:hAnsi="Verdana" w:cstheme="minorHAnsi"/>
          <w:sz w:val="20"/>
        </w:rPr>
        <w:t>h</w:t>
      </w:r>
      <w:r w:rsidR="00584DBE">
        <w:rPr>
          <w:rFonts w:ascii="Verdana" w:hAnsi="Verdana" w:cstheme="minorHAnsi"/>
          <w:sz w:val="20"/>
        </w:rPr>
        <w:t>e</w:t>
      </w:r>
      <w:r w:rsidR="00A637E1" w:rsidRPr="00163DA9">
        <w:rPr>
          <w:rFonts w:ascii="Verdana" w:hAnsi="Verdana" w:cstheme="minorHAnsi"/>
          <w:sz w:val="20"/>
        </w:rPr>
        <w:t xml:space="preserve"> file contains the DNA </w:t>
      </w:r>
      <w:r w:rsidR="003E4C63" w:rsidRPr="00163DA9">
        <w:rPr>
          <w:rFonts w:ascii="Verdana" w:hAnsi="Verdana" w:cstheme="minorHAnsi"/>
          <w:sz w:val="20"/>
        </w:rPr>
        <w:t xml:space="preserve">methylation </w:t>
      </w:r>
      <w:r w:rsidR="00AD53EB" w:rsidRPr="00163DA9">
        <w:rPr>
          <w:rFonts w:ascii="Verdana" w:hAnsi="Verdana" w:cstheme="minorHAnsi"/>
          <w:sz w:val="20"/>
        </w:rPr>
        <w:t>data</w:t>
      </w:r>
      <w:r w:rsidR="003E4C63" w:rsidRPr="00163DA9">
        <w:rPr>
          <w:rFonts w:ascii="Verdana" w:hAnsi="Verdana" w:cstheme="minorHAnsi"/>
          <w:sz w:val="20"/>
        </w:rPr>
        <w:t xml:space="preserve"> </w:t>
      </w:r>
      <w:r w:rsidR="00A637E1" w:rsidRPr="00163DA9">
        <w:rPr>
          <w:rFonts w:ascii="Verdana" w:hAnsi="Verdana" w:cstheme="minorHAnsi"/>
          <w:sz w:val="20"/>
        </w:rPr>
        <w:t xml:space="preserve">of </w:t>
      </w:r>
      <w:r w:rsidR="00584DBE">
        <w:rPr>
          <w:rFonts w:ascii="Verdana" w:hAnsi="Verdana" w:cstheme="minorHAnsi"/>
          <w:sz w:val="20"/>
        </w:rPr>
        <w:t xml:space="preserve">a single </w:t>
      </w:r>
      <w:r w:rsidR="00A637E1" w:rsidRPr="00163DA9">
        <w:rPr>
          <w:rFonts w:ascii="Verdana" w:hAnsi="Verdana" w:cstheme="minorHAnsi"/>
          <w:sz w:val="20"/>
        </w:rPr>
        <w:t>CpG site</w:t>
      </w:r>
      <w:r w:rsidR="00ED559E" w:rsidRPr="00163DA9">
        <w:rPr>
          <w:rFonts w:ascii="Verdana" w:hAnsi="Verdana" w:cstheme="minorHAnsi"/>
          <w:sz w:val="20"/>
        </w:rPr>
        <w:t xml:space="preserve"> with identifier number </w:t>
      </w:r>
      <w:r w:rsidR="009D0F43" w:rsidRPr="00163DA9">
        <w:rPr>
          <w:rFonts w:ascii="Verdana" w:hAnsi="Verdana" w:cstheme="minorHAnsi"/>
          <w:i/>
          <w:sz w:val="20"/>
        </w:rPr>
        <w:t>cg21507095</w:t>
      </w:r>
      <w:r w:rsidR="00A637E1" w:rsidRPr="00163DA9">
        <w:rPr>
          <w:rFonts w:ascii="Verdana" w:hAnsi="Verdana" w:cstheme="minorHAnsi"/>
          <w:sz w:val="20"/>
        </w:rPr>
        <w:t xml:space="preserve">. </w:t>
      </w:r>
    </w:p>
    <w:p w14:paraId="648ECA68" w14:textId="77777777" w:rsidR="005B332D" w:rsidRPr="00163DA9" w:rsidRDefault="005B332D" w:rsidP="00D12F9B">
      <w:pPr>
        <w:pStyle w:val="NoSpacing"/>
        <w:rPr>
          <w:rFonts w:ascii="Verdana" w:hAnsi="Verdana" w:cstheme="minorHAnsi"/>
          <w:b/>
          <w:sz w:val="20"/>
        </w:rPr>
      </w:pPr>
    </w:p>
    <w:p w14:paraId="755328CF" w14:textId="77777777" w:rsidR="00AD53EB" w:rsidRPr="00163DA9" w:rsidRDefault="00AD53EB" w:rsidP="00D12F9B">
      <w:pPr>
        <w:pStyle w:val="NoSpacing"/>
        <w:rPr>
          <w:rFonts w:ascii="Verdana" w:hAnsi="Verdana" w:cstheme="minorHAnsi"/>
          <w:sz w:val="20"/>
        </w:rPr>
      </w:pPr>
      <w:r w:rsidRPr="00163DA9">
        <w:rPr>
          <w:rFonts w:ascii="Verdana" w:hAnsi="Verdana" w:cstheme="minorHAnsi"/>
          <w:b/>
          <w:sz w:val="20"/>
        </w:rPr>
        <w:t xml:space="preserve">A </w:t>
      </w:r>
      <w:r w:rsidRPr="00163DA9">
        <w:rPr>
          <w:rFonts w:ascii="Verdana" w:hAnsi="Verdana" w:cstheme="minorHAnsi"/>
          <w:sz w:val="20"/>
        </w:rPr>
        <w:t>Which tissues were studied? And on how many cases?</w:t>
      </w:r>
    </w:p>
    <w:p w14:paraId="54F7D4B1" w14:textId="77777777" w:rsidR="005B332D" w:rsidRPr="00163DA9" w:rsidRDefault="005B332D" w:rsidP="00D12F9B">
      <w:pPr>
        <w:pStyle w:val="NoSpacing"/>
        <w:rPr>
          <w:rFonts w:ascii="Verdana" w:hAnsi="Verdana" w:cstheme="minorHAnsi"/>
          <w:b/>
          <w:sz w:val="20"/>
        </w:rPr>
      </w:pPr>
    </w:p>
    <w:p w14:paraId="2F4648D2" w14:textId="0B16D7A3" w:rsidR="00AD53EB" w:rsidRPr="00163DA9" w:rsidRDefault="00EA36E7" w:rsidP="00AD53EB">
      <w:pPr>
        <w:pStyle w:val="NoSpacing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b/>
          <w:sz w:val="20"/>
        </w:rPr>
        <w:t>B</w:t>
      </w:r>
      <w:r w:rsidR="00A637E1" w:rsidRPr="00163DA9">
        <w:rPr>
          <w:rFonts w:ascii="Verdana" w:hAnsi="Verdana" w:cstheme="minorHAnsi"/>
          <w:b/>
          <w:sz w:val="20"/>
        </w:rPr>
        <w:t xml:space="preserve"> </w:t>
      </w:r>
      <w:r w:rsidR="007808EA" w:rsidRPr="00163DA9">
        <w:rPr>
          <w:rFonts w:ascii="Verdana" w:hAnsi="Verdana" w:cstheme="minorHAnsi"/>
          <w:sz w:val="20"/>
        </w:rPr>
        <w:t xml:space="preserve">Make a boxplot of </w:t>
      </w:r>
      <w:r w:rsidR="00AD53EB" w:rsidRPr="00163DA9">
        <w:rPr>
          <w:rFonts w:ascii="Verdana" w:hAnsi="Verdana" w:cstheme="minorHAnsi"/>
          <w:sz w:val="20"/>
        </w:rPr>
        <w:t xml:space="preserve">DNA methylation in </w:t>
      </w:r>
      <w:r w:rsidR="007808EA" w:rsidRPr="00163DA9">
        <w:rPr>
          <w:rFonts w:ascii="Verdana" w:hAnsi="Verdana" w:cstheme="minorHAnsi"/>
          <w:sz w:val="20"/>
        </w:rPr>
        <w:t>the different tissues</w:t>
      </w:r>
      <w:r w:rsidR="007B5B3F" w:rsidRPr="00163DA9">
        <w:rPr>
          <w:rFonts w:ascii="Verdana" w:hAnsi="Verdana" w:cstheme="minorHAnsi"/>
          <w:i/>
          <w:sz w:val="20"/>
        </w:rPr>
        <w:t xml:space="preserve">. </w:t>
      </w:r>
      <w:r w:rsidR="007B5B3F" w:rsidRPr="00163DA9">
        <w:rPr>
          <w:rFonts w:ascii="Verdana" w:hAnsi="Verdana" w:cstheme="minorHAnsi"/>
          <w:sz w:val="20"/>
        </w:rPr>
        <w:t>Also,</w:t>
      </w:r>
      <w:r w:rsidR="007B5B3F" w:rsidRPr="00163DA9">
        <w:rPr>
          <w:rFonts w:ascii="Verdana" w:hAnsi="Verdana" w:cstheme="minorHAnsi"/>
          <w:b/>
          <w:sz w:val="20"/>
        </w:rPr>
        <w:t xml:space="preserve"> </w:t>
      </w:r>
      <w:r w:rsidR="00584DBE">
        <w:rPr>
          <w:rFonts w:ascii="Verdana" w:hAnsi="Verdana" w:cstheme="minorHAnsi"/>
          <w:sz w:val="20"/>
        </w:rPr>
        <w:t>c</w:t>
      </w:r>
      <w:r w:rsidR="007808EA" w:rsidRPr="00163DA9">
        <w:rPr>
          <w:rFonts w:ascii="Verdana" w:hAnsi="Verdana" w:cstheme="minorHAnsi"/>
          <w:sz w:val="20"/>
        </w:rPr>
        <w:t xml:space="preserve">alculate the mean methylation and standard </w:t>
      </w:r>
      <w:r w:rsidR="00E765FD">
        <w:rPr>
          <w:rFonts w:ascii="Verdana" w:hAnsi="Verdana" w:cstheme="minorHAnsi"/>
          <w:sz w:val="20"/>
        </w:rPr>
        <w:t>deviation</w:t>
      </w:r>
      <w:r w:rsidR="00E765FD" w:rsidRPr="00163DA9">
        <w:rPr>
          <w:rFonts w:ascii="Verdana" w:hAnsi="Verdana" w:cstheme="minorHAnsi"/>
          <w:sz w:val="20"/>
        </w:rPr>
        <w:t xml:space="preserve"> </w:t>
      </w:r>
      <w:r w:rsidR="005B332D" w:rsidRPr="00163DA9">
        <w:rPr>
          <w:rFonts w:ascii="Verdana" w:hAnsi="Verdana" w:cstheme="minorHAnsi"/>
          <w:sz w:val="20"/>
        </w:rPr>
        <w:t>for</w:t>
      </w:r>
      <w:r w:rsidR="007808EA" w:rsidRPr="00163DA9">
        <w:rPr>
          <w:rFonts w:ascii="Verdana" w:hAnsi="Verdana" w:cstheme="minorHAnsi"/>
          <w:sz w:val="20"/>
        </w:rPr>
        <w:t xml:space="preserve"> the tissues. </w:t>
      </w:r>
      <w:r w:rsidR="00563149" w:rsidRPr="00163DA9">
        <w:rPr>
          <w:rFonts w:ascii="Verdana" w:hAnsi="Verdana" w:cstheme="minorHAnsi"/>
          <w:sz w:val="20"/>
        </w:rPr>
        <w:t xml:space="preserve">Do </w:t>
      </w:r>
      <w:r w:rsidR="00AD53EB" w:rsidRPr="00163DA9">
        <w:rPr>
          <w:rFonts w:ascii="Verdana" w:hAnsi="Verdana" w:cstheme="minorHAnsi"/>
          <w:sz w:val="20"/>
        </w:rPr>
        <w:t>you think that these differences are biologically relevant?</w:t>
      </w:r>
    </w:p>
    <w:p w14:paraId="5C0E6405" w14:textId="77777777" w:rsidR="005B332D" w:rsidRPr="00163DA9" w:rsidRDefault="005B332D" w:rsidP="00D12F9B">
      <w:pPr>
        <w:pStyle w:val="NoSpacing"/>
        <w:rPr>
          <w:rFonts w:ascii="Verdana" w:hAnsi="Verdana" w:cstheme="minorHAnsi"/>
          <w:b/>
          <w:sz w:val="20"/>
        </w:rPr>
      </w:pPr>
    </w:p>
    <w:p w14:paraId="366475C8" w14:textId="37DEE2C9" w:rsidR="007808EA" w:rsidRPr="00163DA9" w:rsidRDefault="00EA36E7" w:rsidP="00D12F9B">
      <w:pPr>
        <w:pStyle w:val="NoSpacing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b/>
          <w:sz w:val="20"/>
        </w:rPr>
        <w:t>C</w:t>
      </w:r>
      <w:r w:rsidR="007B5B3F" w:rsidRPr="00163DA9">
        <w:rPr>
          <w:rFonts w:ascii="Verdana" w:hAnsi="Verdana" w:cstheme="minorHAnsi"/>
          <w:sz w:val="20"/>
        </w:rPr>
        <w:t xml:space="preserve"> </w:t>
      </w:r>
      <w:r w:rsidR="00584DBE">
        <w:rPr>
          <w:rFonts w:ascii="Verdana" w:hAnsi="Verdana" w:cstheme="minorHAnsi"/>
          <w:sz w:val="20"/>
        </w:rPr>
        <w:t>T</w:t>
      </w:r>
      <w:r w:rsidR="007808EA" w:rsidRPr="00163DA9">
        <w:rPr>
          <w:rFonts w:ascii="Verdana" w:hAnsi="Verdana" w:cstheme="minorHAnsi"/>
          <w:sz w:val="20"/>
        </w:rPr>
        <w:t xml:space="preserve">est whether the difference is </w:t>
      </w:r>
      <w:r w:rsidR="00584DBE">
        <w:rPr>
          <w:rFonts w:ascii="Verdana" w:hAnsi="Verdana" w:cstheme="minorHAnsi"/>
          <w:sz w:val="20"/>
        </w:rPr>
        <w:t xml:space="preserve">statistically </w:t>
      </w:r>
      <w:r w:rsidR="007808EA" w:rsidRPr="00163DA9">
        <w:rPr>
          <w:rFonts w:ascii="Verdana" w:hAnsi="Verdana" w:cstheme="minorHAnsi"/>
          <w:sz w:val="20"/>
        </w:rPr>
        <w:t xml:space="preserve">significant </w:t>
      </w:r>
      <w:r w:rsidR="00584DBE">
        <w:rPr>
          <w:rFonts w:ascii="Verdana" w:hAnsi="Verdana" w:cstheme="minorHAnsi"/>
          <w:sz w:val="20"/>
        </w:rPr>
        <w:t>using</w:t>
      </w:r>
      <w:r w:rsidR="007808EA" w:rsidRPr="00163DA9">
        <w:rPr>
          <w:rFonts w:ascii="Verdana" w:hAnsi="Verdana" w:cstheme="minorHAnsi"/>
          <w:sz w:val="20"/>
        </w:rPr>
        <w:t xml:space="preserve"> ANOVA</w:t>
      </w:r>
      <w:r w:rsidR="00743235" w:rsidRPr="00163DA9">
        <w:rPr>
          <w:rFonts w:ascii="Verdana" w:hAnsi="Verdana" w:cstheme="minorHAnsi"/>
          <w:sz w:val="20"/>
        </w:rPr>
        <w:t>.</w:t>
      </w:r>
      <w:r w:rsidR="00E31EF3" w:rsidRPr="00163DA9">
        <w:rPr>
          <w:rFonts w:ascii="Verdana" w:hAnsi="Verdana" w:cstheme="minorHAnsi"/>
          <w:sz w:val="20"/>
        </w:rPr>
        <w:t xml:space="preserve"> Is the </w:t>
      </w:r>
      <w:r w:rsidR="00AD53EB" w:rsidRPr="00163DA9">
        <w:rPr>
          <w:rFonts w:ascii="Verdana" w:hAnsi="Verdana" w:cstheme="minorHAnsi"/>
          <w:sz w:val="20"/>
        </w:rPr>
        <w:t xml:space="preserve">difference between tissues </w:t>
      </w:r>
      <w:r w:rsidR="00584DBE">
        <w:rPr>
          <w:rFonts w:ascii="Verdana" w:hAnsi="Verdana" w:cstheme="minorHAnsi"/>
          <w:sz w:val="20"/>
        </w:rPr>
        <w:t xml:space="preserve">statistically </w:t>
      </w:r>
      <w:r w:rsidR="00E31EF3" w:rsidRPr="00163DA9">
        <w:rPr>
          <w:rFonts w:ascii="Verdana" w:hAnsi="Verdana" w:cstheme="minorHAnsi"/>
          <w:sz w:val="20"/>
        </w:rPr>
        <w:t>significant?</w:t>
      </w:r>
      <w:r w:rsidR="00A74D76">
        <w:rPr>
          <w:rFonts w:ascii="Verdana" w:hAnsi="Verdana" w:cstheme="minorHAnsi"/>
          <w:sz w:val="20"/>
        </w:rPr>
        <w:t xml:space="preserve"> </w:t>
      </w:r>
    </w:p>
    <w:p w14:paraId="2F1FE8A3" w14:textId="77777777" w:rsidR="005B332D" w:rsidRPr="00163DA9" w:rsidRDefault="005B332D" w:rsidP="00D12F9B">
      <w:pPr>
        <w:pStyle w:val="NoSpacing"/>
        <w:rPr>
          <w:rFonts w:ascii="Verdana" w:hAnsi="Verdana" w:cstheme="minorHAnsi"/>
          <w:b/>
          <w:sz w:val="20"/>
        </w:rPr>
      </w:pPr>
    </w:p>
    <w:p w14:paraId="58BCB402" w14:textId="1B8C4051" w:rsidR="00FE36C0" w:rsidRPr="00163DA9" w:rsidRDefault="00EA36E7" w:rsidP="00FE36C0">
      <w:pPr>
        <w:pStyle w:val="NoSpacing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b/>
          <w:sz w:val="20"/>
        </w:rPr>
        <w:t>D</w:t>
      </w:r>
      <w:r w:rsidR="007B5B3F" w:rsidRPr="00163DA9">
        <w:rPr>
          <w:rFonts w:ascii="Verdana" w:hAnsi="Verdana" w:cstheme="minorHAnsi"/>
          <w:sz w:val="20"/>
        </w:rPr>
        <w:t xml:space="preserve"> </w:t>
      </w:r>
      <w:r w:rsidR="00C036D1" w:rsidRPr="00163DA9">
        <w:rPr>
          <w:rFonts w:ascii="Verdana" w:hAnsi="Verdana" w:cstheme="minorHAnsi"/>
          <w:sz w:val="20"/>
        </w:rPr>
        <w:t>Now</w:t>
      </w:r>
      <w:r w:rsidR="005B332D" w:rsidRPr="00163DA9">
        <w:rPr>
          <w:rFonts w:ascii="Verdana" w:hAnsi="Verdana" w:cstheme="minorHAnsi"/>
          <w:sz w:val="20"/>
        </w:rPr>
        <w:t>,</w:t>
      </w:r>
      <w:r w:rsidR="00C036D1" w:rsidRPr="00163DA9">
        <w:rPr>
          <w:rFonts w:ascii="Verdana" w:hAnsi="Verdana" w:cstheme="minorHAnsi"/>
          <w:sz w:val="20"/>
        </w:rPr>
        <w:t xml:space="preserve"> use the UCSC Genome Browser to annotate the CpG site. </w:t>
      </w:r>
      <w:r w:rsidR="00C036D1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Go to </w:t>
      </w:r>
      <w:hyperlink r:id="rId10" w:history="1">
        <w:r w:rsidR="00C036D1" w:rsidRPr="00163DA9">
          <w:rPr>
            <w:rStyle w:val="Hyperlink"/>
            <w:rFonts w:ascii="Verdana" w:hAnsi="Verdana" w:cstheme="minorHAnsi"/>
            <w:sz w:val="20"/>
          </w:rPr>
          <w:t>http://genome.ucsc.edu/</w:t>
        </w:r>
      </w:hyperlink>
      <w:r w:rsidR="00F667B3">
        <w:rPr>
          <w:rFonts w:ascii="Verdana" w:hAnsi="Verdana" w:cstheme="minorHAnsi"/>
          <w:sz w:val="20"/>
        </w:rPr>
        <w:t xml:space="preserve">, click Genomes </w:t>
      </w:r>
      <w:r w:rsidR="008B35BD">
        <w:rPr>
          <w:rFonts w:ascii="Verdana" w:hAnsi="Verdana" w:cstheme="minorHAnsi"/>
          <w:sz w:val="20"/>
        </w:rPr>
        <w:t>(Assembly: Feb 2009 (GRCh37/hg19))</w:t>
      </w:r>
      <w:r w:rsidR="00C036D1" w:rsidRPr="00163DA9">
        <w:rPr>
          <w:rFonts w:ascii="Verdana" w:hAnsi="Verdana" w:cstheme="minorHAnsi"/>
          <w:sz w:val="20"/>
        </w:rPr>
        <w:t xml:space="preserve"> and look up the position of the CpG site</w:t>
      </w:r>
      <w:r w:rsidR="00584DBE">
        <w:rPr>
          <w:rFonts w:ascii="Verdana" w:hAnsi="Verdana" w:cstheme="minorHAnsi"/>
          <w:sz w:val="20"/>
        </w:rPr>
        <w:t xml:space="preserve"> </w:t>
      </w:r>
      <w:r w:rsidR="00C036D1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(type the </w:t>
      </w:r>
      <w:r w:rsidR="00584DBE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CpG </w:t>
      </w:r>
      <w:r w:rsidR="00DF48FC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identifier </w:t>
      </w:r>
      <w:r w:rsidR="00C036D1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in the </w:t>
      </w:r>
      <w:r w:rsidR="00C036D1" w:rsidRPr="00163DA9">
        <w:rPr>
          <w:rFonts w:ascii="Verdana" w:eastAsia="Times New Roman" w:hAnsi="Verdana" w:cstheme="minorHAnsi"/>
          <w:i/>
          <w:color w:val="000000"/>
          <w:sz w:val="20"/>
          <w:lang w:eastAsia="en-GB"/>
        </w:rPr>
        <w:t>search term</w:t>
      </w:r>
      <w:r w:rsidR="00C036D1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 box). Then scroll down to </w:t>
      </w:r>
      <w:r w:rsidR="00C036D1" w:rsidRPr="00163DA9">
        <w:rPr>
          <w:rFonts w:ascii="Verdana" w:eastAsia="Times New Roman" w:hAnsi="Verdana" w:cstheme="minorHAnsi"/>
          <w:i/>
          <w:color w:val="000000"/>
          <w:sz w:val="20"/>
          <w:lang w:eastAsia="en-GB"/>
        </w:rPr>
        <w:t>Regulation</w:t>
      </w:r>
      <w:r w:rsidR="00C036D1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, find </w:t>
      </w:r>
      <w:r w:rsidR="00C036D1" w:rsidRPr="00163DA9">
        <w:rPr>
          <w:rFonts w:ascii="Verdana" w:eastAsia="Times New Roman" w:hAnsi="Verdana" w:cstheme="minorHAnsi"/>
          <w:i/>
          <w:color w:val="000000"/>
          <w:sz w:val="20"/>
          <w:lang w:eastAsia="en-GB"/>
        </w:rPr>
        <w:t>CpG islands</w:t>
      </w:r>
      <w:r w:rsidR="00C036D1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>, set this feature to ‘</w:t>
      </w:r>
      <w:r w:rsidR="005A1535">
        <w:rPr>
          <w:rFonts w:ascii="Verdana" w:eastAsia="Times New Roman" w:hAnsi="Verdana" w:cstheme="minorHAnsi"/>
          <w:i/>
          <w:color w:val="000000"/>
          <w:sz w:val="20"/>
          <w:lang w:eastAsia="en-GB"/>
        </w:rPr>
        <w:t>show</w:t>
      </w:r>
      <w:r w:rsidR="005A1535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’ </w:t>
      </w:r>
      <w:r w:rsidR="00C036D1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and click </w:t>
      </w:r>
      <w:r w:rsidR="00C036D1" w:rsidRPr="00163DA9">
        <w:rPr>
          <w:rFonts w:ascii="Verdana" w:eastAsia="Times New Roman" w:hAnsi="Verdana" w:cstheme="minorHAnsi"/>
          <w:i/>
          <w:color w:val="000000"/>
          <w:sz w:val="20"/>
          <w:lang w:eastAsia="en-GB"/>
        </w:rPr>
        <w:t>refresh</w:t>
      </w:r>
      <w:r w:rsidR="00C036D1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 on the right of the screen. </w:t>
      </w:r>
      <w:r w:rsidR="00FE36C0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Describe </w:t>
      </w:r>
      <w:r w:rsidR="00835731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in your own words </w:t>
      </w:r>
      <w:r w:rsidR="00FE36C0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what </w:t>
      </w:r>
      <w:r w:rsidR="005A1535">
        <w:rPr>
          <w:rFonts w:ascii="Verdana" w:eastAsia="Times New Roman" w:hAnsi="Verdana" w:cstheme="minorHAnsi"/>
          <w:color w:val="000000"/>
          <w:sz w:val="20"/>
          <w:lang w:eastAsia="en-GB"/>
        </w:rPr>
        <w:t>CpG islands</w:t>
      </w:r>
      <w:r w:rsidR="005A1535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 </w:t>
      </w:r>
      <w:r w:rsidR="00FE36C0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>do and how they are defined</w:t>
      </w:r>
      <w:r w:rsidR="00835731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 (</w:t>
      </w:r>
      <w:r w:rsidR="00584DBE" w:rsidRPr="00584DBE">
        <w:rPr>
          <w:rFonts w:ascii="Verdana" w:eastAsia="Times New Roman" w:hAnsi="Verdana" w:cstheme="minorHAnsi"/>
          <w:color w:val="000000"/>
          <w:sz w:val="20"/>
          <w:lang w:eastAsia="en-GB"/>
        </w:rPr>
        <w:sym w:font="Wingdings" w:char="F0E0"/>
      </w:r>
      <w:r w:rsidR="00584DBE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 </w:t>
      </w:r>
      <w:r w:rsidR="00835731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right click on the </w:t>
      </w:r>
      <w:r w:rsidR="005A1535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CpG </w:t>
      </w:r>
      <w:r w:rsidR="00835731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island track, </w:t>
      </w:r>
      <w:r w:rsidR="005A1535">
        <w:rPr>
          <w:rFonts w:ascii="Verdana" w:eastAsia="Times New Roman" w:hAnsi="Verdana" w:cstheme="minorHAnsi"/>
          <w:i/>
          <w:color w:val="000000"/>
          <w:sz w:val="20"/>
          <w:lang w:eastAsia="en-GB"/>
        </w:rPr>
        <w:t xml:space="preserve">Show </w:t>
      </w:r>
      <w:r w:rsidR="00835731">
        <w:rPr>
          <w:rFonts w:ascii="Verdana" w:eastAsia="Times New Roman" w:hAnsi="Verdana" w:cstheme="minorHAnsi"/>
          <w:i/>
          <w:color w:val="000000"/>
          <w:sz w:val="20"/>
          <w:lang w:eastAsia="en-GB"/>
        </w:rPr>
        <w:t>details</w:t>
      </w:r>
      <w:r w:rsidR="00835731" w:rsidRPr="00835731">
        <w:rPr>
          <w:rFonts w:ascii="Verdana" w:eastAsia="Times New Roman" w:hAnsi="Verdana" w:cstheme="minorHAnsi"/>
          <w:color w:val="000000"/>
          <w:sz w:val="20"/>
          <w:lang w:eastAsia="en-GB"/>
        </w:rPr>
        <w:t>)</w:t>
      </w:r>
      <w:r w:rsidR="00FE36C0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>.</w:t>
      </w:r>
    </w:p>
    <w:p w14:paraId="76F1ABB2" w14:textId="77777777" w:rsidR="00FE36C0" w:rsidRPr="00163DA9" w:rsidRDefault="00FE36C0" w:rsidP="00D12F9B">
      <w:pPr>
        <w:pStyle w:val="NoSpacing"/>
        <w:rPr>
          <w:rFonts w:ascii="Verdana" w:eastAsia="Times New Roman" w:hAnsi="Verdana" w:cstheme="minorHAnsi"/>
          <w:color w:val="000000"/>
          <w:sz w:val="20"/>
          <w:lang w:eastAsia="en-GB"/>
        </w:rPr>
      </w:pPr>
    </w:p>
    <w:p w14:paraId="6DDE16CB" w14:textId="22B61CBF" w:rsidR="000A091E" w:rsidRPr="000A091E" w:rsidRDefault="00EA36E7" w:rsidP="00D12F9B">
      <w:pPr>
        <w:pStyle w:val="NoSpacing"/>
        <w:rPr>
          <w:rFonts w:ascii="Verdana" w:eastAsia="Times New Roman" w:hAnsi="Verdana" w:cstheme="minorHAnsi"/>
          <w:color w:val="000000"/>
          <w:sz w:val="20"/>
          <w:lang w:eastAsia="en-GB"/>
        </w:rPr>
      </w:pPr>
      <w:proofErr w:type="spellStart"/>
      <w:r>
        <w:rPr>
          <w:rFonts w:ascii="Verdana" w:eastAsia="Times New Roman" w:hAnsi="Verdana" w:cstheme="minorHAnsi"/>
          <w:b/>
          <w:color w:val="000000"/>
          <w:sz w:val="20"/>
          <w:lang w:eastAsia="en-GB"/>
        </w:rPr>
        <w:t>E</w:t>
      </w:r>
      <w:proofErr w:type="spellEnd"/>
      <w:r w:rsidR="007B5B3F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 </w:t>
      </w:r>
      <w:r w:rsidR="005A1535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Go back to the genome browser. </w:t>
      </w:r>
      <w:r w:rsidR="00C036D1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Scroll up and use ‘zoom out’ to find out: (1) in which gene the CpG is located, (2) what part of the gene it is located (intron, exon, etc.) and </w:t>
      </w:r>
      <w:r w:rsidR="005B332D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(3) </w:t>
      </w:r>
      <w:r w:rsidR="00C036D1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>whether it is located in a CpG island.</w:t>
      </w:r>
      <w:r w:rsidR="005B332D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 </w:t>
      </w:r>
    </w:p>
    <w:p w14:paraId="5FB797B1" w14:textId="77777777" w:rsidR="00C036D1" w:rsidRPr="00163DA9" w:rsidRDefault="00C036D1" w:rsidP="00D12F9B">
      <w:pPr>
        <w:pStyle w:val="NoSpacing"/>
        <w:rPr>
          <w:rFonts w:ascii="Verdana" w:hAnsi="Verdana" w:cstheme="minorHAnsi"/>
          <w:b/>
          <w:sz w:val="20"/>
        </w:rPr>
      </w:pPr>
    </w:p>
    <w:p w14:paraId="2753ACEF" w14:textId="52BC45E3" w:rsidR="00DE7E44" w:rsidRDefault="00DE7E44" w:rsidP="00DE7E44">
      <w:pPr>
        <w:pStyle w:val="NoSpacing"/>
        <w:rPr>
          <w:rFonts w:ascii="Verdana" w:hAnsi="Verdana" w:cstheme="minorHAnsi"/>
          <w:b/>
          <w:sz w:val="20"/>
        </w:rPr>
      </w:pPr>
      <w:r>
        <w:rPr>
          <w:rFonts w:ascii="Verdana" w:hAnsi="Verdana" w:cstheme="minorHAnsi"/>
          <w:b/>
          <w:sz w:val="20"/>
        </w:rPr>
        <w:t>Question 2</w:t>
      </w:r>
    </w:p>
    <w:p w14:paraId="5B763A7C" w14:textId="091944AB" w:rsidR="00A637E1" w:rsidRPr="00163DA9" w:rsidRDefault="00584DBE" w:rsidP="00D12F9B">
      <w:pPr>
        <w:pStyle w:val="NoSpacing"/>
        <w:rPr>
          <w:rFonts w:ascii="Verdana" w:hAnsi="Verdana" w:cstheme="minorHAnsi"/>
          <w:sz w:val="20"/>
        </w:rPr>
      </w:pPr>
      <w:r>
        <w:rPr>
          <w:rFonts w:ascii="Verdana" w:eastAsia="Times New Roman" w:hAnsi="Verdana" w:cstheme="minorHAnsi"/>
          <w:color w:val="000000"/>
          <w:sz w:val="20"/>
          <w:lang w:eastAsia="en-GB"/>
        </w:rPr>
        <w:t>Y</w:t>
      </w:r>
      <w:r w:rsidR="00AD53EB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>ou</w:t>
      </w:r>
      <w:r w:rsidR="00E27CD4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 will </w:t>
      </w:r>
      <w:r w:rsidR="00AD53EB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investigate </w:t>
      </w:r>
      <w:r w:rsidR="003C62C6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DNA methylation </w:t>
      </w:r>
      <w:r w:rsidR="000402CB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>between tissues</w:t>
      </w:r>
      <w:r w:rsidR="00AD53EB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 across a complete chromosome instead of a single CpG site</w:t>
      </w:r>
      <w:r w:rsidR="000402CB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. </w:t>
      </w:r>
      <w:r w:rsidR="00076385">
        <w:rPr>
          <w:rFonts w:ascii="Verdana" w:eastAsia="Times New Roman" w:hAnsi="Verdana" w:cstheme="minorHAnsi"/>
          <w:color w:val="000000"/>
          <w:sz w:val="20"/>
          <w:lang w:eastAsia="en-GB"/>
        </w:rPr>
        <w:t>Load</w:t>
      </w:r>
      <w:r w:rsidR="00076385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 </w:t>
      </w:r>
      <w:r w:rsidR="000402CB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the file </w:t>
      </w:r>
      <w:r w:rsidR="00C86C99">
        <w:rPr>
          <w:rFonts w:ascii="Verdana" w:eastAsia="Times New Roman" w:hAnsi="Verdana" w:cstheme="minorHAnsi"/>
          <w:i/>
          <w:color w:val="000000"/>
          <w:sz w:val="20"/>
          <w:lang w:eastAsia="en-GB"/>
        </w:rPr>
        <w:t>Tissue data chromosome 22.cs</w:t>
      </w:r>
      <w:r w:rsidR="00B67FC0" w:rsidRPr="00163DA9">
        <w:rPr>
          <w:rFonts w:ascii="Verdana" w:eastAsia="Times New Roman" w:hAnsi="Verdana" w:cstheme="minorHAnsi"/>
          <w:i/>
          <w:color w:val="000000"/>
          <w:sz w:val="20"/>
          <w:lang w:eastAsia="en-GB"/>
        </w:rPr>
        <w:t>v</w:t>
      </w:r>
      <w:r w:rsidR="00AD53EB"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 with DNA methylation data for chromosome 22 across three tissues</w:t>
      </w:r>
      <w:r w:rsidR="00B67FC0" w:rsidRPr="00163DA9">
        <w:rPr>
          <w:rFonts w:ascii="Verdana" w:hAnsi="Verdana" w:cstheme="minorHAnsi"/>
          <w:sz w:val="20"/>
        </w:rPr>
        <w:t xml:space="preserve">. </w:t>
      </w:r>
    </w:p>
    <w:p w14:paraId="40197D04" w14:textId="77777777" w:rsidR="005B332D" w:rsidRPr="00163DA9" w:rsidRDefault="005B332D" w:rsidP="00D12F9B">
      <w:pPr>
        <w:pStyle w:val="NoSpacing"/>
        <w:rPr>
          <w:rFonts w:ascii="Verdana" w:hAnsi="Verdana" w:cstheme="minorHAnsi"/>
          <w:b/>
          <w:sz w:val="20"/>
        </w:rPr>
      </w:pPr>
    </w:p>
    <w:p w14:paraId="61AE7F3D" w14:textId="7FF4BDC9" w:rsidR="00AD53EB" w:rsidRPr="00163DA9" w:rsidRDefault="00AD53EB" w:rsidP="00D12F9B">
      <w:pPr>
        <w:pStyle w:val="NoSpacing"/>
        <w:rPr>
          <w:rFonts w:ascii="Verdana" w:hAnsi="Verdana" w:cstheme="minorHAnsi"/>
          <w:sz w:val="20"/>
        </w:rPr>
      </w:pPr>
      <w:r w:rsidRPr="00163DA9">
        <w:rPr>
          <w:rFonts w:ascii="Verdana" w:hAnsi="Verdana" w:cstheme="minorHAnsi"/>
          <w:b/>
          <w:sz w:val="20"/>
        </w:rPr>
        <w:t>A</w:t>
      </w:r>
      <w:r w:rsidRPr="00163DA9">
        <w:rPr>
          <w:rFonts w:ascii="Verdana" w:hAnsi="Verdana" w:cstheme="minorHAnsi"/>
          <w:sz w:val="20"/>
        </w:rPr>
        <w:t xml:space="preserve"> How many CpGs were measured on chr</w:t>
      </w:r>
      <w:r w:rsidR="00FF1259" w:rsidRPr="00163DA9">
        <w:rPr>
          <w:rFonts w:ascii="Verdana" w:hAnsi="Verdana" w:cstheme="minorHAnsi"/>
          <w:sz w:val="20"/>
        </w:rPr>
        <w:t>omosome</w:t>
      </w:r>
      <w:r w:rsidR="00BA75DE">
        <w:rPr>
          <w:rFonts w:ascii="Verdana" w:hAnsi="Verdana" w:cstheme="minorHAnsi"/>
          <w:sz w:val="20"/>
        </w:rPr>
        <w:t xml:space="preserve"> 22? </w:t>
      </w:r>
    </w:p>
    <w:p w14:paraId="2CDDCBF6" w14:textId="77777777" w:rsidR="005B332D" w:rsidRPr="00163DA9" w:rsidRDefault="005B332D" w:rsidP="00D12F9B">
      <w:pPr>
        <w:pStyle w:val="NoSpacing"/>
        <w:rPr>
          <w:rFonts w:ascii="Verdana" w:hAnsi="Verdana" w:cstheme="minorHAnsi"/>
          <w:b/>
          <w:sz w:val="20"/>
        </w:rPr>
      </w:pPr>
    </w:p>
    <w:p w14:paraId="7E542471" w14:textId="0A9A5F8B" w:rsidR="00B67FC0" w:rsidRPr="00163DA9" w:rsidRDefault="00AD53EB" w:rsidP="00D12F9B">
      <w:pPr>
        <w:pStyle w:val="NoSpacing"/>
        <w:rPr>
          <w:rFonts w:ascii="Verdana" w:hAnsi="Verdana" w:cstheme="minorHAnsi"/>
          <w:sz w:val="20"/>
        </w:rPr>
      </w:pPr>
      <w:r w:rsidRPr="00163DA9">
        <w:rPr>
          <w:rFonts w:ascii="Verdana" w:hAnsi="Verdana" w:cstheme="minorHAnsi"/>
          <w:b/>
          <w:sz w:val="20"/>
        </w:rPr>
        <w:lastRenderedPageBreak/>
        <w:t>B</w:t>
      </w:r>
      <w:r w:rsidR="00B67FC0" w:rsidRPr="00163DA9">
        <w:rPr>
          <w:rFonts w:ascii="Verdana" w:hAnsi="Verdana" w:cstheme="minorHAnsi"/>
          <w:b/>
          <w:sz w:val="20"/>
        </w:rPr>
        <w:t xml:space="preserve"> </w:t>
      </w:r>
      <w:r w:rsidR="00B67FC0" w:rsidRPr="00163DA9">
        <w:rPr>
          <w:rFonts w:ascii="Verdana" w:hAnsi="Verdana" w:cstheme="minorHAnsi"/>
          <w:sz w:val="20"/>
        </w:rPr>
        <w:t>Make a histogram</w:t>
      </w:r>
      <w:r w:rsidR="003E75CB" w:rsidRPr="00163DA9">
        <w:rPr>
          <w:rFonts w:ascii="Verdana" w:hAnsi="Verdana" w:cstheme="minorHAnsi"/>
          <w:sz w:val="20"/>
        </w:rPr>
        <w:t xml:space="preserve"> </w:t>
      </w:r>
      <w:r w:rsidR="00DE2C3F">
        <w:rPr>
          <w:rFonts w:ascii="Verdana" w:hAnsi="Verdana" w:cstheme="minorHAnsi"/>
          <w:sz w:val="20"/>
        </w:rPr>
        <w:t>for</w:t>
      </w:r>
      <w:r w:rsidR="00C61671">
        <w:rPr>
          <w:rFonts w:ascii="Verdana" w:hAnsi="Verdana" w:cstheme="minorHAnsi"/>
          <w:sz w:val="20"/>
        </w:rPr>
        <w:t xml:space="preserve"> DNA methylation data </w:t>
      </w:r>
      <w:r w:rsidR="00584DBE">
        <w:rPr>
          <w:rFonts w:ascii="Verdana" w:hAnsi="Verdana" w:cstheme="minorHAnsi"/>
          <w:sz w:val="20"/>
        </w:rPr>
        <w:t xml:space="preserve">for </w:t>
      </w:r>
      <w:r w:rsidR="00C61671">
        <w:rPr>
          <w:rFonts w:ascii="Verdana" w:hAnsi="Verdana" w:cstheme="minorHAnsi"/>
          <w:sz w:val="20"/>
        </w:rPr>
        <w:t>blood</w:t>
      </w:r>
      <w:r w:rsidR="00CF6763">
        <w:rPr>
          <w:rFonts w:ascii="Verdana" w:hAnsi="Verdana" w:cstheme="minorHAnsi"/>
          <w:sz w:val="20"/>
        </w:rPr>
        <w:t xml:space="preserve">. </w:t>
      </w:r>
      <w:r w:rsidR="00BC1EFE">
        <w:rPr>
          <w:rFonts w:ascii="Verdana" w:hAnsi="Verdana" w:cstheme="minorHAnsi"/>
          <w:sz w:val="20"/>
        </w:rPr>
        <w:t>Inspect the histogram and d</w:t>
      </w:r>
      <w:r w:rsidR="00C61671">
        <w:rPr>
          <w:rFonts w:ascii="Verdana" w:hAnsi="Verdana" w:cstheme="minorHAnsi"/>
          <w:sz w:val="20"/>
        </w:rPr>
        <w:t xml:space="preserve">escribe the </w:t>
      </w:r>
      <w:r w:rsidR="006750B9">
        <w:rPr>
          <w:rFonts w:ascii="Verdana" w:hAnsi="Verdana" w:cstheme="minorHAnsi"/>
          <w:sz w:val="20"/>
        </w:rPr>
        <w:t xml:space="preserve">characteristics of </w:t>
      </w:r>
      <w:r w:rsidR="00584DBE">
        <w:rPr>
          <w:rFonts w:ascii="Verdana" w:hAnsi="Verdana" w:cstheme="minorHAnsi"/>
          <w:sz w:val="20"/>
        </w:rPr>
        <w:t xml:space="preserve">DNA methylation </w:t>
      </w:r>
      <w:r w:rsidR="006750B9">
        <w:rPr>
          <w:rFonts w:ascii="Verdana" w:hAnsi="Verdana" w:cstheme="minorHAnsi"/>
          <w:sz w:val="20"/>
        </w:rPr>
        <w:t>in the human genome (note</w:t>
      </w:r>
      <w:r w:rsidR="00CF6763">
        <w:rPr>
          <w:rFonts w:ascii="Verdana" w:hAnsi="Verdana" w:cstheme="minorHAnsi"/>
          <w:sz w:val="20"/>
        </w:rPr>
        <w:t xml:space="preserve"> </w:t>
      </w:r>
      <w:r w:rsidR="006750B9">
        <w:rPr>
          <w:rFonts w:ascii="Verdana" w:hAnsi="Verdana" w:cstheme="minorHAnsi"/>
          <w:sz w:val="20"/>
        </w:rPr>
        <w:t>that the histogram will look virtually identical for other chromosomes and tissues).</w:t>
      </w:r>
    </w:p>
    <w:p w14:paraId="2647AF5A" w14:textId="77777777" w:rsidR="005B332D" w:rsidRPr="00163DA9" w:rsidRDefault="005B332D" w:rsidP="00D12F9B">
      <w:pPr>
        <w:pStyle w:val="NoSpacing"/>
        <w:rPr>
          <w:rFonts w:ascii="Verdana" w:hAnsi="Verdana" w:cstheme="minorHAnsi"/>
          <w:sz w:val="20"/>
        </w:rPr>
      </w:pPr>
    </w:p>
    <w:p w14:paraId="11E67CD9" w14:textId="040D8740" w:rsidR="003C62C6" w:rsidRPr="00163DA9" w:rsidRDefault="00FE36C0" w:rsidP="00D12F9B">
      <w:pPr>
        <w:pStyle w:val="NoSpacing"/>
        <w:rPr>
          <w:rFonts w:ascii="Verdana" w:hAnsi="Verdana" w:cstheme="minorHAnsi"/>
          <w:sz w:val="20"/>
        </w:rPr>
      </w:pPr>
      <w:r w:rsidRPr="00163DA9">
        <w:rPr>
          <w:rFonts w:ascii="Verdana" w:hAnsi="Verdana" w:cstheme="minorHAnsi"/>
          <w:b/>
          <w:sz w:val="20"/>
        </w:rPr>
        <w:t xml:space="preserve">C </w:t>
      </w:r>
      <w:r w:rsidR="003C62C6" w:rsidRPr="00163DA9">
        <w:rPr>
          <w:rFonts w:ascii="Verdana" w:hAnsi="Verdana" w:cstheme="minorHAnsi"/>
          <w:sz w:val="20"/>
        </w:rPr>
        <w:t>The genome can be categorized in different genomic features</w:t>
      </w:r>
      <w:r w:rsidRPr="00163DA9">
        <w:rPr>
          <w:rFonts w:ascii="Verdana" w:hAnsi="Verdana" w:cstheme="minorHAnsi"/>
          <w:sz w:val="20"/>
        </w:rPr>
        <w:t>. Gene-centric annotations divide the genome relative to gene structure/function</w:t>
      </w:r>
      <w:r w:rsidR="00693102">
        <w:rPr>
          <w:rFonts w:ascii="Verdana" w:hAnsi="Verdana" w:cstheme="minorHAnsi"/>
          <w:sz w:val="20"/>
        </w:rPr>
        <w:t xml:space="preserve">. </w:t>
      </w:r>
      <w:r w:rsidRPr="00163DA9">
        <w:rPr>
          <w:rFonts w:ascii="Verdana" w:hAnsi="Verdana" w:cstheme="minorHAnsi"/>
          <w:sz w:val="20"/>
        </w:rPr>
        <w:t>O</w:t>
      </w:r>
      <w:r w:rsidR="00F55F31" w:rsidRPr="00163DA9">
        <w:rPr>
          <w:rFonts w:ascii="Verdana" w:hAnsi="Verdana" w:cstheme="minorHAnsi"/>
          <w:sz w:val="20"/>
        </w:rPr>
        <w:t xml:space="preserve">ne can </w:t>
      </w:r>
      <w:r w:rsidR="00693102">
        <w:rPr>
          <w:rFonts w:ascii="Verdana" w:hAnsi="Verdana" w:cstheme="minorHAnsi"/>
          <w:sz w:val="20"/>
        </w:rPr>
        <w:t xml:space="preserve">also </w:t>
      </w:r>
      <w:r w:rsidR="00F55F31" w:rsidRPr="00163DA9">
        <w:rPr>
          <w:rFonts w:ascii="Verdana" w:hAnsi="Verdana" w:cstheme="minorHAnsi"/>
          <w:sz w:val="20"/>
        </w:rPr>
        <w:t xml:space="preserve">annotate CpGs </w:t>
      </w:r>
      <w:r w:rsidR="00693102">
        <w:rPr>
          <w:rFonts w:ascii="Verdana" w:hAnsi="Verdana" w:cstheme="minorHAnsi"/>
          <w:sz w:val="20"/>
        </w:rPr>
        <w:t xml:space="preserve">based on the </w:t>
      </w:r>
      <w:r w:rsidRPr="00163DA9">
        <w:rPr>
          <w:rFonts w:ascii="Verdana" w:hAnsi="Verdana" w:cstheme="minorHAnsi"/>
          <w:sz w:val="20"/>
        </w:rPr>
        <w:t>CpG density</w:t>
      </w:r>
      <w:r w:rsidR="00693102">
        <w:rPr>
          <w:rFonts w:ascii="Verdana" w:hAnsi="Verdana" w:cstheme="minorHAnsi"/>
          <w:sz w:val="20"/>
        </w:rPr>
        <w:t>, that is CpG islands</w:t>
      </w:r>
      <w:r w:rsidRPr="00163DA9">
        <w:rPr>
          <w:rFonts w:ascii="Verdana" w:hAnsi="Verdana" w:cstheme="minorHAnsi"/>
          <w:sz w:val="20"/>
        </w:rPr>
        <w:t xml:space="preserve"> and their </w:t>
      </w:r>
      <w:r w:rsidR="00F55F31" w:rsidRPr="00163DA9">
        <w:rPr>
          <w:rFonts w:ascii="Verdana" w:hAnsi="Verdana" w:cstheme="minorHAnsi"/>
          <w:sz w:val="20"/>
        </w:rPr>
        <w:t>surroundin</w:t>
      </w:r>
      <w:r w:rsidR="002A0537" w:rsidRPr="00163DA9">
        <w:rPr>
          <w:rFonts w:ascii="Verdana" w:hAnsi="Verdana" w:cstheme="minorHAnsi"/>
          <w:sz w:val="20"/>
        </w:rPr>
        <w:t>g</w:t>
      </w:r>
      <w:r w:rsidR="00C61A53" w:rsidRPr="00163DA9">
        <w:rPr>
          <w:rFonts w:ascii="Verdana" w:hAnsi="Verdana" w:cstheme="minorHAnsi"/>
          <w:sz w:val="20"/>
        </w:rPr>
        <w:t>s</w:t>
      </w:r>
      <w:r w:rsidR="003E75CB" w:rsidRPr="00163DA9">
        <w:rPr>
          <w:rFonts w:ascii="Verdana" w:hAnsi="Verdana" w:cstheme="minorHAnsi"/>
          <w:sz w:val="20"/>
        </w:rPr>
        <w:t xml:space="preserve">. </w:t>
      </w:r>
      <w:r w:rsidRPr="00163DA9">
        <w:rPr>
          <w:rFonts w:ascii="Verdana" w:hAnsi="Verdana" w:cstheme="minorHAnsi"/>
          <w:sz w:val="20"/>
        </w:rPr>
        <w:t xml:space="preserve">Use </w:t>
      </w:r>
      <w:r w:rsidR="008B6435">
        <w:rPr>
          <w:rFonts w:ascii="Verdana" w:hAnsi="Verdana" w:cstheme="minorHAnsi"/>
          <w:sz w:val="20"/>
        </w:rPr>
        <w:t>the</w:t>
      </w:r>
      <w:r w:rsidR="008B6435" w:rsidRPr="00163DA9">
        <w:rPr>
          <w:rFonts w:ascii="Verdana" w:hAnsi="Verdana" w:cstheme="minorHAnsi"/>
          <w:sz w:val="20"/>
        </w:rPr>
        <w:t xml:space="preserve"> </w:t>
      </w:r>
      <w:r w:rsidR="00C61671">
        <w:rPr>
          <w:rFonts w:ascii="Verdana" w:hAnsi="Verdana" w:cstheme="minorHAnsi"/>
          <w:sz w:val="20"/>
        </w:rPr>
        <w:t>annotation figure</w:t>
      </w:r>
      <w:r w:rsidRPr="00163DA9">
        <w:rPr>
          <w:rFonts w:ascii="Verdana" w:hAnsi="Verdana" w:cstheme="minorHAnsi"/>
          <w:sz w:val="20"/>
        </w:rPr>
        <w:t xml:space="preserve"> </w:t>
      </w:r>
      <w:r w:rsidR="008B6435">
        <w:rPr>
          <w:rFonts w:ascii="Verdana" w:hAnsi="Verdana" w:cstheme="minorHAnsi"/>
          <w:sz w:val="20"/>
        </w:rPr>
        <w:t xml:space="preserve">below </w:t>
      </w:r>
      <w:r w:rsidRPr="00163DA9">
        <w:rPr>
          <w:rFonts w:ascii="Verdana" w:hAnsi="Verdana" w:cstheme="minorHAnsi"/>
          <w:sz w:val="20"/>
        </w:rPr>
        <w:t xml:space="preserve">to </w:t>
      </w:r>
      <w:r w:rsidR="00B0591C" w:rsidRPr="00163DA9">
        <w:rPr>
          <w:rFonts w:ascii="Verdana" w:hAnsi="Verdana" w:cstheme="minorHAnsi"/>
          <w:sz w:val="20"/>
        </w:rPr>
        <w:t>re-</w:t>
      </w:r>
      <w:r w:rsidRPr="00163DA9">
        <w:rPr>
          <w:rFonts w:ascii="Verdana" w:hAnsi="Verdana" w:cstheme="minorHAnsi"/>
          <w:sz w:val="20"/>
        </w:rPr>
        <w:t xml:space="preserve">answer </w:t>
      </w:r>
      <w:r w:rsidRPr="00DC738E">
        <w:rPr>
          <w:rFonts w:ascii="Verdana" w:hAnsi="Verdana" w:cstheme="minorHAnsi"/>
          <w:b/>
          <w:sz w:val="20"/>
        </w:rPr>
        <w:t>1</w:t>
      </w:r>
      <w:r w:rsidR="00DC738E" w:rsidRPr="00DC738E">
        <w:rPr>
          <w:rFonts w:ascii="Verdana" w:hAnsi="Verdana" w:cstheme="minorHAnsi"/>
          <w:b/>
          <w:sz w:val="20"/>
        </w:rPr>
        <w:t>E</w:t>
      </w:r>
      <w:r w:rsidRPr="00163DA9">
        <w:rPr>
          <w:rFonts w:ascii="Verdana" w:hAnsi="Verdana" w:cstheme="minorHAnsi"/>
          <w:sz w:val="20"/>
        </w:rPr>
        <w:t>.</w:t>
      </w:r>
    </w:p>
    <w:p w14:paraId="61A19900" w14:textId="77777777" w:rsidR="005B332D" w:rsidRPr="00163DA9" w:rsidRDefault="005B332D" w:rsidP="00D12F9B">
      <w:pPr>
        <w:pStyle w:val="NoSpacing"/>
        <w:rPr>
          <w:rFonts w:ascii="Verdana" w:hAnsi="Verdana" w:cstheme="minorHAnsi"/>
          <w:sz w:val="20"/>
        </w:rPr>
      </w:pPr>
    </w:p>
    <w:p w14:paraId="3CEC5960" w14:textId="0B860BBB" w:rsidR="00363D13" w:rsidRPr="00163DA9" w:rsidRDefault="0069395B" w:rsidP="00363D13">
      <w:pPr>
        <w:pStyle w:val="NoSpacing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b/>
          <w:noProof/>
          <w:sz w:val="20"/>
          <w:lang w:eastAsia="en-GB"/>
        </w:rPr>
        <w:drawing>
          <wp:inline distT="0" distB="0" distL="0" distR="0" wp14:anchorId="307CAA06" wp14:editId="3A87EB77">
            <wp:extent cx="5238750" cy="2056006"/>
            <wp:effectExtent l="0" t="0" r="0" b="1905"/>
            <wp:docPr id="1" name="Picture 1" descr="I:\medewerkers\Roderick\Genomic feature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medewerkers\Roderick\Genomic features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5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9940" w14:textId="77777777" w:rsidR="00363D13" w:rsidRPr="00163DA9" w:rsidRDefault="00363D13" w:rsidP="00363D13">
      <w:pPr>
        <w:pStyle w:val="NoSpacing"/>
        <w:rPr>
          <w:rFonts w:ascii="Verdana" w:hAnsi="Verdana" w:cstheme="minorHAnsi"/>
          <w:sz w:val="20"/>
        </w:rPr>
      </w:pPr>
    </w:p>
    <w:p w14:paraId="5B61A9D8" w14:textId="57422C38" w:rsidR="00F863D2" w:rsidRPr="00163DA9" w:rsidRDefault="00FE36C0" w:rsidP="00D12F9B">
      <w:pPr>
        <w:pStyle w:val="NoSpacing"/>
        <w:rPr>
          <w:rFonts w:ascii="Verdana" w:hAnsi="Verdana" w:cstheme="minorHAnsi"/>
          <w:i/>
          <w:sz w:val="20"/>
        </w:rPr>
      </w:pPr>
      <w:r w:rsidRPr="00163DA9">
        <w:rPr>
          <w:rFonts w:ascii="Verdana" w:hAnsi="Verdana" w:cstheme="minorHAnsi"/>
          <w:b/>
          <w:sz w:val="20"/>
        </w:rPr>
        <w:t>D</w:t>
      </w:r>
      <w:r w:rsidR="00F863D2" w:rsidRPr="00163DA9">
        <w:rPr>
          <w:rFonts w:ascii="Verdana" w:hAnsi="Verdana" w:cstheme="minorHAnsi"/>
          <w:b/>
          <w:sz w:val="20"/>
        </w:rPr>
        <w:t xml:space="preserve"> </w:t>
      </w:r>
      <w:r w:rsidRPr="00163DA9">
        <w:rPr>
          <w:rFonts w:ascii="Verdana" w:hAnsi="Verdana" w:cstheme="minorHAnsi"/>
          <w:sz w:val="20"/>
        </w:rPr>
        <w:t xml:space="preserve">The file </w:t>
      </w:r>
      <w:r w:rsidRPr="00163DA9">
        <w:rPr>
          <w:rFonts w:ascii="Verdana" w:eastAsia="Times New Roman" w:hAnsi="Verdana" w:cstheme="minorHAnsi"/>
          <w:i/>
          <w:color w:val="000000"/>
          <w:sz w:val="20"/>
          <w:lang w:eastAsia="en-GB"/>
        </w:rPr>
        <w:t>Tissue data chromosome 22.</w:t>
      </w:r>
      <w:r w:rsidR="00C86C99">
        <w:rPr>
          <w:rFonts w:ascii="Verdana" w:eastAsia="Times New Roman" w:hAnsi="Verdana" w:cstheme="minorHAnsi"/>
          <w:i/>
          <w:color w:val="000000"/>
          <w:sz w:val="20"/>
          <w:lang w:eastAsia="en-GB"/>
        </w:rPr>
        <w:t>csv</w:t>
      </w:r>
      <w:r w:rsidRPr="00163DA9">
        <w:rPr>
          <w:rFonts w:ascii="Verdana" w:eastAsia="Times New Roman" w:hAnsi="Verdana" w:cstheme="minorHAnsi"/>
          <w:color w:val="000000"/>
          <w:sz w:val="20"/>
          <w:lang w:eastAsia="en-GB"/>
        </w:rPr>
        <w:t xml:space="preserve"> contains columns with annotation information. </w:t>
      </w:r>
      <w:r w:rsidR="00334A31">
        <w:rPr>
          <w:rFonts w:ascii="Verdana" w:hAnsi="Verdana" w:cstheme="minorHAnsi"/>
          <w:sz w:val="20"/>
        </w:rPr>
        <w:t>M</w:t>
      </w:r>
      <w:r w:rsidR="003C62C6" w:rsidRPr="00163DA9">
        <w:rPr>
          <w:rFonts w:ascii="Verdana" w:hAnsi="Verdana" w:cstheme="minorHAnsi"/>
          <w:sz w:val="20"/>
        </w:rPr>
        <w:t xml:space="preserve">ake boxplots for the gene centric </w:t>
      </w:r>
      <w:r w:rsidR="006C54D5" w:rsidRPr="00163DA9">
        <w:rPr>
          <w:rFonts w:ascii="Verdana" w:hAnsi="Verdana" w:cstheme="minorHAnsi"/>
          <w:sz w:val="20"/>
        </w:rPr>
        <w:t>annotation</w:t>
      </w:r>
      <w:r w:rsidR="00185303" w:rsidRPr="00163DA9">
        <w:rPr>
          <w:rFonts w:ascii="Verdana" w:hAnsi="Verdana" w:cstheme="minorHAnsi"/>
          <w:sz w:val="20"/>
        </w:rPr>
        <w:t xml:space="preserve"> for blood</w:t>
      </w:r>
      <w:r w:rsidR="006C54D5" w:rsidRPr="00163DA9">
        <w:rPr>
          <w:rFonts w:ascii="Verdana" w:hAnsi="Verdana" w:cstheme="minorHAnsi"/>
          <w:sz w:val="20"/>
        </w:rPr>
        <w:t xml:space="preserve">. </w:t>
      </w:r>
      <w:r w:rsidR="001457E1" w:rsidRPr="00163DA9">
        <w:rPr>
          <w:rFonts w:ascii="Verdana" w:hAnsi="Verdana" w:cstheme="minorHAnsi"/>
          <w:sz w:val="20"/>
        </w:rPr>
        <w:t>Describe the differences in DNA methylation across annotations and explain whether this is according to your expectation given your knowledge of the function of DNA methylation</w:t>
      </w:r>
      <w:r w:rsidR="002849E5" w:rsidRPr="00163DA9">
        <w:rPr>
          <w:rFonts w:ascii="Verdana" w:hAnsi="Verdana" w:cstheme="minorHAnsi"/>
          <w:sz w:val="20"/>
        </w:rPr>
        <w:t>.</w:t>
      </w:r>
    </w:p>
    <w:p w14:paraId="34BA583A" w14:textId="77777777" w:rsidR="00FE36C0" w:rsidRPr="00163DA9" w:rsidRDefault="00FE36C0" w:rsidP="00D12F9B">
      <w:pPr>
        <w:pStyle w:val="NoSpacing"/>
        <w:rPr>
          <w:rFonts w:ascii="Verdana" w:hAnsi="Verdana" w:cstheme="minorHAnsi"/>
          <w:i/>
          <w:sz w:val="20"/>
        </w:rPr>
      </w:pPr>
    </w:p>
    <w:p w14:paraId="4CBDA6AC" w14:textId="61408E68" w:rsidR="00FD004F" w:rsidRPr="00163DA9" w:rsidRDefault="00FE36C0" w:rsidP="00D12F9B">
      <w:pPr>
        <w:pStyle w:val="NoSpacing"/>
        <w:rPr>
          <w:rFonts w:ascii="Verdana" w:hAnsi="Verdana" w:cstheme="minorHAnsi"/>
          <w:sz w:val="20"/>
        </w:rPr>
      </w:pPr>
      <w:proofErr w:type="spellStart"/>
      <w:r w:rsidRPr="00163DA9">
        <w:rPr>
          <w:rFonts w:ascii="Verdana" w:hAnsi="Verdana" w:cstheme="minorHAnsi"/>
          <w:b/>
          <w:sz w:val="20"/>
        </w:rPr>
        <w:t>E</w:t>
      </w:r>
      <w:proofErr w:type="spellEnd"/>
      <w:r w:rsidR="001457E1" w:rsidRPr="00163DA9">
        <w:rPr>
          <w:rFonts w:ascii="Verdana" w:hAnsi="Verdana" w:cstheme="minorHAnsi"/>
          <w:b/>
          <w:sz w:val="20"/>
        </w:rPr>
        <w:t xml:space="preserve"> </w:t>
      </w:r>
      <w:r w:rsidRPr="00163DA9">
        <w:rPr>
          <w:rFonts w:ascii="Verdana" w:hAnsi="Verdana" w:cstheme="minorHAnsi"/>
          <w:sz w:val="20"/>
        </w:rPr>
        <w:t>D</w:t>
      </w:r>
      <w:r w:rsidR="00FD004F" w:rsidRPr="00163DA9">
        <w:rPr>
          <w:rFonts w:ascii="Verdana" w:hAnsi="Verdana" w:cstheme="minorHAnsi"/>
          <w:sz w:val="20"/>
        </w:rPr>
        <w:t>o the same for the</w:t>
      </w:r>
      <w:r w:rsidR="00FD004F" w:rsidRPr="00163DA9">
        <w:rPr>
          <w:rFonts w:ascii="Verdana" w:hAnsi="Verdana" w:cstheme="minorHAnsi"/>
          <w:b/>
          <w:sz w:val="20"/>
        </w:rPr>
        <w:t xml:space="preserve"> </w:t>
      </w:r>
      <w:r w:rsidR="00FD004F" w:rsidRPr="00163DA9">
        <w:rPr>
          <w:rFonts w:ascii="Verdana" w:hAnsi="Verdana" w:cstheme="minorHAnsi"/>
          <w:sz w:val="20"/>
        </w:rPr>
        <w:t>C</w:t>
      </w:r>
      <w:r w:rsidR="006750B9">
        <w:rPr>
          <w:rFonts w:ascii="Verdana" w:hAnsi="Verdana" w:cstheme="minorHAnsi"/>
          <w:sz w:val="20"/>
        </w:rPr>
        <w:t xml:space="preserve">pG island </w:t>
      </w:r>
      <w:r w:rsidR="00FD004F" w:rsidRPr="00163DA9">
        <w:rPr>
          <w:rFonts w:ascii="Verdana" w:hAnsi="Verdana" w:cstheme="minorHAnsi"/>
          <w:sz w:val="20"/>
        </w:rPr>
        <w:t>annotation.</w:t>
      </w:r>
      <w:r w:rsidRPr="00163DA9">
        <w:rPr>
          <w:rFonts w:ascii="Verdana" w:hAnsi="Verdana" w:cstheme="minorHAnsi"/>
          <w:sz w:val="20"/>
        </w:rPr>
        <w:t xml:space="preserve"> Where is DNA methylation lowest?</w:t>
      </w:r>
    </w:p>
    <w:p w14:paraId="6BD77220" w14:textId="77777777" w:rsidR="00FE36C0" w:rsidRDefault="00FE36C0" w:rsidP="00E31EF3">
      <w:pPr>
        <w:pStyle w:val="NoSpacing"/>
        <w:rPr>
          <w:rFonts w:ascii="Verdana" w:hAnsi="Verdana" w:cstheme="minorHAnsi"/>
          <w:b/>
          <w:sz w:val="20"/>
        </w:rPr>
      </w:pPr>
    </w:p>
    <w:p w14:paraId="48E9E267" w14:textId="4091C534" w:rsidR="0069395B" w:rsidRDefault="000A091E" w:rsidP="00C70549">
      <w:pPr>
        <w:pStyle w:val="NoSpacing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b/>
          <w:sz w:val="20"/>
        </w:rPr>
        <w:t xml:space="preserve">F </w:t>
      </w:r>
      <w:r w:rsidR="00C70549">
        <w:rPr>
          <w:rFonts w:ascii="Verdana" w:hAnsi="Verdana" w:cstheme="minorHAnsi"/>
          <w:sz w:val="20"/>
        </w:rPr>
        <w:t xml:space="preserve">In question Q1C we calculated the P-value for one CpG site. Now we want to run this for each of the CpGs sites across chromosome 22. </w:t>
      </w:r>
      <w:r w:rsidR="001B2841">
        <w:rPr>
          <w:rFonts w:ascii="Verdana" w:hAnsi="Verdana" w:cstheme="minorHAnsi"/>
          <w:sz w:val="20"/>
        </w:rPr>
        <w:t xml:space="preserve">Instead of saving data as csv, one can also save it as </w:t>
      </w:r>
      <w:proofErr w:type="spellStart"/>
      <w:r w:rsidR="001B2841">
        <w:rPr>
          <w:rFonts w:ascii="Verdana" w:hAnsi="Verdana" w:cstheme="minorHAnsi"/>
          <w:i/>
          <w:sz w:val="20"/>
        </w:rPr>
        <w:t>RData</w:t>
      </w:r>
      <w:proofErr w:type="spellEnd"/>
      <w:r w:rsidR="001B2841">
        <w:rPr>
          <w:rFonts w:ascii="Verdana" w:hAnsi="Verdana" w:cstheme="minorHAnsi"/>
          <w:i/>
          <w:sz w:val="20"/>
        </w:rPr>
        <w:t xml:space="preserve"> </w:t>
      </w:r>
      <w:r w:rsidR="001B2841">
        <w:rPr>
          <w:rFonts w:ascii="Verdana" w:hAnsi="Verdana" w:cstheme="minorHAnsi"/>
          <w:sz w:val="20"/>
        </w:rPr>
        <w:t xml:space="preserve">files. Load the </w:t>
      </w:r>
      <w:proofErr w:type="spellStart"/>
      <w:r w:rsidR="001B2841">
        <w:rPr>
          <w:rFonts w:ascii="Verdana" w:hAnsi="Verdana" w:cstheme="minorHAnsi"/>
          <w:sz w:val="20"/>
        </w:rPr>
        <w:t>RData</w:t>
      </w:r>
      <w:proofErr w:type="spellEnd"/>
      <w:r w:rsidR="001B2841">
        <w:rPr>
          <w:rFonts w:ascii="Verdana" w:hAnsi="Verdana" w:cstheme="minorHAnsi"/>
          <w:sz w:val="20"/>
        </w:rPr>
        <w:t xml:space="preserve"> file </w:t>
      </w:r>
      <w:proofErr w:type="spellStart"/>
      <w:r w:rsidR="001B2841" w:rsidRPr="001B2841">
        <w:rPr>
          <w:rFonts w:ascii="Verdana" w:hAnsi="Verdana" w:cstheme="minorHAnsi"/>
          <w:i/>
          <w:sz w:val="20"/>
        </w:rPr>
        <w:t>TissueData</w:t>
      </w:r>
      <w:proofErr w:type="spellEnd"/>
      <w:r w:rsidR="001B2841" w:rsidRPr="001B2841">
        <w:rPr>
          <w:rFonts w:ascii="Verdana" w:hAnsi="Verdana" w:cstheme="minorHAnsi"/>
          <w:i/>
          <w:sz w:val="20"/>
        </w:rPr>
        <w:t xml:space="preserve"> chr22.RData</w:t>
      </w:r>
      <w:r w:rsidR="001B2841">
        <w:rPr>
          <w:rFonts w:ascii="Verdana" w:hAnsi="Verdana" w:cstheme="minorHAnsi"/>
          <w:i/>
          <w:sz w:val="20"/>
        </w:rPr>
        <w:t xml:space="preserve">. </w:t>
      </w:r>
      <w:r w:rsidR="001B2841">
        <w:rPr>
          <w:rFonts w:ascii="Verdana" w:hAnsi="Verdana" w:cstheme="minorHAnsi"/>
          <w:sz w:val="20"/>
        </w:rPr>
        <w:t xml:space="preserve">This file contains two files, namely </w:t>
      </w:r>
      <w:proofErr w:type="spellStart"/>
      <w:r w:rsidR="001B2841" w:rsidRPr="001B2841">
        <w:rPr>
          <w:rFonts w:ascii="Verdana" w:hAnsi="Verdana" w:cstheme="minorHAnsi"/>
          <w:i/>
          <w:sz w:val="20"/>
        </w:rPr>
        <w:t>samplesheet</w:t>
      </w:r>
      <w:proofErr w:type="spellEnd"/>
      <w:r w:rsidR="001B2841">
        <w:rPr>
          <w:rFonts w:ascii="Verdana" w:hAnsi="Verdana" w:cstheme="minorHAnsi"/>
          <w:sz w:val="20"/>
        </w:rPr>
        <w:t xml:space="preserve"> and </w:t>
      </w:r>
      <w:r w:rsidR="001B2841" w:rsidRPr="001B2841">
        <w:rPr>
          <w:rFonts w:ascii="Verdana" w:hAnsi="Verdana" w:cstheme="minorHAnsi"/>
          <w:i/>
          <w:sz w:val="20"/>
        </w:rPr>
        <w:t>TissueDataChr22</w:t>
      </w:r>
      <w:r w:rsidR="001B2841">
        <w:rPr>
          <w:rFonts w:ascii="Verdana" w:hAnsi="Verdana" w:cstheme="minorHAnsi"/>
          <w:i/>
          <w:sz w:val="20"/>
        </w:rPr>
        <w:t xml:space="preserve">. </w:t>
      </w:r>
      <w:r w:rsidR="001B2841">
        <w:rPr>
          <w:rFonts w:ascii="Verdana" w:hAnsi="Verdana" w:cstheme="minorHAnsi"/>
          <w:sz w:val="20"/>
        </w:rPr>
        <w:t xml:space="preserve">Look at both files. What are the dimensions of both files? </w:t>
      </w:r>
    </w:p>
    <w:p w14:paraId="33472D0A" w14:textId="77777777" w:rsidR="001B2841" w:rsidRDefault="001B2841" w:rsidP="00C70549">
      <w:pPr>
        <w:pStyle w:val="NoSpacing"/>
        <w:rPr>
          <w:rFonts w:ascii="Verdana" w:hAnsi="Verdana" w:cstheme="minorHAnsi"/>
          <w:sz w:val="20"/>
        </w:rPr>
      </w:pPr>
    </w:p>
    <w:p w14:paraId="4C97A79B" w14:textId="2CCB4A70" w:rsidR="001B2841" w:rsidRDefault="001B2841" w:rsidP="00C70549">
      <w:pPr>
        <w:pStyle w:val="NoSpacing"/>
        <w:rPr>
          <w:rFonts w:ascii="Verdana" w:hAnsi="Verdana" w:cstheme="minorHAnsi"/>
          <w:sz w:val="20"/>
        </w:rPr>
      </w:pPr>
      <w:r w:rsidRPr="00C71241">
        <w:rPr>
          <w:rFonts w:ascii="Verdana" w:hAnsi="Verdana" w:cstheme="minorHAnsi"/>
          <w:b/>
          <w:sz w:val="20"/>
        </w:rPr>
        <w:t>G</w:t>
      </w:r>
      <w:r>
        <w:rPr>
          <w:rFonts w:ascii="Verdana" w:hAnsi="Verdana" w:cstheme="minorHAnsi"/>
          <w:sz w:val="20"/>
        </w:rPr>
        <w:t xml:space="preserve"> </w:t>
      </w:r>
      <w:r w:rsidR="00CC644C">
        <w:rPr>
          <w:rFonts w:ascii="Verdana" w:hAnsi="Verdana" w:cstheme="minorHAnsi"/>
          <w:sz w:val="20"/>
        </w:rPr>
        <w:t xml:space="preserve">In R we can use functions to easily run a model across many loci. Run the function for the first and the second line. </w:t>
      </w:r>
    </w:p>
    <w:p w14:paraId="0DF374A5" w14:textId="77777777" w:rsidR="00CC644C" w:rsidRDefault="00CC644C" w:rsidP="00C70549">
      <w:pPr>
        <w:pStyle w:val="NoSpacing"/>
        <w:rPr>
          <w:rFonts w:ascii="Verdana" w:hAnsi="Verdana" w:cstheme="minorHAnsi"/>
          <w:sz w:val="20"/>
        </w:rPr>
      </w:pPr>
    </w:p>
    <w:p w14:paraId="4FCE9C22" w14:textId="2969A052" w:rsidR="00CC644C" w:rsidRPr="001B2841" w:rsidRDefault="00CC644C" w:rsidP="00C70549">
      <w:pPr>
        <w:pStyle w:val="NoSpacing"/>
        <w:rPr>
          <w:rFonts w:ascii="Verdana" w:hAnsi="Verdana" w:cstheme="minorHAnsi"/>
          <w:sz w:val="20"/>
        </w:rPr>
      </w:pPr>
      <w:r w:rsidRPr="00C71241">
        <w:rPr>
          <w:rFonts w:ascii="Verdana" w:hAnsi="Verdana" w:cstheme="minorHAnsi"/>
          <w:b/>
          <w:sz w:val="20"/>
        </w:rPr>
        <w:t>H</w:t>
      </w:r>
      <w:r>
        <w:rPr>
          <w:rFonts w:ascii="Verdana" w:hAnsi="Verdana" w:cstheme="minorHAnsi"/>
          <w:sz w:val="20"/>
        </w:rPr>
        <w:t xml:space="preserve"> Now run the model across all CpGs</w:t>
      </w:r>
      <w:r w:rsidR="00C71241">
        <w:rPr>
          <w:rFonts w:ascii="Verdana" w:hAnsi="Verdana" w:cstheme="minorHAnsi"/>
          <w:sz w:val="20"/>
        </w:rPr>
        <w:t xml:space="preserve"> on chromosome 22.</w:t>
      </w:r>
      <w:r w:rsidR="00B32EE4">
        <w:rPr>
          <w:rFonts w:ascii="Verdana" w:hAnsi="Verdana" w:cstheme="minorHAnsi"/>
          <w:sz w:val="20"/>
        </w:rPr>
        <w:t xml:space="preserve"> Note that this takes a bit of time – after all R is running 8513 tests – and note that this couldn’t be achieved using SPSS (only when the tests were done one by one). Look at the output. </w:t>
      </w:r>
    </w:p>
    <w:p w14:paraId="5A09A4C0" w14:textId="77777777" w:rsidR="00C70549" w:rsidRDefault="00C70549" w:rsidP="00C70549">
      <w:pPr>
        <w:pStyle w:val="NoSpacing"/>
        <w:rPr>
          <w:rFonts w:ascii="Verdana" w:hAnsi="Verdana" w:cstheme="minorHAnsi"/>
          <w:b/>
          <w:sz w:val="20"/>
        </w:rPr>
      </w:pPr>
    </w:p>
    <w:p w14:paraId="3160000A" w14:textId="77777777" w:rsidR="00C70549" w:rsidRDefault="00C70549">
      <w:pPr>
        <w:spacing w:after="0" w:line="240" w:lineRule="auto"/>
        <w:rPr>
          <w:rFonts w:ascii="Verdana" w:hAnsi="Verdana" w:cstheme="minorHAnsi"/>
          <w:b/>
          <w:sz w:val="20"/>
        </w:rPr>
      </w:pPr>
      <w:r>
        <w:rPr>
          <w:rFonts w:ascii="Verdana" w:hAnsi="Verdana" w:cstheme="minorHAnsi"/>
          <w:b/>
          <w:sz w:val="20"/>
        </w:rPr>
        <w:br w:type="page"/>
      </w:r>
    </w:p>
    <w:p w14:paraId="443465EF" w14:textId="56590D4C" w:rsidR="00DE7E44" w:rsidRDefault="00DE7E44" w:rsidP="0082293E">
      <w:pPr>
        <w:pStyle w:val="NoSpacing"/>
        <w:rPr>
          <w:rFonts w:ascii="Verdana" w:hAnsi="Verdana" w:cstheme="minorHAnsi"/>
          <w:b/>
          <w:sz w:val="20"/>
        </w:rPr>
      </w:pPr>
      <w:r>
        <w:rPr>
          <w:rFonts w:ascii="Verdana" w:hAnsi="Verdana" w:cstheme="minorHAnsi"/>
          <w:b/>
          <w:sz w:val="20"/>
        </w:rPr>
        <w:lastRenderedPageBreak/>
        <w:t>Question 3</w:t>
      </w:r>
    </w:p>
    <w:p w14:paraId="5C7E20D8" w14:textId="67F8A74A" w:rsidR="002849E5" w:rsidRPr="00163DA9" w:rsidRDefault="00DE7E44" w:rsidP="00D12F9B">
      <w:pPr>
        <w:pStyle w:val="NoSpacing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b/>
          <w:sz w:val="20"/>
        </w:rPr>
        <w:t>A</w:t>
      </w:r>
      <w:r w:rsidRPr="00163DA9">
        <w:rPr>
          <w:rFonts w:ascii="Verdana" w:hAnsi="Verdana" w:cstheme="minorHAnsi"/>
          <w:b/>
          <w:sz w:val="20"/>
        </w:rPr>
        <w:t xml:space="preserve"> </w:t>
      </w:r>
      <w:r w:rsidR="00AD5506" w:rsidRPr="00163DA9">
        <w:rPr>
          <w:rFonts w:ascii="Verdana" w:hAnsi="Verdana" w:cstheme="minorHAnsi"/>
          <w:sz w:val="20"/>
        </w:rPr>
        <w:t xml:space="preserve">When </w:t>
      </w:r>
      <w:r w:rsidR="001457E1" w:rsidRPr="00163DA9">
        <w:rPr>
          <w:rFonts w:ascii="Verdana" w:hAnsi="Verdana" w:cstheme="minorHAnsi"/>
          <w:sz w:val="20"/>
        </w:rPr>
        <w:t xml:space="preserve">measuring </w:t>
      </w:r>
      <w:r w:rsidR="008D0430">
        <w:rPr>
          <w:rFonts w:ascii="Verdana" w:hAnsi="Verdana" w:cstheme="minorHAnsi"/>
          <w:sz w:val="20"/>
        </w:rPr>
        <w:t>many</w:t>
      </w:r>
      <w:r w:rsidR="001457E1" w:rsidRPr="00163DA9">
        <w:rPr>
          <w:rFonts w:ascii="Verdana" w:hAnsi="Verdana" w:cstheme="minorHAnsi"/>
          <w:sz w:val="20"/>
        </w:rPr>
        <w:t xml:space="preserve"> features (here CpGs)</w:t>
      </w:r>
      <w:r w:rsidR="008D0430">
        <w:rPr>
          <w:rFonts w:ascii="Verdana" w:hAnsi="Verdana" w:cstheme="minorHAnsi"/>
          <w:sz w:val="20"/>
        </w:rPr>
        <w:t>,</w:t>
      </w:r>
      <w:r w:rsidR="001457E1" w:rsidRPr="00163DA9">
        <w:rPr>
          <w:rFonts w:ascii="Verdana" w:hAnsi="Verdana" w:cstheme="minorHAnsi"/>
          <w:sz w:val="20"/>
        </w:rPr>
        <w:t xml:space="preserve"> </w:t>
      </w:r>
      <w:r w:rsidR="001D3B0D" w:rsidRPr="00163DA9">
        <w:rPr>
          <w:rFonts w:ascii="Verdana" w:hAnsi="Verdana" w:cstheme="minorHAnsi"/>
          <w:sz w:val="20"/>
        </w:rPr>
        <w:t xml:space="preserve">one must </w:t>
      </w:r>
      <w:r w:rsidR="001457E1" w:rsidRPr="00163DA9">
        <w:rPr>
          <w:rFonts w:ascii="Verdana" w:hAnsi="Verdana" w:cstheme="minorHAnsi"/>
          <w:sz w:val="20"/>
        </w:rPr>
        <w:t>account for the fact that many statistical tests</w:t>
      </w:r>
      <w:r w:rsidR="002849E5" w:rsidRPr="00163DA9">
        <w:rPr>
          <w:rFonts w:ascii="Verdana" w:hAnsi="Verdana" w:cstheme="minorHAnsi"/>
          <w:sz w:val="20"/>
        </w:rPr>
        <w:t xml:space="preserve"> are being performed</w:t>
      </w:r>
      <w:r w:rsidR="001457E1" w:rsidRPr="00163DA9">
        <w:rPr>
          <w:rFonts w:ascii="Verdana" w:hAnsi="Verdana" w:cstheme="minorHAnsi"/>
          <w:sz w:val="20"/>
        </w:rPr>
        <w:t>.</w:t>
      </w:r>
      <w:r w:rsidR="002849E5" w:rsidRPr="00163DA9">
        <w:rPr>
          <w:rFonts w:ascii="Verdana" w:hAnsi="Verdana" w:cstheme="minorHAnsi"/>
          <w:sz w:val="20"/>
        </w:rPr>
        <w:t xml:space="preserve"> </w:t>
      </w:r>
      <w:r w:rsidR="008D0430">
        <w:rPr>
          <w:rFonts w:ascii="Verdana" w:hAnsi="Verdana" w:cstheme="minorHAnsi"/>
          <w:sz w:val="20"/>
        </w:rPr>
        <w:t>S</w:t>
      </w:r>
      <w:r w:rsidR="002849E5" w:rsidRPr="00163DA9">
        <w:rPr>
          <w:rFonts w:ascii="Verdana" w:hAnsi="Verdana" w:cstheme="minorHAnsi"/>
          <w:sz w:val="20"/>
        </w:rPr>
        <w:t xml:space="preserve">mall </w:t>
      </w:r>
      <w:r w:rsidR="00AE6F84" w:rsidRPr="00AE6F84">
        <w:rPr>
          <w:rFonts w:ascii="Verdana" w:hAnsi="Verdana" w:cstheme="minorHAnsi"/>
          <w:i/>
          <w:sz w:val="20"/>
        </w:rPr>
        <w:t>P</w:t>
      </w:r>
      <w:r w:rsidR="002849E5" w:rsidRPr="00163DA9">
        <w:rPr>
          <w:rFonts w:ascii="Verdana" w:hAnsi="Verdana" w:cstheme="minorHAnsi"/>
          <w:sz w:val="20"/>
        </w:rPr>
        <w:t xml:space="preserve">-values </w:t>
      </w:r>
      <w:r w:rsidR="008D0430">
        <w:rPr>
          <w:rFonts w:ascii="Verdana" w:hAnsi="Verdana" w:cstheme="minorHAnsi"/>
          <w:sz w:val="20"/>
        </w:rPr>
        <w:t>will be observed</w:t>
      </w:r>
      <w:r w:rsidR="008D0430" w:rsidRPr="00163DA9">
        <w:rPr>
          <w:rFonts w:ascii="Verdana" w:hAnsi="Verdana" w:cstheme="minorHAnsi"/>
          <w:sz w:val="20"/>
        </w:rPr>
        <w:t xml:space="preserve"> </w:t>
      </w:r>
      <w:r w:rsidR="008D0430">
        <w:rPr>
          <w:rFonts w:ascii="Verdana" w:hAnsi="Verdana" w:cstheme="minorHAnsi"/>
          <w:sz w:val="20"/>
        </w:rPr>
        <w:t xml:space="preserve">purely </w:t>
      </w:r>
      <w:r w:rsidR="002849E5" w:rsidRPr="00163DA9">
        <w:rPr>
          <w:rFonts w:ascii="Verdana" w:hAnsi="Verdana" w:cstheme="minorHAnsi"/>
          <w:sz w:val="20"/>
        </w:rPr>
        <w:t>by chance.</w:t>
      </w:r>
      <w:r w:rsidR="001457E1" w:rsidRPr="00163DA9">
        <w:rPr>
          <w:rFonts w:ascii="Verdana" w:hAnsi="Verdana" w:cstheme="minorHAnsi"/>
          <w:sz w:val="20"/>
        </w:rPr>
        <w:t xml:space="preserve"> </w:t>
      </w:r>
      <w:r w:rsidR="002849E5" w:rsidRPr="00163DA9">
        <w:rPr>
          <w:rFonts w:ascii="Verdana" w:hAnsi="Verdana" w:cstheme="minorHAnsi"/>
          <w:sz w:val="20"/>
        </w:rPr>
        <w:t xml:space="preserve">In this case, the number of tests equals the number of CpGs in the file. Which </w:t>
      </w:r>
      <w:r w:rsidR="00AE6F84" w:rsidRPr="00AE6F84">
        <w:rPr>
          <w:rFonts w:ascii="Verdana" w:hAnsi="Verdana" w:cstheme="minorHAnsi"/>
          <w:i/>
          <w:sz w:val="20"/>
        </w:rPr>
        <w:t>P</w:t>
      </w:r>
      <w:r w:rsidR="002849E5" w:rsidRPr="00163DA9">
        <w:rPr>
          <w:rFonts w:ascii="Verdana" w:hAnsi="Verdana" w:cstheme="minorHAnsi"/>
          <w:sz w:val="20"/>
        </w:rPr>
        <w:t xml:space="preserve">-value threshold is commonly used to declare an association statistically significant in case of a single statistical test? How many </w:t>
      </w:r>
      <w:r w:rsidR="00DC738E" w:rsidRPr="00DC738E">
        <w:rPr>
          <w:rFonts w:ascii="Verdana" w:hAnsi="Verdana" w:cstheme="minorHAnsi"/>
          <w:i/>
          <w:sz w:val="20"/>
        </w:rPr>
        <w:t>P</w:t>
      </w:r>
      <w:r w:rsidR="002849E5" w:rsidRPr="00163DA9">
        <w:rPr>
          <w:rFonts w:ascii="Verdana" w:hAnsi="Verdana" w:cstheme="minorHAnsi"/>
          <w:sz w:val="20"/>
        </w:rPr>
        <w:t>-values lower than this threshold would you expect by chance in this</w:t>
      </w:r>
      <w:r w:rsidR="00072D45" w:rsidRPr="00163DA9">
        <w:rPr>
          <w:rFonts w:ascii="Verdana" w:hAnsi="Verdana" w:cstheme="minorHAnsi"/>
          <w:sz w:val="20"/>
        </w:rPr>
        <w:t xml:space="preserve"> chromosome 22 </w:t>
      </w:r>
      <w:r w:rsidR="002849E5" w:rsidRPr="00163DA9">
        <w:rPr>
          <w:rFonts w:ascii="Verdana" w:hAnsi="Verdana" w:cstheme="minorHAnsi"/>
          <w:sz w:val="20"/>
        </w:rPr>
        <w:t>data set?</w:t>
      </w:r>
    </w:p>
    <w:p w14:paraId="4F62EA84" w14:textId="77777777" w:rsidR="002849E5" w:rsidRPr="00163DA9" w:rsidRDefault="002849E5" w:rsidP="00D12F9B">
      <w:pPr>
        <w:pStyle w:val="NoSpacing"/>
        <w:rPr>
          <w:rFonts w:ascii="Verdana" w:hAnsi="Verdana" w:cstheme="minorHAnsi"/>
          <w:sz w:val="20"/>
        </w:rPr>
      </w:pPr>
    </w:p>
    <w:p w14:paraId="7D0D4671" w14:textId="4936AE9B" w:rsidR="001457E1" w:rsidRPr="00163DA9" w:rsidRDefault="00F52FD2" w:rsidP="002849E5">
      <w:pPr>
        <w:pStyle w:val="NoSpacing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b/>
          <w:sz w:val="20"/>
        </w:rPr>
        <w:t>B</w:t>
      </w:r>
      <w:r w:rsidRPr="00163DA9">
        <w:rPr>
          <w:rFonts w:ascii="Verdana" w:hAnsi="Verdana" w:cstheme="minorHAnsi"/>
          <w:b/>
          <w:sz w:val="20"/>
        </w:rPr>
        <w:t xml:space="preserve"> </w:t>
      </w:r>
      <w:r w:rsidR="001457E1" w:rsidRPr="00163DA9">
        <w:rPr>
          <w:rFonts w:ascii="Verdana" w:hAnsi="Verdana" w:cstheme="minorHAnsi"/>
          <w:sz w:val="20"/>
        </w:rPr>
        <w:t>An intuitive and popular (but perhaps somewhat conservative) way t</w:t>
      </w:r>
      <w:r w:rsidR="001D3B0D" w:rsidRPr="00163DA9">
        <w:rPr>
          <w:rFonts w:ascii="Verdana" w:hAnsi="Verdana" w:cstheme="minorHAnsi"/>
          <w:sz w:val="20"/>
        </w:rPr>
        <w:t xml:space="preserve">o correct the p-value </w:t>
      </w:r>
      <w:r w:rsidR="008D0430">
        <w:rPr>
          <w:rFonts w:ascii="Verdana" w:hAnsi="Verdana" w:cstheme="minorHAnsi"/>
          <w:sz w:val="20"/>
        </w:rPr>
        <w:t xml:space="preserve">is to </w:t>
      </w:r>
      <w:r w:rsidR="001D3B0D" w:rsidRPr="00163DA9">
        <w:rPr>
          <w:rFonts w:ascii="Verdana" w:hAnsi="Verdana" w:cstheme="minorHAnsi"/>
          <w:sz w:val="20"/>
        </w:rPr>
        <w:t xml:space="preserve">multiply </w:t>
      </w:r>
      <w:r w:rsidR="00AD5506" w:rsidRPr="00163DA9">
        <w:rPr>
          <w:rFonts w:ascii="Verdana" w:hAnsi="Verdana" w:cstheme="minorHAnsi"/>
          <w:sz w:val="20"/>
        </w:rPr>
        <w:t xml:space="preserve">the calculated </w:t>
      </w:r>
      <w:r w:rsidR="00531C2D" w:rsidRPr="00531C2D">
        <w:rPr>
          <w:rFonts w:ascii="Verdana" w:hAnsi="Verdana" w:cstheme="minorHAnsi"/>
          <w:i/>
          <w:sz w:val="20"/>
        </w:rPr>
        <w:t>P</w:t>
      </w:r>
      <w:r w:rsidR="00531C2D" w:rsidRPr="00163DA9">
        <w:rPr>
          <w:rFonts w:ascii="Verdana" w:hAnsi="Verdana" w:cstheme="minorHAnsi"/>
          <w:sz w:val="20"/>
        </w:rPr>
        <w:t>-value</w:t>
      </w:r>
      <w:r w:rsidR="00AD5506" w:rsidRPr="00163DA9">
        <w:rPr>
          <w:rFonts w:ascii="Verdana" w:hAnsi="Verdana" w:cstheme="minorHAnsi"/>
          <w:sz w:val="20"/>
        </w:rPr>
        <w:t xml:space="preserve"> </w:t>
      </w:r>
      <w:r w:rsidR="001D3B0D" w:rsidRPr="00163DA9">
        <w:rPr>
          <w:rFonts w:ascii="Verdana" w:hAnsi="Verdana" w:cstheme="minorHAnsi"/>
          <w:sz w:val="20"/>
        </w:rPr>
        <w:t>by the number of tests performed</w:t>
      </w:r>
      <w:r w:rsidR="00AD5506" w:rsidRPr="00163DA9">
        <w:rPr>
          <w:rFonts w:ascii="Verdana" w:hAnsi="Verdana" w:cstheme="minorHAnsi"/>
          <w:sz w:val="20"/>
        </w:rPr>
        <w:t xml:space="preserve"> or correct the significance level, i.e. divide </w:t>
      </w:r>
      <w:r w:rsidR="001457E1" w:rsidRPr="00163DA9">
        <w:rPr>
          <w:rFonts w:ascii="Verdana" w:hAnsi="Verdana" w:cstheme="minorHAnsi"/>
          <w:sz w:val="20"/>
        </w:rPr>
        <w:t xml:space="preserve">the </w:t>
      </w:r>
      <w:r w:rsidR="00531C2D" w:rsidRPr="00531C2D">
        <w:rPr>
          <w:rFonts w:ascii="Verdana" w:hAnsi="Verdana" w:cstheme="minorHAnsi"/>
          <w:i/>
          <w:sz w:val="20"/>
        </w:rPr>
        <w:t>P-</w:t>
      </w:r>
      <w:r w:rsidR="00531C2D">
        <w:rPr>
          <w:rFonts w:ascii="Verdana" w:hAnsi="Verdana" w:cstheme="minorHAnsi"/>
          <w:sz w:val="20"/>
        </w:rPr>
        <w:t>value</w:t>
      </w:r>
      <w:r w:rsidR="00AD5506" w:rsidRPr="00163DA9">
        <w:rPr>
          <w:rFonts w:ascii="Verdana" w:hAnsi="Verdana" w:cstheme="minorHAnsi"/>
          <w:sz w:val="20"/>
        </w:rPr>
        <w:t xml:space="preserve"> </w:t>
      </w:r>
      <w:r w:rsidR="008D0430">
        <w:rPr>
          <w:rFonts w:ascii="Verdana" w:hAnsi="Verdana" w:cstheme="minorHAnsi"/>
          <w:sz w:val="20"/>
        </w:rPr>
        <w:t xml:space="preserve">threshold for a single test </w:t>
      </w:r>
      <w:r w:rsidR="00AD5506" w:rsidRPr="00163DA9">
        <w:rPr>
          <w:rFonts w:ascii="Verdana" w:hAnsi="Verdana" w:cstheme="minorHAnsi"/>
          <w:sz w:val="20"/>
        </w:rPr>
        <w:t xml:space="preserve">by the </w:t>
      </w:r>
      <w:r w:rsidR="008D0430">
        <w:rPr>
          <w:rFonts w:ascii="Verdana" w:hAnsi="Verdana" w:cstheme="minorHAnsi"/>
          <w:sz w:val="20"/>
        </w:rPr>
        <w:t xml:space="preserve">total </w:t>
      </w:r>
      <w:r w:rsidR="00AD5506" w:rsidRPr="00163DA9">
        <w:rPr>
          <w:rFonts w:ascii="Verdana" w:hAnsi="Verdana" w:cstheme="minorHAnsi"/>
          <w:sz w:val="20"/>
        </w:rPr>
        <w:t>number of tests</w:t>
      </w:r>
      <w:r w:rsidR="001D3B0D" w:rsidRPr="00163DA9">
        <w:rPr>
          <w:rFonts w:ascii="Verdana" w:hAnsi="Verdana" w:cstheme="minorHAnsi"/>
          <w:sz w:val="20"/>
        </w:rPr>
        <w:t xml:space="preserve">. </w:t>
      </w:r>
      <w:r w:rsidR="001457E1" w:rsidRPr="00163DA9">
        <w:rPr>
          <w:rFonts w:ascii="Verdana" w:hAnsi="Verdana" w:cstheme="minorHAnsi"/>
          <w:sz w:val="20"/>
        </w:rPr>
        <w:t xml:space="preserve">This is called </w:t>
      </w:r>
      <w:r w:rsidR="001457E1" w:rsidRPr="00163DA9">
        <w:rPr>
          <w:rFonts w:ascii="Verdana" w:hAnsi="Verdana" w:cstheme="minorHAnsi"/>
          <w:i/>
          <w:sz w:val="20"/>
        </w:rPr>
        <w:t>Bonferroni</w:t>
      </w:r>
      <w:r w:rsidR="001457E1" w:rsidRPr="00163DA9">
        <w:rPr>
          <w:rFonts w:ascii="Verdana" w:hAnsi="Verdana" w:cstheme="minorHAnsi"/>
          <w:sz w:val="20"/>
        </w:rPr>
        <w:t xml:space="preserve"> correction.</w:t>
      </w:r>
      <w:r w:rsidR="002849E5" w:rsidRPr="00163DA9">
        <w:rPr>
          <w:rFonts w:ascii="Verdana" w:hAnsi="Verdana" w:cstheme="minorHAnsi"/>
          <w:sz w:val="20"/>
        </w:rPr>
        <w:t xml:space="preserve"> </w:t>
      </w:r>
      <w:r w:rsidR="001457E1" w:rsidRPr="00163DA9">
        <w:rPr>
          <w:rFonts w:ascii="Verdana" w:hAnsi="Verdana" w:cstheme="minorHAnsi"/>
          <w:sz w:val="20"/>
        </w:rPr>
        <w:t xml:space="preserve">What </w:t>
      </w:r>
      <w:r w:rsidR="00072D45" w:rsidRPr="00163DA9">
        <w:rPr>
          <w:rFonts w:ascii="Verdana" w:hAnsi="Verdana" w:cstheme="minorHAnsi"/>
          <w:sz w:val="20"/>
        </w:rPr>
        <w:t>is</w:t>
      </w:r>
      <w:r w:rsidR="001457E1" w:rsidRPr="00163DA9">
        <w:rPr>
          <w:rFonts w:ascii="Verdana" w:hAnsi="Verdana" w:cstheme="minorHAnsi"/>
          <w:sz w:val="20"/>
        </w:rPr>
        <w:t xml:space="preserve"> the Bonferroni-corrected </w:t>
      </w:r>
      <w:r w:rsidR="00531C2D" w:rsidRPr="00531C2D">
        <w:rPr>
          <w:rFonts w:ascii="Verdana" w:hAnsi="Verdana" w:cstheme="minorHAnsi"/>
          <w:i/>
          <w:sz w:val="20"/>
        </w:rPr>
        <w:t>P</w:t>
      </w:r>
      <w:r w:rsidR="00531C2D" w:rsidRPr="00AE6F84">
        <w:rPr>
          <w:rFonts w:ascii="Verdana" w:hAnsi="Verdana" w:cstheme="minorHAnsi"/>
          <w:sz w:val="20"/>
        </w:rPr>
        <w:t>-value</w:t>
      </w:r>
      <w:r w:rsidR="001457E1" w:rsidRPr="00163DA9">
        <w:rPr>
          <w:rFonts w:ascii="Verdana" w:hAnsi="Verdana" w:cstheme="minorHAnsi"/>
          <w:sz w:val="20"/>
        </w:rPr>
        <w:t xml:space="preserve"> for chr</w:t>
      </w:r>
      <w:r w:rsidR="00072D45" w:rsidRPr="00163DA9">
        <w:rPr>
          <w:rFonts w:ascii="Verdana" w:hAnsi="Verdana" w:cstheme="minorHAnsi"/>
          <w:sz w:val="20"/>
        </w:rPr>
        <w:t>omosome</w:t>
      </w:r>
      <w:r w:rsidR="001457E1" w:rsidRPr="00163DA9">
        <w:rPr>
          <w:rFonts w:ascii="Verdana" w:hAnsi="Verdana" w:cstheme="minorHAnsi"/>
          <w:sz w:val="20"/>
        </w:rPr>
        <w:t xml:space="preserve"> 22</w:t>
      </w:r>
      <w:r w:rsidR="00072D45" w:rsidRPr="00163DA9">
        <w:rPr>
          <w:rFonts w:ascii="Verdana" w:hAnsi="Verdana" w:cstheme="minorHAnsi"/>
          <w:sz w:val="20"/>
        </w:rPr>
        <w:t xml:space="preserve"> (i.e. the threshold for statistical significance </w:t>
      </w:r>
      <w:r w:rsidR="00714D81">
        <w:rPr>
          <w:rFonts w:ascii="Verdana" w:hAnsi="Verdana" w:cstheme="minorHAnsi"/>
          <w:sz w:val="20"/>
        </w:rPr>
        <w:t xml:space="preserve">after </w:t>
      </w:r>
      <w:r w:rsidR="00072D45" w:rsidRPr="00163DA9">
        <w:rPr>
          <w:rFonts w:ascii="Verdana" w:hAnsi="Verdana" w:cstheme="minorHAnsi"/>
          <w:sz w:val="20"/>
        </w:rPr>
        <w:t>accounting for multiple testing)</w:t>
      </w:r>
      <w:r w:rsidR="001457E1" w:rsidRPr="00163DA9">
        <w:rPr>
          <w:rFonts w:ascii="Verdana" w:hAnsi="Verdana" w:cstheme="minorHAnsi"/>
          <w:sz w:val="20"/>
        </w:rPr>
        <w:t>?</w:t>
      </w:r>
    </w:p>
    <w:p w14:paraId="31EBEC64" w14:textId="77777777" w:rsidR="002849E5" w:rsidRPr="00163DA9" w:rsidRDefault="002849E5" w:rsidP="002849E5">
      <w:pPr>
        <w:pStyle w:val="NoSpacing"/>
        <w:rPr>
          <w:rFonts w:ascii="Verdana" w:hAnsi="Verdana" w:cstheme="minorHAnsi"/>
          <w:sz w:val="20"/>
        </w:rPr>
      </w:pPr>
    </w:p>
    <w:p w14:paraId="01546846" w14:textId="4AA7B145" w:rsidR="005217E7" w:rsidRPr="00163DA9" w:rsidRDefault="00F20856" w:rsidP="00D12F9B">
      <w:pPr>
        <w:pStyle w:val="NoSpacing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b/>
          <w:sz w:val="20"/>
        </w:rPr>
        <w:t>C</w:t>
      </w:r>
      <w:r w:rsidR="00F52FD2" w:rsidRPr="00163DA9">
        <w:rPr>
          <w:rFonts w:ascii="Verdana" w:hAnsi="Verdana" w:cstheme="minorHAnsi"/>
          <w:b/>
          <w:sz w:val="20"/>
        </w:rPr>
        <w:t xml:space="preserve"> </w:t>
      </w:r>
      <w:r w:rsidR="00E933A9" w:rsidRPr="00163DA9">
        <w:rPr>
          <w:rFonts w:ascii="Verdana" w:hAnsi="Verdana" w:cstheme="minorHAnsi"/>
          <w:sz w:val="20"/>
        </w:rPr>
        <w:t xml:space="preserve">For question </w:t>
      </w:r>
      <w:r w:rsidR="00DC738E" w:rsidRPr="00DC738E">
        <w:rPr>
          <w:rFonts w:ascii="Verdana" w:hAnsi="Verdana" w:cstheme="minorHAnsi"/>
          <w:b/>
          <w:sz w:val="20"/>
        </w:rPr>
        <w:t>1C</w:t>
      </w:r>
      <w:r w:rsidR="00E32C29">
        <w:rPr>
          <w:rFonts w:ascii="Verdana" w:hAnsi="Verdana" w:cstheme="minorHAnsi"/>
          <w:sz w:val="20"/>
        </w:rPr>
        <w:t>,</w:t>
      </w:r>
      <w:r w:rsidR="005217E7" w:rsidRPr="00163DA9">
        <w:rPr>
          <w:rFonts w:ascii="Verdana" w:hAnsi="Verdana" w:cstheme="minorHAnsi"/>
          <w:sz w:val="20"/>
        </w:rPr>
        <w:t xml:space="preserve"> you calculated a </w:t>
      </w:r>
      <w:r w:rsidR="00531C2D" w:rsidRPr="00531C2D">
        <w:rPr>
          <w:rFonts w:ascii="Verdana" w:hAnsi="Verdana" w:cstheme="minorHAnsi"/>
          <w:i/>
          <w:sz w:val="20"/>
        </w:rPr>
        <w:t>P-</w:t>
      </w:r>
      <w:r w:rsidR="00531C2D">
        <w:rPr>
          <w:rFonts w:ascii="Verdana" w:hAnsi="Verdana" w:cstheme="minorHAnsi"/>
          <w:sz w:val="20"/>
        </w:rPr>
        <w:t>value</w:t>
      </w:r>
      <w:r w:rsidR="005217E7" w:rsidRPr="00163DA9">
        <w:rPr>
          <w:rFonts w:ascii="Verdana" w:hAnsi="Verdana" w:cstheme="minorHAnsi"/>
          <w:sz w:val="20"/>
        </w:rPr>
        <w:t xml:space="preserve"> for the example CpG site.</w:t>
      </w:r>
      <w:r w:rsidR="00AD5506" w:rsidRPr="00163DA9">
        <w:rPr>
          <w:rFonts w:ascii="Verdana" w:hAnsi="Verdana" w:cstheme="minorHAnsi"/>
          <w:sz w:val="20"/>
        </w:rPr>
        <w:t xml:space="preserve"> </w:t>
      </w:r>
      <w:r w:rsidR="00531C2D">
        <w:rPr>
          <w:rFonts w:ascii="Verdana" w:hAnsi="Verdana" w:cstheme="minorHAnsi"/>
          <w:sz w:val="20"/>
        </w:rPr>
        <w:t>Compare</w:t>
      </w:r>
      <w:r w:rsidR="00E933A9" w:rsidRPr="00163DA9">
        <w:rPr>
          <w:rFonts w:ascii="Verdana" w:hAnsi="Verdana" w:cstheme="minorHAnsi"/>
          <w:sz w:val="20"/>
        </w:rPr>
        <w:t xml:space="preserve"> this </w:t>
      </w:r>
      <w:r w:rsidR="00531C2D" w:rsidRPr="00531C2D">
        <w:rPr>
          <w:rFonts w:ascii="Verdana" w:hAnsi="Verdana" w:cstheme="minorHAnsi"/>
          <w:i/>
          <w:sz w:val="20"/>
        </w:rPr>
        <w:t>P-</w:t>
      </w:r>
      <w:r w:rsidR="00531C2D">
        <w:rPr>
          <w:rFonts w:ascii="Verdana" w:hAnsi="Verdana" w:cstheme="minorHAnsi"/>
          <w:sz w:val="20"/>
        </w:rPr>
        <w:t>value</w:t>
      </w:r>
      <w:r w:rsidR="00E933A9" w:rsidRPr="00163DA9">
        <w:rPr>
          <w:rFonts w:ascii="Verdana" w:hAnsi="Verdana" w:cstheme="minorHAnsi"/>
          <w:sz w:val="20"/>
        </w:rPr>
        <w:t xml:space="preserve"> </w:t>
      </w:r>
      <w:r w:rsidR="00531C2D">
        <w:rPr>
          <w:rFonts w:ascii="Verdana" w:hAnsi="Verdana" w:cstheme="minorHAnsi"/>
          <w:sz w:val="20"/>
        </w:rPr>
        <w:t xml:space="preserve">to the </w:t>
      </w:r>
      <w:r w:rsidR="00531C2D" w:rsidRPr="00531C2D">
        <w:rPr>
          <w:rFonts w:ascii="Verdana" w:hAnsi="Verdana" w:cstheme="minorHAnsi"/>
          <w:i/>
          <w:sz w:val="20"/>
        </w:rPr>
        <w:t>P</w:t>
      </w:r>
      <w:r w:rsidR="00531C2D" w:rsidRPr="00AE6F84">
        <w:rPr>
          <w:rFonts w:ascii="Verdana" w:hAnsi="Verdana" w:cstheme="minorHAnsi"/>
          <w:sz w:val="20"/>
        </w:rPr>
        <w:t>-value</w:t>
      </w:r>
      <w:r w:rsidR="00531C2D">
        <w:rPr>
          <w:rFonts w:ascii="Verdana" w:hAnsi="Verdana" w:cstheme="minorHAnsi"/>
          <w:sz w:val="20"/>
        </w:rPr>
        <w:t xml:space="preserve"> calculated in </w:t>
      </w:r>
      <w:r w:rsidR="00531C2D" w:rsidRPr="00531C2D">
        <w:rPr>
          <w:rFonts w:ascii="Verdana" w:hAnsi="Verdana" w:cstheme="minorHAnsi"/>
          <w:b/>
          <w:sz w:val="20"/>
        </w:rPr>
        <w:t>3B</w:t>
      </w:r>
      <w:r w:rsidR="00531C2D">
        <w:rPr>
          <w:rFonts w:ascii="Verdana" w:hAnsi="Verdana" w:cstheme="minorHAnsi"/>
          <w:sz w:val="20"/>
        </w:rPr>
        <w:t xml:space="preserve"> </w:t>
      </w:r>
      <w:r w:rsidR="00E933A9" w:rsidRPr="00163DA9">
        <w:rPr>
          <w:rFonts w:ascii="Verdana" w:hAnsi="Verdana" w:cstheme="minorHAnsi"/>
          <w:sz w:val="20"/>
        </w:rPr>
        <w:t>(after all it's only one of many CpG sites measured on chr</w:t>
      </w:r>
      <w:r w:rsidR="00DE7E44">
        <w:rPr>
          <w:rFonts w:ascii="Verdana" w:hAnsi="Verdana" w:cstheme="minorHAnsi"/>
          <w:sz w:val="20"/>
        </w:rPr>
        <w:t>omosome</w:t>
      </w:r>
      <w:r w:rsidR="00E933A9" w:rsidRPr="00163DA9">
        <w:rPr>
          <w:rFonts w:ascii="Verdana" w:hAnsi="Verdana" w:cstheme="minorHAnsi"/>
          <w:sz w:val="20"/>
        </w:rPr>
        <w:t xml:space="preserve"> 22). Is the difference significant after multiple testing correction?</w:t>
      </w:r>
      <w:r w:rsidR="00AD5506" w:rsidRPr="00163DA9">
        <w:rPr>
          <w:rFonts w:ascii="Verdana" w:hAnsi="Verdana" w:cstheme="minorHAnsi"/>
          <w:sz w:val="20"/>
        </w:rPr>
        <w:t xml:space="preserve"> </w:t>
      </w:r>
    </w:p>
    <w:p w14:paraId="42D87D43" w14:textId="77777777" w:rsidR="002849E5" w:rsidRPr="00163DA9" w:rsidRDefault="002849E5" w:rsidP="00D12F9B">
      <w:pPr>
        <w:pStyle w:val="NoSpacing"/>
        <w:rPr>
          <w:rFonts w:ascii="Verdana" w:hAnsi="Verdana" w:cstheme="minorHAnsi"/>
          <w:sz w:val="20"/>
        </w:rPr>
      </w:pPr>
    </w:p>
    <w:p w14:paraId="43F62766" w14:textId="4C95DD54" w:rsidR="000D52B2" w:rsidRDefault="00E32C29" w:rsidP="00D12F9B">
      <w:pPr>
        <w:pStyle w:val="NoSpacing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b/>
          <w:sz w:val="20"/>
        </w:rPr>
        <w:t>D</w:t>
      </w:r>
      <w:r>
        <w:rPr>
          <w:rFonts w:ascii="Verdana" w:hAnsi="Verdana" w:cstheme="minorHAnsi"/>
          <w:sz w:val="20"/>
        </w:rPr>
        <w:t xml:space="preserve"> </w:t>
      </w:r>
      <w:r w:rsidR="00531C2D">
        <w:rPr>
          <w:rFonts w:ascii="Verdana" w:hAnsi="Verdana" w:cstheme="minorHAnsi"/>
          <w:sz w:val="20"/>
        </w:rPr>
        <w:t>T</w:t>
      </w:r>
      <w:r w:rsidR="001D3B0D" w:rsidRPr="00163DA9">
        <w:rPr>
          <w:rFonts w:ascii="Verdana" w:hAnsi="Verdana" w:cstheme="minorHAnsi"/>
          <w:sz w:val="20"/>
        </w:rPr>
        <w:t xml:space="preserve">he column </w:t>
      </w:r>
      <w:proofErr w:type="spellStart"/>
      <w:r w:rsidR="00531C2D" w:rsidRPr="00163DA9">
        <w:rPr>
          <w:rFonts w:ascii="Verdana" w:hAnsi="Verdana" w:cstheme="minorHAnsi"/>
          <w:sz w:val="20"/>
        </w:rPr>
        <w:t>Pval_corrected</w:t>
      </w:r>
      <w:proofErr w:type="spellEnd"/>
      <w:r w:rsidR="00531C2D">
        <w:rPr>
          <w:rFonts w:ascii="Verdana" w:hAnsi="Verdana" w:cstheme="minorHAnsi"/>
          <w:i/>
          <w:sz w:val="20"/>
        </w:rPr>
        <w:t xml:space="preserve"> </w:t>
      </w:r>
      <w:r w:rsidR="00531C2D">
        <w:rPr>
          <w:rFonts w:ascii="Verdana" w:hAnsi="Verdana" w:cstheme="minorHAnsi"/>
          <w:sz w:val="20"/>
        </w:rPr>
        <w:t xml:space="preserve">contains 0 and 1’s that mark non-significant and significant CpGs based on the </w:t>
      </w:r>
      <w:r w:rsidR="00531C2D">
        <w:rPr>
          <w:rFonts w:ascii="Verdana" w:hAnsi="Verdana" w:cstheme="minorHAnsi"/>
          <w:i/>
          <w:sz w:val="20"/>
        </w:rPr>
        <w:t>P</w:t>
      </w:r>
      <w:r w:rsidR="00531C2D">
        <w:rPr>
          <w:rFonts w:ascii="Verdana" w:hAnsi="Verdana" w:cstheme="minorHAnsi"/>
          <w:sz w:val="20"/>
        </w:rPr>
        <w:t xml:space="preserve">-value calculated in </w:t>
      </w:r>
      <w:r w:rsidR="00531C2D" w:rsidRPr="00531C2D">
        <w:rPr>
          <w:rFonts w:ascii="Verdana" w:hAnsi="Verdana" w:cstheme="minorHAnsi"/>
          <w:b/>
          <w:sz w:val="20"/>
        </w:rPr>
        <w:t>3B</w:t>
      </w:r>
      <w:r w:rsidR="00531C2D">
        <w:rPr>
          <w:rFonts w:ascii="Verdana" w:hAnsi="Verdana" w:cstheme="minorHAnsi"/>
          <w:sz w:val="20"/>
        </w:rPr>
        <w:t>.</w:t>
      </w:r>
      <w:r w:rsidDel="00E32C29">
        <w:rPr>
          <w:rFonts w:ascii="Verdana" w:hAnsi="Verdana" w:cstheme="minorHAnsi"/>
          <w:sz w:val="20"/>
        </w:rPr>
        <w:t xml:space="preserve"> </w:t>
      </w:r>
      <w:r w:rsidR="000D52B2" w:rsidRPr="000D52B2">
        <w:rPr>
          <w:rFonts w:ascii="Verdana" w:hAnsi="Verdana" w:cstheme="minorHAnsi"/>
          <w:sz w:val="20"/>
        </w:rPr>
        <w:t>How</w:t>
      </w:r>
      <w:r w:rsidR="000D52B2">
        <w:rPr>
          <w:rFonts w:ascii="Verdana" w:hAnsi="Verdana" w:cstheme="minorHAnsi"/>
          <w:sz w:val="20"/>
        </w:rPr>
        <w:t xml:space="preserve"> many</w:t>
      </w:r>
      <w:r w:rsidR="000D52B2">
        <w:rPr>
          <w:rFonts w:ascii="Verdana" w:hAnsi="Verdana" w:cstheme="minorHAnsi"/>
          <w:b/>
          <w:sz w:val="20"/>
        </w:rPr>
        <w:t xml:space="preserve"> </w:t>
      </w:r>
      <w:r w:rsidR="000D52B2">
        <w:rPr>
          <w:rFonts w:ascii="Verdana" w:hAnsi="Verdana" w:cstheme="minorHAnsi"/>
          <w:sz w:val="20"/>
        </w:rPr>
        <w:t xml:space="preserve">CpGs </w:t>
      </w:r>
      <w:r>
        <w:rPr>
          <w:rFonts w:ascii="Verdana" w:hAnsi="Verdana" w:cstheme="minorHAnsi"/>
          <w:sz w:val="20"/>
        </w:rPr>
        <w:t xml:space="preserve">(absolute and as percentage) </w:t>
      </w:r>
      <w:r w:rsidR="000D52B2">
        <w:rPr>
          <w:rFonts w:ascii="Verdana" w:hAnsi="Verdana" w:cstheme="minorHAnsi"/>
          <w:sz w:val="20"/>
        </w:rPr>
        <w:t>are significant</w:t>
      </w:r>
      <w:r w:rsidR="001B5CE2">
        <w:rPr>
          <w:rFonts w:ascii="Verdana" w:hAnsi="Verdana" w:cstheme="minorHAnsi"/>
          <w:sz w:val="20"/>
        </w:rPr>
        <w:t xml:space="preserve"> after multiple testing?</w:t>
      </w:r>
    </w:p>
    <w:p w14:paraId="0E18CCC6" w14:textId="77777777" w:rsidR="001B5CE2" w:rsidRDefault="001B5CE2" w:rsidP="00D12F9B">
      <w:pPr>
        <w:pStyle w:val="NoSpacing"/>
        <w:rPr>
          <w:rFonts w:ascii="Verdana" w:hAnsi="Verdana" w:cstheme="minorHAnsi"/>
          <w:sz w:val="20"/>
        </w:rPr>
      </w:pPr>
    </w:p>
    <w:p w14:paraId="494C6757" w14:textId="140B0934" w:rsidR="001B5CE2" w:rsidRDefault="00F20856" w:rsidP="001B5CE2">
      <w:pPr>
        <w:pStyle w:val="NoSpacing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b/>
          <w:sz w:val="20"/>
        </w:rPr>
        <w:t>E</w:t>
      </w:r>
      <w:r w:rsidR="001B5CE2">
        <w:rPr>
          <w:rFonts w:ascii="Verdana" w:hAnsi="Verdana" w:cstheme="minorHAnsi"/>
          <w:b/>
          <w:sz w:val="20"/>
        </w:rPr>
        <w:t xml:space="preserve"> </w:t>
      </w:r>
      <w:r w:rsidR="001B5CE2">
        <w:rPr>
          <w:rFonts w:ascii="Verdana" w:hAnsi="Verdana" w:cstheme="minorHAnsi"/>
          <w:sz w:val="20"/>
        </w:rPr>
        <w:t>Now</w:t>
      </w:r>
      <w:r w:rsidR="00E32C29">
        <w:rPr>
          <w:rFonts w:ascii="Verdana" w:hAnsi="Verdana" w:cstheme="minorHAnsi"/>
          <w:sz w:val="20"/>
        </w:rPr>
        <w:t>,</w:t>
      </w:r>
      <w:r w:rsidR="001B5CE2">
        <w:rPr>
          <w:rFonts w:ascii="Verdana" w:hAnsi="Verdana" w:cstheme="minorHAnsi"/>
          <w:sz w:val="20"/>
        </w:rPr>
        <w:t xml:space="preserve"> we want to know whether a particular </w:t>
      </w:r>
      <w:r w:rsidR="00E32C29">
        <w:rPr>
          <w:rFonts w:ascii="Verdana" w:hAnsi="Verdana" w:cstheme="minorHAnsi"/>
          <w:sz w:val="20"/>
        </w:rPr>
        <w:t xml:space="preserve">genomic </w:t>
      </w:r>
      <w:r w:rsidR="001B5CE2">
        <w:rPr>
          <w:rFonts w:ascii="Verdana" w:hAnsi="Verdana" w:cstheme="minorHAnsi"/>
          <w:sz w:val="20"/>
        </w:rPr>
        <w:t xml:space="preserve">feature is overrepresented in </w:t>
      </w:r>
      <w:r>
        <w:rPr>
          <w:rFonts w:ascii="Verdana" w:hAnsi="Verdana" w:cstheme="minorHAnsi"/>
          <w:sz w:val="20"/>
        </w:rPr>
        <w:t>the identified</w:t>
      </w:r>
      <w:r w:rsidR="001B5CE2">
        <w:rPr>
          <w:rFonts w:ascii="Verdana" w:hAnsi="Verdana" w:cstheme="minorHAnsi"/>
          <w:sz w:val="20"/>
        </w:rPr>
        <w:t xml:space="preserve"> significant CpG sites.</w:t>
      </w:r>
      <w:r w:rsidR="00E154EB">
        <w:rPr>
          <w:rFonts w:ascii="Verdana" w:hAnsi="Verdana" w:cstheme="minorHAnsi"/>
          <w:sz w:val="20"/>
        </w:rPr>
        <w:t xml:space="preserve"> </w:t>
      </w:r>
      <w:r w:rsidR="00E32C29">
        <w:rPr>
          <w:rFonts w:ascii="Verdana" w:hAnsi="Verdana" w:cstheme="minorHAnsi"/>
          <w:sz w:val="20"/>
        </w:rPr>
        <w:t>You will</w:t>
      </w:r>
      <w:r w:rsidR="001B5CE2">
        <w:rPr>
          <w:rFonts w:ascii="Verdana" w:hAnsi="Verdana" w:cstheme="minorHAnsi"/>
          <w:sz w:val="20"/>
        </w:rPr>
        <w:t xml:space="preserve"> </w:t>
      </w:r>
      <w:r w:rsidR="00BD5F7D" w:rsidRPr="00163DA9">
        <w:rPr>
          <w:rFonts w:ascii="Verdana" w:hAnsi="Verdana" w:cstheme="minorHAnsi"/>
          <w:sz w:val="20"/>
        </w:rPr>
        <w:t>f</w:t>
      </w:r>
      <w:r w:rsidR="00072D45" w:rsidRPr="00163DA9">
        <w:rPr>
          <w:rFonts w:ascii="Verdana" w:hAnsi="Verdana" w:cstheme="minorHAnsi"/>
          <w:sz w:val="20"/>
        </w:rPr>
        <w:t xml:space="preserve">ocus on the two best covered genic </w:t>
      </w:r>
      <w:r w:rsidR="00BD5F7D" w:rsidRPr="00163DA9">
        <w:rPr>
          <w:rFonts w:ascii="Verdana" w:hAnsi="Verdana" w:cstheme="minorHAnsi"/>
          <w:sz w:val="20"/>
        </w:rPr>
        <w:t>annotations (proximal promoters and gene bodies)</w:t>
      </w:r>
      <w:r w:rsidR="001B5CE2">
        <w:rPr>
          <w:rFonts w:ascii="Verdana" w:hAnsi="Verdana" w:cstheme="minorHAnsi"/>
          <w:sz w:val="20"/>
        </w:rPr>
        <w:t xml:space="preserve">. The significant CpGs in these two features can be found in the file </w:t>
      </w:r>
      <w:r w:rsidR="001B5CE2" w:rsidRPr="001B5CE2">
        <w:rPr>
          <w:rFonts w:ascii="Verdana" w:hAnsi="Verdana" w:cstheme="minorHAnsi"/>
          <w:i/>
          <w:sz w:val="20"/>
        </w:rPr>
        <w:t>Tissue data chromosome 22 significant.</w:t>
      </w:r>
      <w:r w:rsidR="00B24B0E">
        <w:rPr>
          <w:rFonts w:ascii="Verdana" w:hAnsi="Verdana" w:cstheme="minorHAnsi"/>
          <w:i/>
          <w:sz w:val="20"/>
        </w:rPr>
        <w:t>csv</w:t>
      </w:r>
      <w:r w:rsidR="001B5CE2">
        <w:rPr>
          <w:rFonts w:ascii="Verdana" w:hAnsi="Verdana" w:cstheme="minorHAnsi"/>
          <w:sz w:val="20"/>
        </w:rPr>
        <w:t xml:space="preserve">. </w:t>
      </w:r>
      <w:r w:rsidR="00AD2ACA">
        <w:rPr>
          <w:rFonts w:ascii="Verdana" w:hAnsi="Verdana" w:cstheme="minorHAnsi"/>
          <w:sz w:val="20"/>
        </w:rPr>
        <w:t xml:space="preserve">Load </w:t>
      </w:r>
      <w:r w:rsidR="001B5CE2">
        <w:rPr>
          <w:rFonts w:ascii="Verdana" w:hAnsi="Verdana" w:cstheme="minorHAnsi"/>
          <w:sz w:val="20"/>
        </w:rPr>
        <w:t>the file. Make a frequency table of the number of CpGs per group and split by CpG islands and non-CpG islands</w:t>
      </w:r>
      <w:r w:rsidR="0006205E" w:rsidRPr="00163DA9">
        <w:rPr>
          <w:rFonts w:ascii="Verdana" w:hAnsi="Verdana" w:cstheme="minorHAnsi"/>
          <w:i/>
          <w:sz w:val="20"/>
        </w:rPr>
        <w:t>.</w:t>
      </w:r>
      <w:r w:rsidR="00AD2661" w:rsidRPr="00163DA9">
        <w:rPr>
          <w:rFonts w:ascii="Verdana" w:hAnsi="Verdana" w:cstheme="minorHAnsi"/>
          <w:sz w:val="20"/>
        </w:rPr>
        <w:t xml:space="preserve"> </w:t>
      </w:r>
    </w:p>
    <w:p w14:paraId="1C1F1BFB" w14:textId="77777777" w:rsidR="001B5CE2" w:rsidRDefault="001B5CE2" w:rsidP="001B5CE2">
      <w:pPr>
        <w:pStyle w:val="NoSpacing"/>
        <w:rPr>
          <w:rFonts w:ascii="Verdana" w:hAnsi="Verdana" w:cstheme="minorHAnsi"/>
          <w:sz w:val="20"/>
        </w:rPr>
      </w:pPr>
    </w:p>
    <w:p w14:paraId="2AF3CAAF" w14:textId="00A656F4" w:rsidR="0061727C" w:rsidRPr="00163DA9" w:rsidRDefault="00F20856" w:rsidP="001B5CE2">
      <w:pPr>
        <w:pStyle w:val="NoSpacing"/>
        <w:rPr>
          <w:rFonts w:ascii="Verdana" w:hAnsi="Verdana"/>
          <w:sz w:val="20"/>
        </w:rPr>
      </w:pPr>
      <w:r>
        <w:rPr>
          <w:rFonts w:ascii="Verdana" w:hAnsi="Verdana" w:cstheme="minorHAnsi"/>
          <w:b/>
          <w:sz w:val="20"/>
        </w:rPr>
        <w:t>F</w:t>
      </w:r>
      <w:r w:rsidR="001B5CE2">
        <w:rPr>
          <w:rFonts w:ascii="Verdana" w:hAnsi="Verdana" w:cstheme="minorHAnsi"/>
          <w:sz w:val="20"/>
        </w:rPr>
        <w:t xml:space="preserve"> Now you have the frequency per combined feature (so for example </w:t>
      </w:r>
      <w:r w:rsidR="001B5CE2" w:rsidRPr="00DC1A71">
        <w:rPr>
          <w:rFonts w:ascii="Verdana" w:hAnsi="Verdana" w:cstheme="minorHAnsi"/>
          <w:i/>
          <w:sz w:val="20"/>
        </w:rPr>
        <w:t>proximal promoter</w:t>
      </w:r>
      <w:r w:rsidR="001B5CE2">
        <w:rPr>
          <w:rFonts w:ascii="Verdana" w:hAnsi="Verdana" w:cstheme="minorHAnsi"/>
          <w:i/>
          <w:sz w:val="20"/>
        </w:rPr>
        <w:t xml:space="preserve"> CpG islands</w:t>
      </w:r>
      <w:r w:rsidR="001B5CE2" w:rsidRPr="00DC1A71">
        <w:rPr>
          <w:rFonts w:ascii="Verdana" w:hAnsi="Verdana" w:cstheme="minorHAnsi"/>
          <w:sz w:val="20"/>
        </w:rPr>
        <w:t>)</w:t>
      </w:r>
      <w:r w:rsidR="001B5CE2">
        <w:rPr>
          <w:rFonts w:ascii="Verdana" w:hAnsi="Verdana" w:cstheme="minorHAnsi"/>
          <w:sz w:val="20"/>
        </w:rPr>
        <w:t xml:space="preserve">. Calculate the </w:t>
      </w:r>
      <w:r w:rsidR="0069220C" w:rsidRPr="00163DA9">
        <w:rPr>
          <w:rFonts w:ascii="Verdana" w:hAnsi="Verdana" w:cstheme="minorHAnsi"/>
          <w:sz w:val="20"/>
        </w:rPr>
        <w:t>percentages</w:t>
      </w:r>
      <w:r w:rsidR="00981540">
        <w:rPr>
          <w:rFonts w:ascii="Verdana" w:hAnsi="Verdana" w:cstheme="minorHAnsi"/>
          <w:sz w:val="20"/>
        </w:rPr>
        <w:t xml:space="preserve"> of the number of </w:t>
      </w:r>
      <w:r w:rsidR="001B5CE2">
        <w:rPr>
          <w:rFonts w:ascii="Verdana" w:hAnsi="Verdana" w:cstheme="minorHAnsi"/>
          <w:sz w:val="20"/>
        </w:rPr>
        <w:t xml:space="preserve">significant </w:t>
      </w:r>
      <w:r w:rsidR="00981540">
        <w:rPr>
          <w:rFonts w:ascii="Verdana" w:hAnsi="Verdana" w:cstheme="minorHAnsi"/>
          <w:sz w:val="20"/>
        </w:rPr>
        <w:t>CpGs per feature</w:t>
      </w:r>
      <w:r w:rsidR="002B4363">
        <w:rPr>
          <w:rFonts w:ascii="Verdana" w:hAnsi="Verdana" w:cstheme="minorHAnsi"/>
          <w:sz w:val="20"/>
        </w:rPr>
        <w:t xml:space="preserve"> compared to the total number of significant CpGs</w:t>
      </w:r>
      <w:r w:rsidR="00FC0486">
        <w:rPr>
          <w:rFonts w:ascii="Verdana" w:hAnsi="Verdana" w:cstheme="minorHAnsi"/>
          <w:sz w:val="20"/>
        </w:rPr>
        <w:t xml:space="preserve"> from </w:t>
      </w:r>
      <w:r w:rsidR="00FC0486" w:rsidRPr="00FC0486">
        <w:rPr>
          <w:rFonts w:ascii="Verdana" w:hAnsi="Verdana" w:cstheme="minorHAnsi"/>
          <w:b/>
          <w:sz w:val="20"/>
        </w:rPr>
        <w:t>3D</w:t>
      </w:r>
      <w:r w:rsidR="0069220C" w:rsidRPr="00163DA9">
        <w:rPr>
          <w:rFonts w:ascii="Verdana" w:hAnsi="Verdana" w:cstheme="minorHAnsi"/>
          <w:sz w:val="20"/>
        </w:rPr>
        <w:t>. What is your interpretation?</w:t>
      </w:r>
    </w:p>
    <w:p w14:paraId="633922A8" w14:textId="77777777" w:rsidR="00531C2D" w:rsidRDefault="00531C2D">
      <w:pPr>
        <w:spacing w:after="0" w:line="240" w:lineRule="auto"/>
        <w:rPr>
          <w:rFonts w:ascii="Verdana" w:hAnsi="Verdana" w:cstheme="minorHAnsi"/>
          <w:b/>
          <w:sz w:val="20"/>
        </w:rPr>
      </w:pPr>
      <w:r>
        <w:rPr>
          <w:rFonts w:ascii="Verdana" w:hAnsi="Verdana" w:cstheme="minorHAnsi"/>
          <w:b/>
          <w:sz w:val="20"/>
        </w:rPr>
        <w:br w:type="page"/>
      </w:r>
    </w:p>
    <w:p w14:paraId="51F0A6CE" w14:textId="517727A7" w:rsidR="000C46A8" w:rsidRPr="00DC1A71" w:rsidRDefault="007B54F6" w:rsidP="00D12F9B">
      <w:pPr>
        <w:pStyle w:val="NoSpacing"/>
        <w:rPr>
          <w:rFonts w:ascii="Verdana" w:hAnsi="Verdana" w:cstheme="minorHAnsi"/>
          <w:b/>
          <w:sz w:val="20"/>
        </w:rPr>
      </w:pPr>
      <w:r w:rsidRPr="00DC1A71">
        <w:rPr>
          <w:rFonts w:ascii="Verdana" w:hAnsi="Verdana" w:cstheme="minorHAnsi"/>
          <w:b/>
          <w:sz w:val="20"/>
        </w:rPr>
        <w:lastRenderedPageBreak/>
        <w:t>Question 4</w:t>
      </w:r>
    </w:p>
    <w:p w14:paraId="2443007D" w14:textId="1994D086" w:rsidR="007B54F6" w:rsidRDefault="00F3691F" w:rsidP="00D12F9B">
      <w:pPr>
        <w:pStyle w:val="NoSpacing"/>
        <w:rPr>
          <w:rFonts w:ascii="Verdana" w:hAnsi="Verdana" w:cstheme="minorHAnsi"/>
          <w:sz w:val="20"/>
        </w:rPr>
      </w:pPr>
      <w:r w:rsidRPr="00163DA9">
        <w:rPr>
          <w:rFonts w:ascii="Verdana" w:hAnsi="Verdana" w:cstheme="minorHAnsi"/>
          <w:sz w:val="20"/>
        </w:rPr>
        <w:t>Now, you will focus on ‘to</w:t>
      </w:r>
      <w:r w:rsidR="00F20856">
        <w:rPr>
          <w:rFonts w:ascii="Verdana" w:hAnsi="Verdana" w:cstheme="minorHAnsi"/>
          <w:sz w:val="20"/>
        </w:rPr>
        <w:t>p</w:t>
      </w:r>
      <w:r w:rsidR="00531C2D" w:rsidRPr="00531C2D">
        <w:rPr>
          <w:rFonts w:ascii="Verdana" w:hAnsi="Verdana" w:cstheme="minorHAnsi"/>
          <w:i/>
          <w:sz w:val="20"/>
        </w:rPr>
        <w:t>-</w:t>
      </w:r>
      <w:r w:rsidRPr="00163DA9">
        <w:rPr>
          <w:rFonts w:ascii="Verdana" w:hAnsi="Verdana" w:cstheme="minorHAnsi"/>
          <w:sz w:val="20"/>
        </w:rPr>
        <w:t>hit</w:t>
      </w:r>
      <w:r w:rsidR="007B54F6">
        <w:rPr>
          <w:rFonts w:ascii="Verdana" w:hAnsi="Verdana" w:cstheme="minorHAnsi"/>
          <w:sz w:val="20"/>
        </w:rPr>
        <w:t>s</w:t>
      </w:r>
      <w:r w:rsidRPr="00163DA9">
        <w:rPr>
          <w:rFonts w:ascii="Verdana" w:hAnsi="Verdana" w:cstheme="minorHAnsi"/>
          <w:sz w:val="20"/>
        </w:rPr>
        <w:t>’</w:t>
      </w:r>
      <w:r w:rsidRPr="00163DA9">
        <w:rPr>
          <w:rFonts w:ascii="Verdana" w:hAnsi="Verdana" w:cstheme="minorHAnsi"/>
          <w:b/>
          <w:sz w:val="20"/>
        </w:rPr>
        <w:t xml:space="preserve"> </w:t>
      </w:r>
      <w:r w:rsidR="009B2707" w:rsidRPr="00163DA9">
        <w:rPr>
          <w:rFonts w:ascii="Verdana" w:hAnsi="Verdana" w:cstheme="minorHAnsi"/>
          <w:sz w:val="20"/>
        </w:rPr>
        <w:t>(</w:t>
      </w:r>
      <w:r w:rsidR="000C46A8" w:rsidRPr="00163DA9">
        <w:rPr>
          <w:rFonts w:ascii="Verdana" w:hAnsi="Verdana" w:cstheme="minorHAnsi"/>
          <w:sz w:val="20"/>
        </w:rPr>
        <w:t>=</w:t>
      </w:r>
      <w:r w:rsidR="00253BE7" w:rsidRPr="00163DA9">
        <w:rPr>
          <w:rFonts w:ascii="Verdana" w:hAnsi="Verdana" w:cstheme="minorHAnsi"/>
          <w:sz w:val="20"/>
        </w:rPr>
        <w:t>CpG site</w:t>
      </w:r>
      <w:r w:rsidR="007B54F6">
        <w:rPr>
          <w:rFonts w:ascii="Verdana" w:hAnsi="Verdana" w:cstheme="minorHAnsi"/>
          <w:sz w:val="20"/>
        </w:rPr>
        <w:t>s</w:t>
      </w:r>
      <w:r w:rsidR="00253BE7" w:rsidRPr="00163DA9">
        <w:rPr>
          <w:rFonts w:ascii="Verdana" w:hAnsi="Verdana" w:cstheme="minorHAnsi"/>
          <w:sz w:val="20"/>
        </w:rPr>
        <w:t xml:space="preserve"> </w:t>
      </w:r>
      <w:r w:rsidR="000C46A8" w:rsidRPr="00163DA9">
        <w:rPr>
          <w:rFonts w:ascii="Verdana" w:hAnsi="Verdana" w:cstheme="minorHAnsi"/>
          <w:sz w:val="20"/>
        </w:rPr>
        <w:t xml:space="preserve">with </w:t>
      </w:r>
      <w:r w:rsidR="00253BE7" w:rsidRPr="00163DA9">
        <w:rPr>
          <w:rFonts w:ascii="Verdana" w:hAnsi="Verdana" w:cstheme="minorHAnsi"/>
          <w:sz w:val="20"/>
        </w:rPr>
        <w:t xml:space="preserve">lowest </w:t>
      </w:r>
      <w:r w:rsidR="00531C2D" w:rsidRPr="00531C2D">
        <w:rPr>
          <w:rFonts w:ascii="Verdana" w:hAnsi="Verdana" w:cstheme="minorHAnsi"/>
          <w:i/>
          <w:sz w:val="20"/>
        </w:rPr>
        <w:t>P-</w:t>
      </w:r>
      <w:r w:rsidR="00531C2D">
        <w:rPr>
          <w:rFonts w:ascii="Verdana" w:hAnsi="Verdana" w:cstheme="minorHAnsi"/>
          <w:sz w:val="20"/>
        </w:rPr>
        <w:t>value</w:t>
      </w:r>
      <w:r w:rsidR="007B54F6">
        <w:rPr>
          <w:rFonts w:ascii="Verdana" w:hAnsi="Verdana" w:cstheme="minorHAnsi"/>
          <w:sz w:val="20"/>
        </w:rPr>
        <w:t xml:space="preserve">s). </w:t>
      </w:r>
      <w:r w:rsidR="00F14C93">
        <w:rPr>
          <w:rFonts w:ascii="Verdana" w:hAnsi="Verdana" w:cstheme="minorHAnsi"/>
          <w:sz w:val="20"/>
        </w:rPr>
        <w:t xml:space="preserve">Use the file </w:t>
      </w:r>
      <w:r w:rsidR="00F14C93" w:rsidRPr="00F14C93">
        <w:rPr>
          <w:rFonts w:ascii="Verdana" w:hAnsi="Verdana" w:cstheme="minorHAnsi"/>
          <w:i/>
          <w:sz w:val="20"/>
        </w:rPr>
        <w:t xml:space="preserve">Tissue data </w:t>
      </w:r>
      <w:r w:rsidR="00B24B0E">
        <w:rPr>
          <w:rFonts w:ascii="Verdana" w:hAnsi="Verdana" w:cstheme="minorHAnsi"/>
          <w:i/>
          <w:sz w:val="20"/>
        </w:rPr>
        <w:t>chromosome 22.csv</w:t>
      </w:r>
      <w:r w:rsidR="00F14C93">
        <w:rPr>
          <w:rFonts w:ascii="Verdana" w:hAnsi="Verdana" w:cstheme="minorHAnsi"/>
          <w:i/>
          <w:sz w:val="20"/>
        </w:rPr>
        <w:t xml:space="preserve">. </w:t>
      </w:r>
    </w:p>
    <w:p w14:paraId="4EF5C407" w14:textId="77777777" w:rsidR="007B54F6" w:rsidRDefault="007B54F6" w:rsidP="00D12F9B">
      <w:pPr>
        <w:pStyle w:val="NoSpacing"/>
        <w:rPr>
          <w:rFonts w:ascii="Verdana" w:hAnsi="Verdana" w:cstheme="minorHAnsi"/>
          <w:sz w:val="20"/>
        </w:rPr>
      </w:pPr>
    </w:p>
    <w:p w14:paraId="6EA5D952" w14:textId="7C4D090F" w:rsidR="00F20856" w:rsidRDefault="007B54F6" w:rsidP="00F20856">
      <w:pPr>
        <w:pStyle w:val="NoSpacing"/>
        <w:jc w:val="both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b/>
          <w:sz w:val="20"/>
        </w:rPr>
        <w:t>A</w:t>
      </w:r>
      <w:r>
        <w:rPr>
          <w:rFonts w:ascii="Verdana" w:hAnsi="Verdana" w:cstheme="minorHAnsi"/>
          <w:sz w:val="20"/>
        </w:rPr>
        <w:t xml:space="preserve"> Sort </w:t>
      </w:r>
      <w:r w:rsidR="004D5F22">
        <w:rPr>
          <w:rFonts w:ascii="Verdana" w:hAnsi="Verdana" w:cstheme="minorHAnsi"/>
          <w:sz w:val="20"/>
        </w:rPr>
        <w:t xml:space="preserve">the file by </w:t>
      </w:r>
      <w:r w:rsidR="00531C2D" w:rsidRPr="00531C2D">
        <w:rPr>
          <w:rFonts w:ascii="Verdana" w:hAnsi="Verdana" w:cstheme="minorHAnsi"/>
          <w:i/>
          <w:sz w:val="20"/>
        </w:rPr>
        <w:t>P-</w:t>
      </w:r>
      <w:r w:rsidR="00531C2D" w:rsidRPr="00AE6F84">
        <w:rPr>
          <w:rFonts w:ascii="Verdana" w:hAnsi="Verdana" w:cstheme="minorHAnsi"/>
          <w:sz w:val="20"/>
        </w:rPr>
        <w:t>value</w:t>
      </w:r>
      <w:r>
        <w:rPr>
          <w:rFonts w:ascii="Verdana" w:hAnsi="Verdana" w:cstheme="minorHAnsi"/>
          <w:sz w:val="20"/>
        </w:rPr>
        <w:t xml:space="preserve"> </w:t>
      </w:r>
      <w:r w:rsidR="004D5F22">
        <w:rPr>
          <w:rFonts w:ascii="Verdana" w:hAnsi="Verdana" w:cstheme="minorHAnsi"/>
          <w:sz w:val="20"/>
        </w:rPr>
        <w:t>(</w:t>
      </w:r>
      <w:r w:rsidR="002664C8">
        <w:rPr>
          <w:rFonts w:ascii="Verdana" w:hAnsi="Verdana" w:cstheme="minorHAnsi"/>
          <w:sz w:val="20"/>
        </w:rPr>
        <w:t>as</w:t>
      </w:r>
      <w:r w:rsidR="002664C8" w:rsidRPr="00163DA9">
        <w:rPr>
          <w:rFonts w:ascii="Verdana" w:hAnsi="Verdana" w:cstheme="minorHAnsi"/>
          <w:sz w:val="20"/>
        </w:rPr>
        <w:t>cending</w:t>
      </w:r>
      <w:r w:rsidR="004D5F22">
        <w:rPr>
          <w:rFonts w:ascii="Verdana" w:hAnsi="Verdana" w:cstheme="minorHAnsi"/>
          <w:sz w:val="20"/>
        </w:rPr>
        <w:t>)</w:t>
      </w:r>
      <w:r>
        <w:rPr>
          <w:rFonts w:ascii="Verdana" w:hAnsi="Verdana" w:cstheme="minorHAnsi"/>
          <w:sz w:val="20"/>
        </w:rPr>
        <w:t xml:space="preserve">. Select the </w:t>
      </w:r>
      <w:r w:rsidR="00F20856">
        <w:rPr>
          <w:rFonts w:ascii="Verdana" w:hAnsi="Verdana" w:cstheme="minorHAnsi"/>
          <w:sz w:val="20"/>
        </w:rPr>
        <w:t xml:space="preserve">two </w:t>
      </w:r>
      <w:r w:rsidR="004D5F22">
        <w:rPr>
          <w:rFonts w:ascii="Verdana" w:hAnsi="Verdana" w:cstheme="minorHAnsi"/>
          <w:sz w:val="20"/>
        </w:rPr>
        <w:t xml:space="preserve">CpG sites with the </w:t>
      </w:r>
      <w:r w:rsidR="00CF59BB">
        <w:rPr>
          <w:rFonts w:ascii="Verdana" w:hAnsi="Verdana" w:cstheme="minorHAnsi"/>
          <w:sz w:val="20"/>
        </w:rPr>
        <w:t>lowest</w:t>
      </w:r>
      <w:r w:rsidR="00F20856">
        <w:rPr>
          <w:rFonts w:ascii="Verdana" w:hAnsi="Verdana" w:cstheme="minorHAnsi"/>
          <w:sz w:val="20"/>
        </w:rPr>
        <w:t xml:space="preserve"> </w:t>
      </w:r>
      <w:r w:rsidR="004D5F22">
        <w:rPr>
          <w:rFonts w:ascii="Verdana" w:hAnsi="Verdana" w:cstheme="minorHAnsi"/>
          <w:sz w:val="20"/>
        </w:rPr>
        <w:t xml:space="preserve">and second lowest </w:t>
      </w:r>
      <w:r w:rsidR="00531C2D" w:rsidRPr="00531C2D">
        <w:rPr>
          <w:rFonts w:ascii="Verdana" w:hAnsi="Verdana" w:cstheme="minorHAnsi"/>
          <w:i/>
          <w:sz w:val="20"/>
        </w:rPr>
        <w:t>P-</w:t>
      </w:r>
      <w:r w:rsidR="00531C2D" w:rsidRPr="00F20856">
        <w:rPr>
          <w:rFonts w:ascii="Verdana" w:hAnsi="Verdana" w:cstheme="minorHAnsi"/>
          <w:sz w:val="20"/>
        </w:rPr>
        <w:t>value</w:t>
      </w:r>
      <w:r w:rsidR="00F20856">
        <w:rPr>
          <w:rFonts w:ascii="Verdana" w:hAnsi="Verdana" w:cstheme="minorHAnsi"/>
          <w:sz w:val="20"/>
        </w:rPr>
        <w:t xml:space="preserve">. </w:t>
      </w:r>
      <w:r w:rsidR="004D5F22">
        <w:rPr>
          <w:rFonts w:ascii="Verdana" w:hAnsi="Verdana" w:cstheme="minorHAnsi"/>
          <w:sz w:val="20"/>
        </w:rPr>
        <w:t xml:space="preserve">What is the methylation level of these CpGs in the tissues investigated? </w:t>
      </w:r>
      <w:r w:rsidR="002C1E47">
        <w:rPr>
          <w:rFonts w:ascii="Verdana" w:hAnsi="Verdana" w:cstheme="minorHAnsi"/>
          <w:sz w:val="20"/>
        </w:rPr>
        <w:t>What is the largest difference in DNA methylation observed</w:t>
      </w:r>
      <w:r w:rsidR="004D5F22">
        <w:rPr>
          <w:rFonts w:ascii="Verdana" w:hAnsi="Verdana" w:cstheme="minorHAnsi"/>
          <w:sz w:val="20"/>
        </w:rPr>
        <w:t>?</w:t>
      </w:r>
    </w:p>
    <w:p w14:paraId="5AF5E139" w14:textId="77777777" w:rsidR="00F20856" w:rsidRDefault="00F20856" w:rsidP="00F20856">
      <w:pPr>
        <w:pStyle w:val="NoSpacing"/>
        <w:jc w:val="both"/>
        <w:rPr>
          <w:rFonts w:ascii="Verdana" w:hAnsi="Verdana" w:cstheme="minorHAnsi"/>
          <w:sz w:val="20"/>
        </w:rPr>
      </w:pPr>
    </w:p>
    <w:p w14:paraId="4C7B5D6F" w14:textId="6C55286D" w:rsidR="00F20856" w:rsidRDefault="0044498C" w:rsidP="00F20856">
      <w:pPr>
        <w:pStyle w:val="NoSpacing"/>
        <w:jc w:val="both"/>
        <w:rPr>
          <w:rFonts w:ascii="Verdana" w:hAnsi="Verdana" w:cstheme="minorHAnsi"/>
          <w:sz w:val="20"/>
        </w:rPr>
      </w:pPr>
      <w:r w:rsidRPr="0044498C">
        <w:rPr>
          <w:rFonts w:ascii="Verdana" w:hAnsi="Verdana" w:cstheme="minorHAnsi"/>
          <w:b/>
          <w:sz w:val="20"/>
        </w:rPr>
        <w:t>B</w:t>
      </w:r>
      <w:r>
        <w:rPr>
          <w:rFonts w:ascii="Verdana" w:hAnsi="Verdana" w:cstheme="minorHAnsi"/>
          <w:sz w:val="20"/>
        </w:rPr>
        <w:t xml:space="preserve"> </w:t>
      </w:r>
      <w:r w:rsidR="004D5F22">
        <w:rPr>
          <w:rFonts w:ascii="Verdana" w:hAnsi="Verdana" w:cstheme="minorHAnsi"/>
          <w:sz w:val="20"/>
        </w:rPr>
        <w:t>Go</w:t>
      </w:r>
      <w:r w:rsidR="004D5F22">
        <w:rPr>
          <w:rFonts w:ascii="Verdana" w:hAnsi="Verdana" w:cstheme="minorHAnsi"/>
          <w:b/>
          <w:sz w:val="20"/>
        </w:rPr>
        <w:t xml:space="preserve"> </w:t>
      </w:r>
      <w:r w:rsidR="00F20856">
        <w:rPr>
          <w:rFonts w:ascii="Verdana" w:hAnsi="Verdana" w:cstheme="minorHAnsi"/>
          <w:sz w:val="20"/>
        </w:rPr>
        <w:t xml:space="preserve">to the </w:t>
      </w:r>
      <w:r w:rsidR="00F20856" w:rsidRPr="00163DA9">
        <w:rPr>
          <w:rFonts w:ascii="Verdana" w:hAnsi="Verdana" w:cstheme="minorHAnsi"/>
          <w:sz w:val="20"/>
        </w:rPr>
        <w:t xml:space="preserve">UCSC </w:t>
      </w:r>
      <w:r w:rsidR="004D5F22">
        <w:rPr>
          <w:rFonts w:ascii="Verdana" w:hAnsi="Verdana" w:cstheme="minorHAnsi"/>
          <w:sz w:val="20"/>
        </w:rPr>
        <w:t xml:space="preserve">genome </w:t>
      </w:r>
      <w:r w:rsidR="00F20856" w:rsidRPr="00163DA9">
        <w:rPr>
          <w:rFonts w:ascii="Verdana" w:hAnsi="Verdana" w:cstheme="minorHAnsi"/>
          <w:sz w:val="20"/>
        </w:rPr>
        <w:t>browser</w:t>
      </w:r>
      <w:r w:rsidR="004D5F22">
        <w:rPr>
          <w:rFonts w:ascii="Verdana" w:hAnsi="Verdana" w:cstheme="minorHAnsi"/>
          <w:sz w:val="20"/>
        </w:rPr>
        <w:t xml:space="preserve"> at</w:t>
      </w:r>
      <w:r w:rsidR="00F20856">
        <w:rPr>
          <w:rFonts w:ascii="Verdana" w:hAnsi="Verdana" w:cstheme="minorHAnsi"/>
          <w:sz w:val="20"/>
        </w:rPr>
        <w:t xml:space="preserve"> </w:t>
      </w:r>
      <w:hyperlink r:id="rId12" w:history="1">
        <w:r w:rsidR="00F20856" w:rsidRPr="00163DA9">
          <w:rPr>
            <w:rStyle w:val="Hyperlink"/>
            <w:rFonts w:ascii="Verdana" w:hAnsi="Verdana" w:cstheme="minorHAnsi"/>
            <w:sz w:val="20"/>
          </w:rPr>
          <w:t>http://genome.ucsc.edu/</w:t>
        </w:r>
      </w:hyperlink>
      <w:r w:rsidR="00F20856">
        <w:rPr>
          <w:rFonts w:ascii="Verdana" w:hAnsi="Verdana" w:cstheme="minorHAnsi"/>
          <w:sz w:val="20"/>
        </w:rPr>
        <w:t>.</w:t>
      </w:r>
      <w:r w:rsidR="004D5F22">
        <w:rPr>
          <w:rFonts w:ascii="Verdana" w:hAnsi="Verdana" w:cstheme="minorHAnsi"/>
          <w:sz w:val="20"/>
        </w:rPr>
        <w:t xml:space="preserve"> Click on </w:t>
      </w:r>
      <w:r w:rsidR="004D5F22" w:rsidRPr="0024014A">
        <w:rPr>
          <w:rFonts w:ascii="Verdana" w:hAnsi="Verdana" w:cstheme="minorHAnsi"/>
          <w:i/>
          <w:sz w:val="20"/>
        </w:rPr>
        <w:t>My Data</w:t>
      </w:r>
      <w:r w:rsidR="004D5F22">
        <w:rPr>
          <w:rFonts w:ascii="Verdana" w:hAnsi="Verdana" w:cstheme="minorHAnsi"/>
          <w:sz w:val="20"/>
        </w:rPr>
        <w:t xml:space="preserve"> at the top of the page and then </w:t>
      </w:r>
      <w:r w:rsidR="004D5F22">
        <w:rPr>
          <w:rFonts w:ascii="Verdana" w:hAnsi="Verdana" w:cstheme="minorHAnsi"/>
          <w:i/>
          <w:sz w:val="20"/>
        </w:rPr>
        <w:t>C</w:t>
      </w:r>
      <w:r w:rsidR="00F20856">
        <w:rPr>
          <w:rFonts w:ascii="Verdana" w:hAnsi="Verdana" w:cstheme="minorHAnsi"/>
          <w:i/>
          <w:sz w:val="20"/>
        </w:rPr>
        <w:t xml:space="preserve">ustom </w:t>
      </w:r>
      <w:r w:rsidR="004D5F22">
        <w:rPr>
          <w:rFonts w:ascii="Verdana" w:hAnsi="Verdana" w:cstheme="minorHAnsi"/>
          <w:i/>
          <w:sz w:val="20"/>
        </w:rPr>
        <w:t>T</w:t>
      </w:r>
      <w:r w:rsidR="00F20856">
        <w:rPr>
          <w:rFonts w:ascii="Verdana" w:hAnsi="Verdana" w:cstheme="minorHAnsi"/>
          <w:i/>
          <w:sz w:val="20"/>
        </w:rPr>
        <w:t>racks</w:t>
      </w:r>
      <w:r w:rsidR="004D5F22">
        <w:rPr>
          <w:rFonts w:ascii="Verdana" w:hAnsi="Verdana" w:cstheme="minorHAnsi"/>
          <w:i/>
          <w:sz w:val="20"/>
        </w:rPr>
        <w:t xml:space="preserve">. Upload </w:t>
      </w:r>
      <w:r w:rsidR="00F20856">
        <w:rPr>
          <w:rFonts w:ascii="Verdana" w:hAnsi="Verdana" w:cstheme="minorHAnsi"/>
          <w:sz w:val="20"/>
        </w:rPr>
        <w:t xml:space="preserve">the </w:t>
      </w:r>
      <w:r w:rsidR="00F20856" w:rsidRPr="00163DA9">
        <w:rPr>
          <w:rFonts w:ascii="Verdana" w:hAnsi="Verdana" w:cstheme="minorHAnsi"/>
          <w:i/>
          <w:sz w:val="20"/>
        </w:rPr>
        <w:t xml:space="preserve">significant </w:t>
      </w:r>
      <w:proofErr w:type="spellStart"/>
      <w:r w:rsidR="00F20856" w:rsidRPr="00163DA9">
        <w:rPr>
          <w:rFonts w:ascii="Verdana" w:hAnsi="Verdana" w:cstheme="minorHAnsi"/>
          <w:i/>
          <w:sz w:val="20"/>
        </w:rPr>
        <w:t>probe.bed</w:t>
      </w:r>
      <w:proofErr w:type="spellEnd"/>
      <w:r w:rsidR="00F20856" w:rsidRPr="00163DA9">
        <w:rPr>
          <w:rFonts w:ascii="Verdana" w:hAnsi="Verdana" w:cstheme="minorHAnsi"/>
          <w:sz w:val="20"/>
        </w:rPr>
        <w:t xml:space="preserve"> as a custom track</w:t>
      </w:r>
      <w:r w:rsidR="004D5F22">
        <w:rPr>
          <w:rFonts w:ascii="Verdana" w:hAnsi="Verdana" w:cstheme="minorHAnsi"/>
          <w:sz w:val="20"/>
        </w:rPr>
        <w:t xml:space="preserve"> (click </w:t>
      </w:r>
      <w:r w:rsidR="004D5F22" w:rsidRPr="0024014A">
        <w:rPr>
          <w:rFonts w:ascii="Verdana" w:hAnsi="Verdana" w:cstheme="minorHAnsi"/>
          <w:i/>
          <w:sz w:val="20"/>
        </w:rPr>
        <w:t>Choose File</w:t>
      </w:r>
      <w:r w:rsidR="004D5F22">
        <w:rPr>
          <w:rFonts w:ascii="Verdana" w:hAnsi="Verdana" w:cstheme="minorHAnsi"/>
          <w:i/>
          <w:sz w:val="20"/>
        </w:rPr>
        <w:t xml:space="preserve"> </w:t>
      </w:r>
      <w:r w:rsidR="004D5F22" w:rsidRPr="0024014A">
        <w:rPr>
          <w:rFonts w:ascii="Verdana" w:hAnsi="Verdana" w:cstheme="minorHAnsi"/>
          <w:sz w:val="20"/>
        </w:rPr>
        <w:t xml:space="preserve">and then </w:t>
      </w:r>
      <w:r w:rsidR="004D5F22">
        <w:rPr>
          <w:rFonts w:ascii="Verdana" w:hAnsi="Verdana" w:cstheme="minorHAnsi"/>
          <w:i/>
          <w:sz w:val="20"/>
        </w:rPr>
        <w:t>Submit</w:t>
      </w:r>
      <w:r w:rsidR="004D5F22">
        <w:rPr>
          <w:rFonts w:ascii="Verdana" w:hAnsi="Verdana" w:cstheme="minorHAnsi"/>
          <w:sz w:val="20"/>
        </w:rPr>
        <w:t xml:space="preserve">; </w:t>
      </w:r>
      <w:r w:rsidR="00E701A9">
        <w:rPr>
          <w:rFonts w:ascii="Verdana" w:hAnsi="Verdana" w:cstheme="minorHAnsi"/>
          <w:sz w:val="20"/>
        </w:rPr>
        <w:t>like before, use a</w:t>
      </w:r>
      <w:r w:rsidR="004D5F22">
        <w:rPr>
          <w:rFonts w:ascii="Verdana" w:hAnsi="Verdana" w:cstheme="minorHAnsi"/>
          <w:sz w:val="20"/>
        </w:rPr>
        <w:t xml:space="preserve">ssembly Feb 2009 (GRCh37/hg19)). </w:t>
      </w:r>
      <w:r w:rsidR="00E701A9">
        <w:rPr>
          <w:rFonts w:ascii="Verdana" w:hAnsi="Verdana" w:cstheme="minorHAnsi"/>
          <w:sz w:val="20"/>
        </w:rPr>
        <w:t xml:space="preserve">Click </w:t>
      </w:r>
      <w:r w:rsidR="00E701A9" w:rsidRPr="0024014A">
        <w:rPr>
          <w:rFonts w:ascii="Verdana" w:hAnsi="Verdana" w:cstheme="minorHAnsi"/>
          <w:i/>
          <w:sz w:val="20"/>
        </w:rPr>
        <w:t>go to genome browser</w:t>
      </w:r>
      <w:r w:rsidR="00E701A9">
        <w:rPr>
          <w:rFonts w:ascii="Verdana" w:hAnsi="Verdana" w:cstheme="minorHAnsi"/>
          <w:sz w:val="20"/>
        </w:rPr>
        <w:t xml:space="preserve">. </w:t>
      </w:r>
      <w:r w:rsidR="004D5F22">
        <w:rPr>
          <w:rFonts w:ascii="Verdana" w:hAnsi="Verdana" w:cstheme="minorHAnsi"/>
          <w:sz w:val="20"/>
        </w:rPr>
        <w:t>F</w:t>
      </w:r>
      <w:r w:rsidR="00F20856" w:rsidRPr="00163DA9">
        <w:rPr>
          <w:rFonts w:ascii="Verdana" w:hAnsi="Verdana" w:cstheme="minorHAnsi"/>
          <w:sz w:val="20"/>
        </w:rPr>
        <w:t>or clarity</w:t>
      </w:r>
      <w:r w:rsidR="004D5F22">
        <w:rPr>
          <w:rFonts w:ascii="Verdana" w:hAnsi="Verdana" w:cstheme="minorHAnsi"/>
          <w:sz w:val="20"/>
        </w:rPr>
        <w:t xml:space="preserve">, </w:t>
      </w:r>
      <w:r w:rsidR="00F20856" w:rsidRPr="00163DA9">
        <w:rPr>
          <w:rFonts w:ascii="Verdana" w:hAnsi="Verdana" w:cstheme="minorHAnsi"/>
          <w:sz w:val="20"/>
        </w:rPr>
        <w:t>display the track as ‘dense’</w:t>
      </w:r>
      <w:r w:rsidR="004D5F22">
        <w:rPr>
          <w:rFonts w:ascii="Verdana" w:hAnsi="Verdana" w:cstheme="minorHAnsi"/>
          <w:sz w:val="20"/>
        </w:rPr>
        <w:t>. A red dot denotes a differentially methylated CpG (accounting for multiple testing), a blue dot a CpG for which there is no statistical evidence for differential methylation</w:t>
      </w:r>
      <w:r w:rsidR="00F20856" w:rsidRPr="00163DA9">
        <w:rPr>
          <w:rFonts w:ascii="Verdana" w:hAnsi="Verdana" w:cstheme="minorHAnsi"/>
          <w:sz w:val="20"/>
        </w:rPr>
        <w:t>.</w:t>
      </w:r>
    </w:p>
    <w:p w14:paraId="1BADB761" w14:textId="77777777" w:rsidR="00F20856" w:rsidRPr="00F20856" w:rsidRDefault="00F20856" w:rsidP="00F20856">
      <w:pPr>
        <w:pStyle w:val="NoSpacing"/>
        <w:jc w:val="both"/>
        <w:rPr>
          <w:rFonts w:ascii="Verdana" w:hAnsi="Verdana" w:cstheme="minorHAnsi"/>
          <w:b/>
          <w:sz w:val="20"/>
        </w:rPr>
      </w:pPr>
    </w:p>
    <w:p w14:paraId="7746011B" w14:textId="73821735" w:rsidR="007B54F6" w:rsidRDefault="0044498C" w:rsidP="00F20856">
      <w:pPr>
        <w:pStyle w:val="NoSpacing"/>
        <w:jc w:val="both"/>
        <w:rPr>
          <w:rFonts w:ascii="Verdana" w:hAnsi="Verdana" w:cstheme="minorHAnsi"/>
          <w:b/>
          <w:sz w:val="20"/>
        </w:rPr>
      </w:pPr>
      <w:r>
        <w:rPr>
          <w:rFonts w:ascii="Verdana" w:hAnsi="Verdana" w:cstheme="minorHAnsi"/>
          <w:b/>
          <w:sz w:val="20"/>
        </w:rPr>
        <w:t>C</w:t>
      </w:r>
      <w:r w:rsidR="00F20856">
        <w:rPr>
          <w:rFonts w:ascii="Verdana" w:hAnsi="Verdana" w:cstheme="minorHAnsi"/>
          <w:b/>
          <w:sz w:val="20"/>
        </w:rPr>
        <w:t xml:space="preserve"> </w:t>
      </w:r>
      <w:r w:rsidR="00F20856">
        <w:rPr>
          <w:rFonts w:ascii="Verdana" w:hAnsi="Verdana" w:cstheme="minorHAnsi"/>
          <w:sz w:val="20"/>
        </w:rPr>
        <w:t>Look up to the two top-hits</w:t>
      </w:r>
      <w:r w:rsidR="009E682B">
        <w:rPr>
          <w:rFonts w:ascii="Verdana" w:hAnsi="Verdana" w:cstheme="minorHAnsi"/>
          <w:sz w:val="20"/>
        </w:rPr>
        <w:t xml:space="preserve"> (See </w:t>
      </w:r>
      <w:r w:rsidR="009E682B" w:rsidRPr="009E682B">
        <w:rPr>
          <w:rFonts w:ascii="Verdana" w:hAnsi="Verdana" w:cstheme="minorHAnsi"/>
          <w:b/>
          <w:sz w:val="20"/>
        </w:rPr>
        <w:t>1E</w:t>
      </w:r>
      <w:r w:rsidR="009E682B">
        <w:rPr>
          <w:rFonts w:ascii="Verdana" w:hAnsi="Verdana" w:cstheme="minorHAnsi"/>
          <w:sz w:val="20"/>
        </w:rPr>
        <w:t xml:space="preserve"> how to</w:t>
      </w:r>
      <w:r w:rsidR="00DC738E">
        <w:rPr>
          <w:rFonts w:ascii="Verdana" w:hAnsi="Verdana" w:cstheme="minorHAnsi"/>
          <w:sz w:val="20"/>
        </w:rPr>
        <w:t xml:space="preserve"> if you don’t know how</w:t>
      </w:r>
      <w:r w:rsidR="009E682B">
        <w:rPr>
          <w:rFonts w:ascii="Verdana" w:hAnsi="Verdana" w:cstheme="minorHAnsi"/>
          <w:sz w:val="20"/>
        </w:rPr>
        <w:t>)</w:t>
      </w:r>
      <w:r w:rsidR="00F20856">
        <w:rPr>
          <w:rFonts w:ascii="Verdana" w:hAnsi="Verdana" w:cstheme="minorHAnsi"/>
          <w:sz w:val="20"/>
        </w:rPr>
        <w:t xml:space="preserve">. </w:t>
      </w:r>
      <w:r w:rsidR="007B54F6" w:rsidRPr="00163DA9">
        <w:rPr>
          <w:rFonts w:ascii="Verdana" w:hAnsi="Verdana" w:cstheme="minorHAnsi"/>
          <w:sz w:val="20"/>
        </w:rPr>
        <w:t xml:space="preserve">In which gene centric / CGI centric feature </w:t>
      </w:r>
      <w:r w:rsidR="00F20856">
        <w:rPr>
          <w:rFonts w:ascii="Verdana" w:hAnsi="Verdana" w:cstheme="minorHAnsi"/>
          <w:sz w:val="20"/>
        </w:rPr>
        <w:t xml:space="preserve">are </w:t>
      </w:r>
      <w:r w:rsidR="007B54F6" w:rsidRPr="00163DA9">
        <w:rPr>
          <w:rFonts w:ascii="Verdana" w:hAnsi="Verdana" w:cstheme="minorHAnsi"/>
          <w:sz w:val="20"/>
        </w:rPr>
        <w:t xml:space="preserve">the </w:t>
      </w:r>
      <w:r w:rsidR="00F20856">
        <w:rPr>
          <w:rFonts w:ascii="Verdana" w:hAnsi="Verdana" w:cstheme="minorHAnsi"/>
          <w:sz w:val="20"/>
        </w:rPr>
        <w:t>top-</w:t>
      </w:r>
      <w:r w:rsidR="007B54F6" w:rsidRPr="00163DA9">
        <w:rPr>
          <w:rFonts w:ascii="Verdana" w:hAnsi="Verdana" w:cstheme="minorHAnsi"/>
          <w:sz w:val="20"/>
        </w:rPr>
        <w:t>hit</w:t>
      </w:r>
      <w:r w:rsidR="00F20856">
        <w:rPr>
          <w:rFonts w:ascii="Verdana" w:hAnsi="Verdana" w:cstheme="minorHAnsi"/>
          <w:sz w:val="20"/>
        </w:rPr>
        <w:t>s</w:t>
      </w:r>
      <w:r w:rsidR="007B54F6" w:rsidRPr="00163DA9">
        <w:rPr>
          <w:rFonts w:ascii="Verdana" w:hAnsi="Verdana" w:cstheme="minorHAnsi"/>
          <w:sz w:val="20"/>
        </w:rPr>
        <w:t xml:space="preserve">? </w:t>
      </w:r>
      <w:r w:rsidR="00F20856">
        <w:rPr>
          <w:rFonts w:ascii="Verdana" w:hAnsi="Verdana" w:cstheme="minorHAnsi"/>
          <w:sz w:val="20"/>
        </w:rPr>
        <w:t xml:space="preserve">Also see/use question </w:t>
      </w:r>
      <w:r w:rsidR="00F20856" w:rsidRPr="00F20856">
        <w:rPr>
          <w:rFonts w:ascii="Verdana" w:hAnsi="Verdana" w:cstheme="minorHAnsi"/>
          <w:b/>
          <w:sz w:val="20"/>
        </w:rPr>
        <w:t>2</w:t>
      </w:r>
      <w:r w:rsidR="00F20856">
        <w:rPr>
          <w:rFonts w:ascii="Verdana" w:hAnsi="Verdana" w:cstheme="minorHAnsi"/>
          <w:b/>
          <w:sz w:val="20"/>
        </w:rPr>
        <w:t>C</w:t>
      </w:r>
      <w:r w:rsidR="00857C92">
        <w:rPr>
          <w:rFonts w:ascii="Verdana" w:hAnsi="Verdana" w:cstheme="minorHAnsi"/>
          <w:b/>
          <w:sz w:val="20"/>
        </w:rPr>
        <w:t>.</w:t>
      </w:r>
    </w:p>
    <w:p w14:paraId="2DDE1F4E" w14:textId="77777777" w:rsidR="00857C92" w:rsidRDefault="00857C92" w:rsidP="00F20856">
      <w:pPr>
        <w:pStyle w:val="NoSpacing"/>
        <w:jc w:val="both"/>
        <w:rPr>
          <w:rFonts w:ascii="Verdana" w:hAnsi="Verdana" w:cstheme="minorHAnsi"/>
          <w:b/>
          <w:sz w:val="20"/>
        </w:rPr>
      </w:pPr>
    </w:p>
    <w:p w14:paraId="08018603" w14:textId="51460C1C" w:rsidR="002664C8" w:rsidRDefault="0044498C" w:rsidP="007B54F6">
      <w:pPr>
        <w:pStyle w:val="NoSpacing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b/>
          <w:sz w:val="20"/>
        </w:rPr>
        <w:t>D</w:t>
      </w:r>
      <w:r w:rsidR="00857C92">
        <w:rPr>
          <w:rFonts w:ascii="Verdana" w:hAnsi="Verdana" w:cstheme="minorHAnsi"/>
          <w:sz w:val="20"/>
        </w:rPr>
        <w:t xml:space="preserve"> Zoom out in UCSC </w:t>
      </w:r>
      <w:r w:rsidR="00E701A9">
        <w:rPr>
          <w:rFonts w:ascii="Verdana" w:hAnsi="Verdana" w:cstheme="minorHAnsi"/>
          <w:sz w:val="20"/>
        </w:rPr>
        <w:t xml:space="preserve">for both </w:t>
      </w:r>
      <w:r w:rsidR="00857C92">
        <w:rPr>
          <w:rFonts w:ascii="Verdana" w:hAnsi="Verdana" w:cstheme="minorHAnsi"/>
          <w:sz w:val="20"/>
        </w:rPr>
        <w:t xml:space="preserve">top-hits. </w:t>
      </w:r>
      <w:r w:rsidR="00E701A9">
        <w:rPr>
          <w:rFonts w:ascii="Verdana" w:hAnsi="Verdana" w:cstheme="minorHAnsi"/>
          <w:sz w:val="20"/>
        </w:rPr>
        <w:t>Is the differential methylation limited to a single CpG site or does it extend across a region</w:t>
      </w:r>
      <w:r w:rsidR="00857C92">
        <w:rPr>
          <w:rFonts w:ascii="Verdana" w:hAnsi="Verdana" w:cstheme="minorHAnsi"/>
          <w:i/>
          <w:sz w:val="20"/>
        </w:rPr>
        <w:t xml:space="preserve"> </w:t>
      </w:r>
      <w:r w:rsidR="00857C92">
        <w:rPr>
          <w:rFonts w:ascii="Verdana" w:hAnsi="Verdana" w:cstheme="minorHAnsi"/>
          <w:sz w:val="20"/>
        </w:rPr>
        <w:t xml:space="preserve">(Use the custom track </w:t>
      </w:r>
      <w:r>
        <w:rPr>
          <w:rFonts w:ascii="Verdana" w:hAnsi="Verdana" w:cstheme="minorHAnsi"/>
          <w:sz w:val="20"/>
        </w:rPr>
        <w:t xml:space="preserve">from </w:t>
      </w:r>
      <w:r w:rsidRPr="001A6846">
        <w:rPr>
          <w:rFonts w:ascii="Verdana" w:hAnsi="Verdana" w:cstheme="minorHAnsi"/>
          <w:b/>
          <w:sz w:val="20"/>
        </w:rPr>
        <w:t>4B</w:t>
      </w:r>
      <w:r w:rsidR="00857C92">
        <w:rPr>
          <w:rFonts w:ascii="Verdana" w:hAnsi="Verdana" w:cstheme="minorHAnsi"/>
          <w:sz w:val="20"/>
        </w:rPr>
        <w:t>)</w:t>
      </w:r>
      <w:r w:rsidR="002664C8" w:rsidRPr="00163DA9">
        <w:rPr>
          <w:rFonts w:ascii="Verdana" w:hAnsi="Verdana" w:cstheme="minorHAnsi"/>
          <w:sz w:val="20"/>
        </w:rPr>
        <w:t>?</w:t>
      </w:r>
      <w:r w:rsidR="009E682B">
        <w:rPr>
          <w:rFonts w:ascii="Verdana" w:hAnsi="Verdana" w:cstheme="minorHAnsi"/>
          <w:sz w:val="20"/>
        </w:rPr>
        <w:t xml:space="preserve"> </w:t>
      </w:r>
      <w:r w:rsidR="00E701A9">
        <w:rPr>
          <w:rFonts w:ascii="Verdana" w:hAnsi="Verdana" w:cstheme="minorHAnsi"/>
          <w:sz w:val="20"/>
        </w:rPr>
        <w:t>Does this influence your interest in the two CpGs and why</w:t>
      </w:r>
      <w:r w:rsidR="009E682B">
        <w:rPr>
          <w:rFonts w:ascii="Verdana" w:hAnsi="Verdana" w:cstheme="minorHAnsi"/>
          <w:sz w:val="20"/>
        </w:rPr>
        <w:t>?</w:t>
      </w:r>
    </w:p>
    <w:p w14:paraId="0AE998EA" w14:textId="77777777" w:rsidR="009B2720" w:rsidRDefault="009B2720" w:rsidP="007B54F6">
      <w:pPr>
        <w:pStyle w:val="NoSpacing"/>
        <w:rPr>
          <w:rFonts w:ascii="Verdana" w:hAnsi="Verdana" w:cstheme="minorHAnsi"/>
          <w:sz w:val="20"/>
        </w:rPr>
      </w:pPr>
    </w:p>
    <w:p w14:paraId="3E9BEEFF" w14:textId="6BCDBA7C" w:rsidR="009B2720" w:rsidRPr="009B2720" w:rsidRDefault="009B2720" w:rsidP="009D3084">
      <w:pPr>
        <w:pStyle w:val="NoSpacing"/>
        <w:rPr>
          <w:rFonts w:ascii="Verdana" w:hAnsi="Verdana" w:cstheme="minorHAnsi"/>
          <w:sz w:val="20"/>
        </w:rPr>
      </w:pPr>
      <w:r w:rsidRPr="009B2720">
        <w:rPr>
          <w:rFonts w:ascii="Verdana" w:hAnsi="Verdana" w:cstheme="minorHAnsi"/>
          <w:b/>
          <w:sz w:val="20"/>
        </w:rPr>
        <w:t>E</w:t>
      </w:r>
      <w:r>
        <w:rPr>
          <w:rFonts w:ascii="Verdana" w:hAnsi="Verdana" w:cstheme="minorHAnsi"/>
          <w:b/>
          <w:sz w:val="20"/>
        </w:rPr>
        <w:t xml:space="preserve"> </w:t>
      </w:r>
      <w:r>
        <w:rPr>
          <w:rFonts w:ascii="Verdana" w:hAnsi="Verdana" w:cstheme="minorHAnsi"/>
          <w:sz w:val="20"/>
        </w:rPr>
        <w:t xml:space="preserve">The second </w:t>
      </w:r>
      <w:r w:rsidR="00E701A9">
        <w:rPr>
          <w:rFonts w:ascii="Verdana" w:hAnsi="Verdana" w:cstheme="minorHAnsi"/>
          <w:sz w:val="20"/>
        </w:rPr>
        <w:t xml:space="preserve">lowest </w:t>
      </w:r>
      <w:r>
        <w:rPr>
          <w:rFonts w:ascii="Verdana" w:hAnsi="Verdana" w:cstheme="minorHAnsi"/>
          <w:sz w:val="20"/>
        </w:rPr>
        <w:t>top</w:t>
      </w:r>
      <w:r w:rsidR="00A30CA4">
        <w:rPr>
          <w:rFonts w:ascii="Verdana" w:hAnsi="Verdana" w:cstheme="minorHAnsi"/>
          <w:sz w:val="20"/>
        </w:rPr>
        <w:t>-</w:t>
      </w:r>
      <w:r>
        <w:rPr>
          <w:rFonts w:ascii="Verdana" w:hAnsi="Verdana" w:cstheme="minorHAnsi"/>
          <w:sz w:val="20"/>
        </w:rPr>
        <w:t xml:space="preserve">hit </w:t>
      </w:r>
      <w:r w:rsidR="00E701A9">
        <w:rPr>
          <w:rFonts w:ascii="Verdana" w:hAnsi="Verdana" w:cstheme="minorHAnsi"/>
          <w:sz w:val="20"/>
        </w:rPr>
        <w:t xml:space="preserve">maps to the </w:t>
      </w:r>
      <w:r w:rsidR="00E701A9" w:rsidRPr="0024014A">
        <w:rPr>
          <w:rFonts w:ascii="Verdana" w:hAnsi="Verdana" w:cstheme="minorHAnsi"/>
          <w:i/>
          <w:sz w:val="20"/>
        </w:rPr>
        <w:t>PARVG</w:t>
      </w:r>
      <w:r w:rsidR="00E701A9">
        <w:rPr>
          <w:rFonts w:ascii="Verdana" w:hAnsi="Verdana" w:cstheme="minorHAnsi"/>
          <w:sz w:val="20"/>
        </w:rPr>
        <w:t xml:space="preserve"> gene. </w:t>
      </w:r>
      <w:r w:rsidR="009D3084">
        <w:rPr>
          <w:rFonts w:ascii="Verdana" w:hAnsi="Verdana" w:cstheme="minorHAnsi"/>
          <w:sz w:val="20"/>
        </w:rPr>
        <w:t>How many different transcripts can arise from this gene (</w:t>
      </w:r>
      <w:r w:rsidR="00E701A9">
        <w:rPr>
          <w:rFonts w:ascii="Verdana" w:hAnsi="Verdana" w:cstheme="minorHAnsi"/>
          <w:sz w:val="20"/>
        </w:rPr>
        <w:t>track UCSC genes)</w:t>
      </w:r>
      <w:r w:rsidR="009D3084">
        <w:rPr>
          <w:rFonts w:ascii="Verdana" w:hAnsi="Verdana" w:cstheme="minorHAnsi"/>
          <w:sz w:val="20"/>
        </w:rPr>
        <w:t>? Do you observe differential methylation near alternative transcript start sites for the gene?</w:t>
      </w:r>
    </w:p>
    <w:p w14:paraId="34E618DA" w14:textId="77777777" w:rsidR="002664C8" w:rsidRPr="00163DA9" w:rsidRDefault="002664C8" w:rsidP="007B54F6">
      <w:pPr>
        <w:pStyle w:val="NoSpacing"/>
        <w:rPr>
          <w:rFonts w:ascii="Verdana" w:hAnsi="Verdana" w:cstheme="minorHAnsi"/>
          <w:sz w:val="20"/>
        </w:rPr>
      </w:pPr>
    </w:p>
    <w:p w14:paraId="0DD2D4D4" w14:textId="4E780575" w:rsidR="00376FBD" w:rsidRPr="00163DA9" w:rsidRDefault="00A612B7" w:rsidP="00D12F9B">
      <w:pPr>
        <w:pStyle w:val="NoSpacing"/>
        <w:rPr>
          <w:rFonts w:ascii="Verdana" w:hAnsi="Verdana" w:cstheme="minorHAnsi"/>
          <w:b/>
          <w:sz w:val="20"/>
        </w:rPr>
      </w:pPr>
      <w:r>
        <w:rPr>
          <w:rFonts w:ascii="Verdana" w:hAnsi="Verdana" w:cstheme="minorHAnsi"/>
          <w:b/>
          <w:sz w:val="20"/>
        </w:rPr>
        <w:t xml:space="preserve">F </w:t>
      </w:r>
      <w:r w:rsidR="00631E03">
        <w:rPr>
          <w:rFonts w:ascii="Verdana" w:hAnsi="Verdana" w:cstheme="minorHAnsi"/>
          <w:sz w:val="20"/>
        </w:rPr>
        <w:t xml:space="preserve">Look up the nearest gene of the </w:t>
      </w:r>
      <w:proofErr w:type="spellStart"/>
      <w:r w:rsidR="00631E03">
        <w:rPr>
          <w:rFonts w:ascii="Verdana" w:hAnsi="Verdana" w:cstheme="minorHAnsi"/>
          <w:sz w:val="20"/>
        </w:rPr>
        <w:t>tophits</w:t>
      </w:r>
      <w:proofErr w:type="spellEnd"/>
      <w:r w:rsidR="00631E03">
        <w:rPr>
          <w:rFonts w:ascii="Verdana" w:hAnsi="Verdana" w:cstheme="minorHAnsi"/>
          <w:sz w:val="20"/>
        </w:rPr>
        <w:t xml:space="preserve"> </w:t>
      </w:r>
      <w:r w:rsidR="009D3084">
        <w:rPr>
          <w:rFonts w:ascii="Verdana" w:hAnsi="Verdana" w:cstheme="minorHAnsi"/>
          <w:sz w:val="20"/>
        </w:rPr>
        <w:t>i</w:t>
      </w:r>
      <w:r w:rsidR="00376FBD" w:rsidRPr="00163DA9">
        <w:rPr>
          <w:rFonts w:ascii="Verdana" w:hAnsi="Verdana" w:cstheme="minorHAnsi"/>
          <w:sz w:val="20"/>
        </w:rPr>
        <w:t xml:space="preserve">n </w:t>
      </w:r>
      <w:proofErr w:type="spellStart"/>
      <w:r w:rsidR="00376FBD" w:rsidRPr="00163DA9">
        <w:rPr>
          <w:rFonts w:ascii="Verdana" w:hAnsi="Verdana" w:cstheme="minorHAnsi"/>
          <w:sz w:val="20"/>
        </w:rPr>
        <w:t>GeneCards</w:t>
      </w:r>
      <w:proofErr w:type="spellEnd"/>
      <w:r w:rsidR="00631E03">
        <w:rPr>
          <w:rFonts w:ascii="Verdana" w:hAnsi="Verdana" w:cstheme="minorHAnsi"/>
          <w:sz w:val="20"/>
        </w:rPr>
        <w:t xml:space="preserve"> (</w:t>
      </w:r>
      <w:hyperlink r:id="rId13" w:history="1">
        <w:r w:rsidR="00631E03" w:rsidRPr="000168E0">
          <w:rPr>
            <w:rStyle w:val="Hyperlink"/>
            <w:rFonts w:ascii="Verdana" w:hAnsi="Verdana" w:cstheme="minorHAnsi"/>
            <w:sz w:val="20"/>
          </w:rPr>
          <w:t>www.genecards.org</w:t>
        </w:r>
      </w:hyperlink>
      <w:r w:rsidR="00631E03">
        <w:rPr>
          <w:rFonts w:ascii="Verdana" w:hAnsi="Verdana" w:cstheme="minorHAnsi"/>
          <w:sz w:val="20"/>
        </w:rPr>
        <w:t>)</w:t>
      </w:r>
      <w:r w:rsidR="00376FBD" w:rsidRPr="00163DA9">
        <w:rPr>
          <w:rFonts w:ascii="Verdana" w:hAnsi="Verdana" w:cstheme="minorHAnsi"/>
          <w:sz w:val="20"/>
        </w:rPr>
        <w:t>. Look at the protein expression and the mRNA expression for the three tissues</w:t>
      </w:r>
      <w:r w:rsidR="009D3084">
        <w:rPr>
          <w:rFonts w:ascii="Verdana" w:hAnsi="Verdana" w:cstheme="minorHAnsi"/>
          <w:sz w:val="20"/>
        </w:rPr>
        <w:t xml:space="preserve"> studied</w:t>
      </w:r>
      <w:r w:rsidR="00376FBD" w:rsidRPr="00163DA9">
        <w:rPr>
          <w:rFonts w:ascii="Verdana" w:hAnsi="Verdana" w:cstheme="minorHAnsi"/>
          <w:sz w:val="20"/>
        </w:rPr>
        <w:t xml:space="preserve"> </w:t>
      </w:r>
      <w:r w:rsidR="00E71719" w:rsidRPr="00163DA9">
        <w:rPr>
          <w:rFonts w:ascii="Verdana" w:hAnsi="Verdana" w:cstheme="minorHAnsi"/>
          <w:sz w:val="20"/>
        </w:rPr>
        <w:t>if</w:t>
      </w:r>
      <w:r w:rsidR="00376FBD" w:rsidRPr="00163DA9">
        <w:rPr>
          <w:rFonts w:ascii="Verdana" w:hAnsi="Verdana" w:cstheme="minorHAnsi"/>
          <w:sz w:val="20"/>
        </w:rPr>
        <w:t xml:space="preserve"> available. </w:t>
      </w:r>
      <w:r w:rsidR="00253BE7" w:rsidRPr="00163DA9">
        <w:rPr>
          <w:rFonts w:ascii="Verdana" w:hAnsi="Verdana" w:cstheme="minorHAnsi"/>
          <w:sz w:val="20"/>
        </w:rPr>
        <w:t>Is the gene expressed in a tissue-specific fashion?</w:t>
      </w:r>
    </w:p>
    <w:p w14:paraId="411B1FD5" w14:textId="77777777" w:rsidR="00253BE7" w:rsidRPr="00163DA9" w:rsidRDefault="00253BE7" w:rsidP="00253BE7">
      <w:pPr>
        <w:pStyle w:val="NoSpacing"/>
        <w:rPr>
          <w:rFonts w:ascii="Verdana" w:hAnsi="Verdana" w:cstheme="minorHAnsi"/>
          <w:b/>
          <w:sz w:val="20"/>
        </w:rPr>
      </w:pPr>
    </w:p>
    <w:p w14:paraId="651F8759" w14:textId="7FB26C67" w:rsidR="00253BE7" w:rsidRPr="00163DA9" w:rsidRDefault="00A612B7" w:rsidP="00253BE7">
      <w:pPr>
        <w:pStyle w:val="NoSpacing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b/>
          <w:sz w:val="20"/>
        </w:rPr>
        <w:t>G</w:t>
      </w:r>
      <w:r w:rsidR="007B54F6" w:rsidRPr="00163DA9">
        <w:rPr>
          <w:rFonts w:ascii="Verdana" w:hAnsi="Verdana" w:cstheme="minorHAnsi"/>
          <w:b/>
          <w:sz w:val="20"/>
        </w:rPr>
        <w:t xml:space="preserve"> </w:t>
      </w:r>
      <w:r w:rsidR="00253BE7" w:rsidRPr="00163DA9">
        <w:rPr>
          <w:rFonts w:ascii="Verdana" w:hAnsi="Verdana" w:cstheme="minorHAnsi"/>
          <w:sz w:val="20"/>
        </w:rPr>
        <w:t>To gain insight into gene function related to differentially methylation you can use GREAT (Genomic Regions Enrichment of Annotations Tool)</w:t>
      </w:r>
      <w:r w:rsidR="0095106D" w:rsidRPr="00163DA9">
        <w:rPr>
          <w:rFonts w:ascii="Verdana" w:hAnsi="Verdana" w:cstheme="minorHAnsi"/>
          <w:sz w:val="20"/>
        </w:rPr>
        <w:t xml:space="preserve">. </w:t>
      </w:r>
      <w:r w:rsidR="00253BE7" w:rsidRPr="00163DA9">
        <w:rPr>
          <w:rFonts w:ascii="Verdana" w:hAnsi="Verdana" w:cstheme="minorHAnsi"/>
          <w:sz w:val="20"/>
        </w:rPr>
        <w:t>Go to the GREAT website</w:t>
      </w:r>
      <w:r w:rsidR="0095106D" w:rsidRPr="00163DA9">
        <w:rPr>
          <w:rFonts w:ascii="Verdana" w:hAnsi="Verdana" w:cstheme="minorHAnsi"/>
          <w:sz w:val="20"/>
        </w:rPr>
        <w:t xml:space="preserve"> (</w:t>
      </w:r>
      <w:hyperlink r:id="rId14" w:history="1">
        <w:r w:rsidR="0095106D" w:rsidRPr="00163DA9">
          <w:rPr>
            <w:rStyle w:val="Hyperlink"/>
            <w:rFonts w:ascii="Verdana" w:hAnsi="Verdana" w:cstheme="minorHAnsi"/>
            <w:sz w:val="20"/>
          </w:rPr>
          <w:t>http://bejerano.stanford.edu/great/public/html/index.php</w:t>
        </w:r>
      </w:hyperlink>
      <w:r w:rsidR="0095106D" w:rsidRPr="00163DA9">
        <w:rPr>
          <w:rFonts w:ascii="Verdana" w:hAnsi="Verdana" w:cstheme="minorHAnsi"/>
          <w:sz w:val="20"/>
        </w:rPr>
        <w:t>)</w:t>
      </w:r>
      <w:r w:rsidR="00253BE7" w:rsidRPr="00163DA9">
        <w:rPr>
          <w:rFonts w:ascii="Verdana" w:hAnsi="Verdana" w:cstheme="minorHAnsi"/>
          <w:sz w:val="20"/>
        </w:rPr>
        <w:t xml:space="preserve">. Select human hg19/ GRCh37. Select all significant CpG sites from the SPSS file and copy the chromosome, start and end column and paste that into test regions (after clicking BED data). Also, copy </w:t>
      </w:r>
      <w:r w:rsidR="00253BE7" w:rsidRPr="00163DA9">
        <w:rPr>
          <w:rFonts w:ascii="Verdana" w:hAnsi="Verdana" w:cstheme="minorHAnsi"/>
          <w:b/>
          <w:sz w:val="20"/>
        </w:rPr>
        <w:t>all</w:t>
      </w:r>
      <w:r w:rsidR="00253BE7" w:rsidRPr="00163DA9">
        <w:rPr>
          <w:rFonts w:ascii="Verdana" w:hAnsi="Verdana" w:cstheme="minorHAnsi"/>
          <w:sz w:val="20"/>
        </w:rPr>
        <w:t xml:space="preserve"> CpG sites and paste that into background regions</w:t>
      </w:r>
      <w:r w:rsidR="00E71719" w:rsidRPr="00163DA9">
        <w:rPr>
          <w:rFonts w:ascii="Verdana" w:hAnsi="Verdana" w:cstheme="minorHAnsi"/>
          <w:sz w:val="20"/>
        </w:rPr>
        <w:t xml:space="preserve"> (click BED data)</w:t>
      </w:r>
      <w:r w:rsidR="00253BE7" w:rsidRPr="00163DA9">
        <w:rPr>
          <w:rFonts w:ascii="Verdana" w:hAnsi="Verdana" w:cstheme="minorHAnsi"/>
          <w:sz w:val="20"/>
        </w:rPr>
        <w:t xml:space="preserve">. </w:t>
      </w:r>
      <w:r w:rsidR="00E71719" w:rsidRPr="00163DA9">
        <w:rPr>
          <w:rFonts w:ascii="Verdana" w:hAnsi="Verdana" w:cstheme="minorHAnsi"/>
          <w:sz w:val="20"/>
        </w:rPr>
        <w:t xml:space="preserve">Click </w:t>
      </w:r>
      <w:r w:rsidR="00253BE7" w:rsidRPr="00163DA9">
        <w:rPr>
          <w:rFonts w:ascii="Verdana" w:hAnsi="Verdana" w:cstheme="minorHAnsi"/>
          <w:sz w:val="20"/>
        </w:rPr>
        <w:t xml:space="preserve">Show Settings and </w:t>
      </w:r>
      <w:r w:rsidR="00253BE7" w:rsidRPr="00163DA9">
        <w:rPr>
          <w:rFonts w:ascii="Verdana" w:hAnsi="Verdana" w:cstheme="minorHAnsi"/>
          <w:b/>
          <w:sz w:val="20"/>
        </w:rPr>
        <w:t>select single nearest gene</w:t>
      </w:r>
      <w:r w:rsidR="00253BE7" w:rsidRPr="00163DA9">
        <w:rPr>
          <w:rFonts w:ascii="Verdana" w:hAnsi="Verdana" w:cstheme="minorHAnsi"/>
          <w:sz w:val="20"/>
        </w:rPr>
        <w:t>. Click submit and wait (may take some time) until the site has calculated the enrichment in gene categories</w:t>
      </w:r>
      <w:r w:rsidR="00CC22C7">
        <w:rPr>
          <w:rFonts w:ascii="Verdana" w:hAnsi="Verdana" w:cstheme="minorHAnsi"/>
          <w:sz w:val="20"/>
        </w:rPr>
        <w:t xml:space="preserve"> (Biological processes)</w:t>
      </w:r>
      <w:r w:rsidR="00253BE7" w:rsidRPr="00163DA9">
        <w:rPr>
          <w:rFonts w:ascii="Verdana" w:hAnsi="Verdana" w:cstheme="minorHAnsi"/>
          <w:sz w:val="20"/>
        </w:rPr>
        <w:t xml:space="preserve">.  </w:t>
      </w:r>
      <w:r w:rsidR="00E71719" w:rsidRPr="00163DA9">
        <w:rPr>
          <w:rFonts w:ascii="Verdana" w:hAnsi="Verdana" w:cstheme="minorHAnsi"/>
          <w:sz w:val="20"/>
        </w:rPr>
        <w:t xml:space="preserve">Which </w:t>
      </w:r>
      <w:r w:rsidR="00253BE7" w:rsidRPr="00163DA9">
        <w:rPr>
          <w:rFonts w:ascii="Verdana" w:hAnsi="Verdana" w:cstheme="minorHAnsi"/>
          <w:sz w:val="20"/>
        </w:rPr>
        <w:t>biological processes</w:t>
      </w:r>
      <w:r w:rsidR="00E71719" w:rsidRPr="00163DA9">
        <w:rPr>
          <w:rFonts w:ascii="Verdana" w:hAnsi="Verdana" w:cstheme="minorHAnsi"/>
          <w:sz w:val="20"/>
        </w:rPr>
        <w:t xml:space="preserve"> are enriched for differential methylation? </w:t>
      </w:r>
      <w:r w:rsidR="00253BE7" w:rsidRPr="00163DA9">
        <w:rPr>
          <w:rFonts w:ascii="Verdana" w:hAnsi="Verdana" w:cstheme="minorHAnsi"/>
          <w:sz w:val="20"/>
        </w:rPr>
        <w:t xml:space="preserve">How does that relate to the tissues studied? </w:t>
      </w:r>
    </w:p>
    <w:p w14:paraId="05984524" w14:textId="77777777" w:rsidR="00253BE7" w:rsidRPr="00163DA9" w:rsidRDefault="00253BE7" w:rsidP="00D12F9B">
      <w:pPr>
        <w:pStyle w:val="NoSpacing"/>
        <w:rPr>
          <w:rFonts w:ascii="Verdana" w:hAnsi="Verdana" w:cstheme="minorHAnsi"/>
          <w:b/>
          <w:sz w:val="20"/>
        </w:rPr>
      </w:pPr>
    </w:p>
    <w:p w14:paraId="3745D492" w14:textId="118E2B5D" w:rsidR="007405FB" w:rsidRPr="00163DA9" w:rsidRDefault="007405FB">
      <w:pPr>
        <w:spacing w:after="0" w:line="240" w:lineRule="auto"/>
        <w:rPr>
          <w:rFonts w:ascii="Verdana" w:hAnsi="Verdana" w:cstheme="minorHAnsi"/>
          <w:b/>
          <w:sz w:val="20"/>
        </w:rPr>
      </w:pPr>
    </w:p>
    <w:p w14:paraId="615218F7" w14:textId="77777777" w:rsidR="007B54F6" w:rsidRDefault="007B54F6">
      <w:pPr>
        <w:spacing w:after="0" w:line="240" w:lineRule="auto"/>
        <w:rPr>
          <w:rFonts w:ascii="Verdana" w:hAnsi="Verdana" w:cstheme="minorHAnsi"/>
          <w:b/>
          <w:sz w:val="20"/>
        </w:rPr>
      </w:pPr>
      <w:r>
        <w:rPr>
          <w:rFonts w:ascii="Verdana" w:hAnsi="Verdana" w:cstheme="minorHAnsi"/>
          <w:b/>
          <w:sz w:val="20"/>
        </w:rPr>
        <w:br w:type="page"/>
      </w:r>
    </w:p>
    <w:p w14:paraId="10EA2A15" w14:textId="6D762E3F" w:rsidR="00B7097A" w:rsidRDefault="009D3084" w:rsidP="00D12F9B">
      <w:pPr>
        <w:pStyle w:val="NoSpacing"/>
        <w:rPr>
          <w:rFonts w:ascii="Verdana" w:hAnsi="Verdana" w:cstheme="minorHAnsi"/>
          <w:b/>
          <w:sz w:val="20"/>
        </w:rPr>
      </w:pPr>
      <w:r>
        <w:rPr>
          <w:rFonts w:ascii="Verdana" w:hAnsi="Verdana" w:cstheme="minorHAnsi"/>
          <w:b/>
          <w:sz w:val="20"/>
        </w:rPr>
        <w:lastRenderedPageBreak/>
        <w:t xml:space="preserve">Facultative question: </w:t>
      </w:r>
      <w:r w:rsidR="00CF5952">
        <w:rPr>
          <w:rFonts w:ascii="Verdana" w:hAnsi="Verdana" w:cstheme="minorHAnsi"/>
          <w:b/>
          <w:sz w:val="20"/>
        </w:rPr>
        <w:t xml:space="preserve">Question 5 </w:t>
      </w:r>
    </w:p>
    <w:p w14:paraId="6A7381E0" w14:textId="59553FE1" w:rsidR="008A4046" w:rsidRPr="00163DA9" w:rsidRDefault="00AB0E86" w:rsidP="00D12F9B">
      <w:pPr>
        <w:pStyle w:val="NoSpacing"/>
        <w:rPr>
          <w:rFonts w:ascii="Verdana" w:hAnsi="Verdana" w:cstheme="minorHAnsi"/>
          <w:sz w:val="20"/>
        </w:rPr>
      </w:pPr>
      <w:r w:rsidRPr="00163DA9">
        <w:rPr>
          <w:rFonts w:ascii="Verdana" w:hAnsi="Verdana" w:cstheme="minorHAnsi"/>
          <w:sz w:val="20"/>
        </w:rPr>
        <w:t xml:space="preserve">There is increasing evidence that DNA methylation is associated with alternative </w:t>
      </w:r>
      <w:r w:rsidR="009D3084">
        <w:rPr>
          <w:rFonts w:ascii="Verdana" w:hAnsi="Verdana" w:cstheme="minorHAnsi"/>
          <w:sz w:val="20"/>
        </w:rPr>
        <w:t xml:space="preserve">transcription </w:t>
      </w:r>
      <w:r w:rsidRPr="00163DA9">
        <w:rPr>
          <w:rFonts w:ascii="Verdana" w:hAnsi="Verdana" w:cstheme="minorHAnsi"/>
          <w:sz w:val="20"/>
        </w:rPr>
        <w:t>events. A paper</w:t>
      </w:r>
      <w:r w:rsidR="00787DFD" w:rsidRPr="00163DA9">
        <w:rPr>
          <w:rFonts w:ascii="Verdana" w:hAnsi="Verdana" w:cstheme="minorHAnsi"/>
          <w:sz w:val="20"/>
        </w:rPr>
        <w:t xml:space="preserve"> </w:t>
      </w:r>
      <w:r w:rsidRPr="00163DA9">
        <w:rPr>
          <w:rFonts w:ascii="Verdana" w:hAnsi="Verdana" w:cstheme="minorHAnsi"/>
          <w:sz w:val="20"/>
        </w:rPr>
        <w:t xml:space="preserve">showed that there </w:t>
      </w:r>
      <w:r w:rsidR="0069252C" w:rsidRPr="00163DA9">
        <w:rPr>
          <w:rFonts w:ascii="Verdana" w:hAnsi="Verdana" w:cstheme="minorHAnsi"/>
          <w:sz w:val="20"/>
        </w:rPr>
        <w:t>is a role for intragenic (differential) DNA methylation</w:t>
      </w:r>
      <w:r w:rsidR="00787DFD" w:rsidRPr="00163DA9">
        <w:rPr>
          <w:rFonts w:ascii="Verdana" w:hAnsi="Verdana" w:cstheme="minorHAnsi"/>
          <w:sz w:val="20"/>
        </w:rPr>
        <w:t xml:space="preserve"> in the regulation of alternative transcription events</w:t>
      </w:r>
      <w:r w:rsidR="009D3084">
        <w:rPr>
          <w:rFonts w:ascii="Verdana" w:hAnsi="Verdana" w:cstheme="minorHAnsi"/>
          <w:sz w:val="20"/>
        </w:rPr>
        <w:t xml:space="preserve"> </w:t>
      </w:r>
      <w:r w:rsidR="009D3084" w:rsidRPr="00163DA9">
        <w:rPr>
          <w:rFonts w:ascii="Verdana" w:hAnsi="Verdana" w:cstheme="minorHAnsi"/>
          <w:sz w:val="20"/>
        </w:rPr>
        <w:t>(</w:t>
      </w:r>
      <w:proofErr w:type="spellStart"/>
      <w:r w:rsidR="009D3084" w:rsidRPr="00163DA9">
        <w:rPr>
          <w:rFonts w:ascii="Verdana" w:hAnsi="Verdana" w:cstheme="minorHAnsi"/>
          <w:sz w:val="20"/>
        </w:rPr>
        <w:t>Maunakea</w:t>
      </w:r>
      <w:proofErr w:type="spellEnd"/>
      <w:r w:rsidR="009D3084" w:rsidRPr="00163DA9">
        <w:rPr>
          <w:rFonts w:ascii="Verdana" w:hAnsi="Verdana" w:cstheme="minorHAnsi"/>
          <w:sz w:val="20"/>
        </w:rPr>
        <w:t xml:space="preserve"> AK et al. Conserved role of intragenic DNA methylation in regulating alternative promoters. Nature 2010;</w:t>
      </w:r>
      <w:r w:rsidR="009D3084" w:rsidRPr="00163DA9">
        <w:rPr>
          <w:rFonts w:ascii="Verdana" w:hAnsi="Verdana"/>
          <w:sz w:val="20"/>
        </w:rPr>
        <w:t xml:space="preserve"> </w:t>
      </w:r>
      <w:r w:rsidR="009D3084" w:rsidRPr="00163DA9">
        <w:rPr>
          <w:rFonts w:ascii="Verdana" w:hAnsi="Verdana" w:cstheme="minorHAnsi"/>
          <w:sz w:val="20"/>
        </w:rPr>
        <w:t>466: 253–7)</w:t>
      </w:r>
      <w:r w:rsidR="0069252C" w:rsidRPr="00163DA9">
        <w:rPr>
          <w:rFonts w:ascii="Verdana" w:hAnsi="Verdana" w:cstheme="minorHAnsi"/>
          <w:sz w:val="20"/>
        </w:rPr>
        <w:t>.</w:t>
      </w:r>
    </w:p>
    <w:p w14:paraId="27686429" w14:textId="7383AAF4" w:rsidR="0069252C" w:rsidRPr="00163DA9" w:rsidRDefault="0069252C" w:rsidP="0069252C">
      <w:pPr>
        <w:pStyle w:val="NoSpacing"/>
        <w:rPr>
          <w:rFonts w:ascii="Verdana" w:hAnsi="Verdana" w:cstheme="minorHAnsi"/>
          <w:i/>
          <w:sz w:val="20"/>
        </w:rPr>
      </w:pPr>
    </w:p>
    <w:p w14:paraId="1D71D5BB" w14:textId="62DBAE87" w:rsidR="00867738" w:rsidRPr="00163DA9" w:rsidRDefault="0017783E" w:rsidP="0069252C">
      <w:pPr>
        <w:pStyle w:val="NoSpacing"/>
        <w:rPr>
          <w:rFonts w:ascii="Verdana" w:hAnsi="Verdana" w:cstheme="minorHAnsi"/>
          <w:sz w:val="20"/>
        </w:rPr>
      </w:pPr>
      <w:r w:rsidRPr="00163DA9">
        <w:rPr>
          <w:rFonts w:ascii="Verdana" w:hAnsi="Verdana" w:cstheme="minorHAnsi"/>
          <w:b/>
          <w:sz w:val="20"/>
        </w:rPr>
        <w:t>A</w:t>
      </w:r>
      <w:r w:rsidRPr="00163DA9">
        <w:rPr>
          <w:rFonts w:ascii="Verdana" w:hAnsi="Verdana" w:cstheme="minorHAnsi"/>
          <w:sz w:val="20"/>
        </w:rPr>
        <w:t xml:space="preserve"> </w:t>
      </w:r>
      <w:r w:rsidR="0069252C" w:rsidRPr="00163DA9">
        <w:rPr>
          <w:rFonts w:ascii="Verdana" w:hAnsi="Verdana" w:cstheme="minorHAnsi"/>
          <w:sz w:val="20"/>
        </w:rPr>
        <w:t xml:space="preserve">Read the abstract and </w:t>
      </w:r>
      <w:r w:rsidR="00867738" w:rsidRPr="00163DA9">
        <w:rPr>
          <w:rFonts w:ascii="Verdana" w:hAnsi="Verdana" w:cstheme="minorHAnsi"/>
          <w:sz w:val="20"/>
        </w:rPr>
        <w:t>inspect</w:t>
      </w:r>
      <w:r w:rsidR="0069252C" w:rsidRPr="00163DA9">
        <w:rPr>
          <w:rFonts w:ascii="Verdana" w:hAnsi="Verdana" w:cstheme="minorHAnsi"/>
          <w:sz w:val="20"/>
        </w:rPr>
        <w:t xml:space="preserve"> </w:t>
      </w:r>
      <w:r w:rsidR="000B78CE">
        <w:rPr>
          <w:rFonts w:ascii="Verdana" w:hAnsi="Verdana" w:cstheme="minorHAnsi"/>
          <w:sz w:val="20"/>
        </w:rPr>
        <w:t>F</w:t>
      </w:r>
      <w:r w:rsidR="0069252C" w:rsidRPr="00163DA9">
        <w:rPr>
          <w:rFonts w:ascii="Verdana" w:hAnsi="Verdana" w:cstheme="minorHAnsi"/>
          <w:sz w:val="20"/>
        </w:rPr>
        <w:t>igure 3</w:t>
      </w:r>
      <w:r w:rsidR="00A235F3" w:rsidRPr="00163DA9">
        <w:rPr>
          <w:rFonts w:ascii="Verdana" w:hAnsi="Verdana" w:cstheme="minorHAnsi"/>
          <w:sz w:val="20"/>
        </w:rPr>
        <w:t>a</w:t>
      </w:r>
      <w:r w:rsidR="0012637E" w:rsidRPr="00163DA9">
        <w:rPr>
          <w:rFonts w:ascii="Verdana" w:hAnsi="Verdana" w:cstheme="minorHAnsi"/>
          <w:sz w:val="20"/>
        </w:rPr>
        <w:t xml:space="preserve"> in the paper</w:t>
      </w:r>
      <w:r w:rsidR="0069252C" w:rsidRPr="00163DA9">
        <w:rPr>
          <w:rFonts w:ascii="Verdana" w:hAnsi="Verdana" w:cstheme="minorHAnsi"/>
          <w:sz w:val="20"/>
        </w:rPr>
        <w:t xml:space="preserve">. </w:t>
      </w:r>
      <w:r w:rsidR="00867738" w:rsidRPr="00163DA9">
        <w:rPr>
          <w:rFonts w:ascii="Verdana" w:hAnsi="Verdana" w:cstheme="minorHAnsi"/>
          <w:sz w:val="20"/>
        </w:rPr>
        <w:t xml:space="preserve">In what process is DNA methylation implicated to play a role in? For which gene and which annotation within that gene </w:t>
      </w:r>
      <w:r w:rsidR="00A235F3" w:rsidRPr="00163DA9">
        <w:rPr>
          <w:rFonts w:ascii="Verdana" w:hAnsi="Verdana" w:cstheme="minorHAnsi"/>
          <w:sz w:val="20"/>
        </w:rPr>
        <w:t>d</w:t>
      </w:r>
      <w:r w:rsidR="00867738" w:rsidRPr="00163DA9">
        <w:rPr>
          <w:rFonts w:ascii="Verdana" w:hAnsi="Verdana" w:cstheme="minorHAnsi"/>
          <w:sz w:val="20"/>
        </w:rPr>
        <w:t>o the authors provide experimental evidence for this role?</w:t>
      </w:r>
      <w:r w:rsidR="00A235F3" w:rsidRPr="00163DA9">
        <w:rPr>
          <w:rFonts w:ascii="Verdana" w:hAnsi="Verdana" w:cstheme="minorHAnsi"/>
          <w:sz w:val="20"/>
        </w:rPr>
        <w:t xml:space="preserve"> Discuss the tracks given in </w:t>
      </w:r>
      <w:r w:rsidR="009D3084">
        <w:rPr>
          <w:rFonts w:ascii="Verdana" w:hAnsi="Verdana" w:cstheme="minorHAnsi"/>
          <w:sz w:val="20"/>
        </w:rPr>
        <w:t>F</w:t>
      </w:r>
      <w:r w:rsidR="00A235F3" w:rsidRPr="00163DA9">
        <w:rPr>
          <w:rFonts w:ascii="Verdana" w:hAnsi="Verdana" w:cstheme="minorHAnsi"/>
          <w:sz w:val="20"/>
        </w:rPr>
        <w:t>igure 3a and their implication.</w:t>
      </w:r>
    </w:p>
    <w:p w14:paraId="1B323AF6" w14:textId="77777777" w:rsidR="00867738" w:rsidRPr="00163DA9" w:rsidRDefault="00867738" w:rsidP="0069252C">
      <w:pPr>
        <w:pStyle w:val="NoSpacing"/>
        <w:rPr>
          <w:rFonts w:ascii="Verdana" w:hAnsi="Verdana" w:cstheme="minorHAnsi"/>
          <w:sz w:val="20"/>
        </w:rPr>
      </w:pPr>
    </w:p>
    <w:p w14:paraId="4E4BBD9B" w14:textId="20C36C74" w:rsidR="00173FCA" w:rsidRPr="00163DA9" w:rsidRDefault="00867738" w:rsidP="009F6617">
      <w:pPr>
        <w:pStyle w:val="NoSpacing"/>
        <w:rPr>
          <w:rFonts w:ascii="Verdana" w:hAnsi="Verdana" w:cstheme="minorHAnsi"/>
          <w:i/>
          <w:sz w:val="20"/>
        </w:rPr>
      </w:pPr>
      <w:r w:rsidRPr="00163DA9">
        <w:rPr>
          <w:rFonts w:ascii="Verdana" w:hAnsi="Verdana" w:cstheme="minorHAnsi"/>
          <w:b/>
          <w:sz w:val="20"/>
        </w:rPr>
        <w:t>B</w:t>
      </w:r>
      <w:r w:rsidRPr="00163DA9">
        <w:rPr>
          <w:rFonts w:ascii="Verdana" w:hAnsi="Verdana" w:cstheme="minorHAnsi"/>
          <w:sz w:val="20"/>
        </w:rPr>
        <w:t xml:space="preserve"> Look up this gene in UCSC for you own data. </w:t>
      </w:r>
      <w:r w:rsidR="009D3084">
        <w:rPr>
          <w:rFonts w:ascii="Verdana" w:hAnsi="Verdana" w:cstheme="minorHAnsi"/>
          <w:sz w:val="20"/>
        </w:rPr>
        <w:t>Display</w:t>
      </w:r>
      <w:r w:rsidR="009D3084" w:rsidRPr="00163DA9">
        <w:rPr>
          <w:rFonts w:ascii="Verdana" w:hAnsi="Verdana" w:cstheme="minorHAnsi"/>
          <w:sz w:val="20"/>
        </w:rPr>
        <w:t xml:space="preserve"> </w:t>
      </w:r>
      <w:r w:rsidR="00CD3985" w:rsidRPr="00163DA9">
        <w:rPr>
          <w:rFonts w:ascii="Verdana" w:hAnsi="Verdana" w:cstheme="minorHAnsi"/>
          <w:sz w:val="20"/>
        </w:rPr>
        <w:t xml:space="preserve">the </w:t>
      </w:r>
      <w:r w:rsidRPr="00163DA9">
        <w:rPr>
          <w:rFonts w:ascii="Verdana" w:hAnsi="Verdana" w:cstheme="minorHAnsi"/>
          <w:sz w:val="20"/>
        </w:rPr>
        <w:t xml:space="preserve">custom track </w:t>
      </w:r>
      <w:r w:rsidR="009D3084">
        <w:rPr>
          <w:rFonts w:ascii="Verdana" w:hAnsi="Verdana" w:cstheme="minorHAnsi"/>
          <w:sz w:val="20"/>
        </w:rPr>
        <w:t xml:space="preserve">you used before </w:t>
      </w:r>
      <w:r w:rsidR="00CD3985" w:rsidRPr="00163DA9">
        <w:rPr>
          <w:rFonts w:ascii="Verdana" w:hAnsi="Verdana" w:cstheme="minorHAnsi"/>
          <w:sz w:val="20"/>
        </w:rPr>
        <w:t>and CpG island track.</w:t>
      </w:r>
      <w:r w:rsidR="00A235F3" w:rsidRPr="00163DA9">
        <w:rPr>
          <w:rFonts w:ascii="Verdana" w:hAnsi="Verdana" w:cstheme="minorHAnsi"/>
          <w:sz w:val="20"/>
        </w:rPr>
        <w:t xml:space="preserve"> Argue why </w:t>
      </w:r>
      <w:r w:rsidR="00CD3985" w:rsidRPr="00163DA9">
        <w:rPr>
          <w:rFonts w:ascii="Verdana" w:hAnsi="Verdana" w:cstheme="minorHAnsi"/>
          <w:sz w:val="20"/>
        </w:rPr>
        <w:t xml:space="preserve">the data on the three tissues </w:t>
      </w:r>
      <w:r w:rsidR="00A235F3" w:rsidRPr="00163DA9">
        <w:rPr>
          <w:rFonts w:ascii="Verdana" w:hAnsi="Verdana" w:cstheme="minorHAnsi"/>
          <w:sz w:val="20"/>
        </w:rPr>
        <w:t xml:space="preserve">is either </w:t>
      </w:r>
      <w:r w:rsidR="00CD3985" w:rsidRPr="00163DA9">
        <w:rPr>
          <w:rFonts w:ascii="Verdana" w:hAnsi="Verdana" w:cstheme="minorHAnsi"/>
          <w:sz w:val="20"/>
        </w:rPr>
        <w:t xml:space="preserve">in line or at odds with the observations of </w:t>
      </w:r>
      <w:proofErr w:type="spellStart"/>
      <w:r w:rsidR="00CD3985" w:rsidRPr="00163DA9">
        <w:rPr>
          <w:rFonts w:ascii="Verdana" w:hAnsi="Verdana" w:cstheme="minorHAnsi"/>
          <w:sz w:val="20"/>
        </w:rPr>
        <w:t>Maunakea</w:t>
      </w:r>
      <w:proofErr w:type="spellEnd"/>
      <w:r w:rsidR="00CD3985" w:rsidRPr="00163DA9">
        <w:rPr>
          <w:rFonts w:ascii="Verdana" w:hAnsi="Verdana" w:cstheme="minorHAnsi"/>
          <w:sz w:val="20"/>
        </w:rPr>
        <w:t xml:space="preserve"> </w:t>
      </w:r>
      <w:r w:rsidR="00CD3985" w:rsidRPr="00163DA9">
        <w:rPr>
          <w:rFonts w:ascii="Verdana" w:hAnsi="Verdana" w:cstheme="minorHAnsi"/>
          <w:i/>
          <w:sz w:val="20"/>
        </w:rPr>
        <w:t>et al</w:t>
      </w:r>
      <w:r w:rsidR="00A235F3" w:rsidRPr="00163DA9">
        <w:rPr>
          <w:rFonts w:ascii="Verdana" w:hAnsi="Verdana" w:cstheme="minorHAnsi"/>
          <w:i/>
          <w:sz w:val="20"/>
        </w:rPr>
        <w:t>.</w:t>
      </w:r>
    </w:p>
    <w:sectPr w:rsidR="00173FCA" w:rsidRPr="00163DA9" w:rsidSect="005D4178">
      <w:footerReference w:type="default" r:id="rId15"/>
      <w:headerReference w:type="first" r:id="rId16"/>
      <w:pgSz w:w="11906" w:h="16838"/>
      <w:pgMar w:top="1528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72848" w14:textId="77777777" w:rsidR="009A04A2" w:rsidRDefault="009A04A2" w:rsidP="00E71719">
      <w:pPr>
        <w:spacing w:after="0" w:line="240" w:lineRule="auto"/>
      </w:pPr>
      <w:r>
        <w:separator/>
      </w:r>
    </w:p>
  </w:endnote>
  <w:endnote w:type="continuationSeparator" w:id="0">
    <w:p w14:paraId="539741B1" w14:textId="77777777" w:rsidR="009A04A2" w:rsidRDefault="009A04A2" w:rsidP="00E71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9191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4A448A" w14:textId="397D5DF1" w:rsidR="0038120D" w:rsidRDefault="003812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E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36F3F1" w14:textId="77777777" w:rsidR="0038120D" w:rsidRDefault="003812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092B01" w14:textId="77777777" w:rsidR="009A04A2" w:rsidRDefault="009A04A2" w:rsidP="00E71719">
      <w:pPr>
        <w:spacing w:after="0" w:line="240" w:lineRule="auto"/>
      </w:pPr>
      <w:r>
        <w:separator/>
      </w:r>
    </w:p>
  </w:footnote>
  <w:footnote w:type="continuationSeparator" w:id="0">
    <w:p w14:paraId="0D714087" w14:textId="77777777" w:rsidR="009A04A2" w:rsidRDefault="009A04A2" w:rsidP="00E71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1CCA7" w14:textId="7DAB1244" w:rsidR="00621E84" w:rsidRDefault="00621E84">
    <w:pPr>
      <w:pStyle w:val="Header"/>
    </w:pPr>
    <w:r>
      <w:rPr>
        <w:rFonts w:ascii="Verdana" w:hAnsi="Verdana" w:cstheme="minorHAnsi"/>
        <w:b/>
        <w:noProof/>
        <w:szCs w:val="20"/>
        <w:lang w:eastAsia="en-GB"/>
      </w:rPr>
      <w:drawing>
        <wp:anchor distT="0" distB="0" distL="114300" distR="114300" simplePos="0" relativeHeight="251658240" behindDoc="0" locked="0" layoutInCell="1" allowOverlap="1" wp14:anchorId="60DC64DE" wp14:editId="4E57DE71">
          <wp:simplePos x="0" y="0"/>
          <wp:positionH relativeFrom="page">
            <wp:posOffset>2520315</wp:posOffset>
          </wp:positionH>
          <wp:positionV relativeFrom="paragraph">
            <wp:posOffset>-274955</wp:posOffset>
          </wp:positionV>
          <wp:extent cx="2520000" cy="63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UMC_eng_BW-01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0000" cy="63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317F0"/>
    <w:multiLevelType w:val="hybridMultilevel"/>
    <w:tmpl w:val="F2C64482"/>
    <w:lvl w:ilvl="0" w:tplc="EB1AEC5A">
      <w:numFmt w:val="bullet"/>
      <w:lvlText w:val="-"/>
      <w:lvlJc w:val="left"/>
      <w:pPr>
        <w:ind w:left="720" w:hanging="360"/>
      </w:pPr>
      <w:rPr>
        <w:rFonts w:ascii="Verdana" w:eastAsia="Calibri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17DF4"/>
    <w:multiLevelType w:val="hybridMultilevel"/>
    <w:tmpl w:val="F8883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E76D1"/>
    <w:multiLevelType w:val="hybridMultilevel"/>
    <w:tmpl w:val="13F2A8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FD"/>
    <w:rsid w:val="00005C44"/>
    <w:rsid w:val="00021ACF"/>
    <w:rsid w:val="00026F4E"/>
    <w:rsid w:val="00030DED"/>
    <w:rsid w:val="000402CB"/>
    <w:rsid w:val="0006205E"/>
    <w:rsid w:val="00072D45"/>
    <w:rsid w:val="00076385"/>
    <w:rsid w:val="0008225C"/>
    <w:rsid w:val="000A091E"/>
    <w:rsid w:val="000A4E29"/>
    <w:rsid w:val="000B6C98"/>
    <w:rsid w:val="000B78CE"/>
    <w:rsid w:val="000C46A8"/>
    <w:rsid w:val="000D52B2"/>
    <w:rsid w:val="000E771E"/>
    <w:rsid w:val="00107BB4"/>
    <w:rsid w:val="0012637E"/>
    <w:rsid w:val="001457E1"/>
    <w:rsid w:val="0015771E"/>
    <w:rsid w:val="00160073"/>
    <w:rsid w:val="00163DA9"/>
    <w:rsid w:val="00173FCA"/>
    <w:rsid w:val="0017701A"/>
    <w:rsid w:val="0017783E"/>
    <w:rsid w:val="00180C33"/>
    <w:rsid w:val="00185303"/>
    <w:rsid w:val="001A6846"/>
    <w:rsid w:val="001B2841"/>
    <w:rsid w:val="001B5CE2"/>
    <w:rsid w:val="001D3B0D"/>
    <w:rsid w:val="001E65C5"/>
    <w:rsid w:val="001F34C3"/>
    <w:rsid w:val="001F7E20"/>
    <w:rsid w:val="00201591"/>
    <w:rsid w:val="002038A2"/>
    <w:rsid w:val="00225038"/>
    <w:rsid w:val="0024014A"/>
    <w:rsid w:val="002422B8"/>
    <w:rsid w:val="00242A04"/>
    <w:rsid w:val="00251214"/>
    <w:rsid w:val="00253BE7"/>
    <w:rsid w:val="00263254"/>
    <w:rsid w:val="002664C8"/>
    <w:rsid w:val="0027016D"/>
    <w:rsid w:val="00274F14"/>
    <w:rsid w:val="002849E5"/>
    <w:rsid w:val="0029751A"/>
    <w:rsid w:val="002A0537"/>
    <w:rsid w:val="002B1D69"/>
    <w:rsid w:val="002B4363"/>
    <w:rsid w:val="002C1E47"/>
    <w:rsid w:val="00316D74"/>
    <w:rsid w:val="00334A31"/>
    <w:rsid w:val="00360BBC"/>
    <w:rsid w:val="00363D13"/>
    <w:rsid w:val="00376FBD"/>
    <w:rsid w:val="0038120D"/>
    <w:rsid w:val="00387F55"/>
    <w:rsid w:val="0039765D"/>
    <w:rsid w:val="003A570B"/>
    <w:rsid w:val="003B3FD0"/>
    <w:rsid w:val="003B6665"/>
    <w:rsid w:val="003C62C6"/>
    <w:rsid w:val="003E4C63"/>
    <w:rsid w:val="003E66CA"/>
    <w:rsid w:val="003E75CB"/>
    <w:rsid w:val="003F042F"/>
    <w:rsid w:val="004133ED"/>
    <w:rsid w:val="0044498C"/>
    <w:rsid w:val="00452D44"/>
    <w:rsid w:val="00452DE9"/>
    <w:rsid w:val="00466FF6"/>
    <w:rsid w:val="00467BDC"/>
    <w:rsid w:val="00474653"/>
    <w:rsid w:val="00486F1E"/>
    <w:rsid w:val="00487EE4"/>
    <w:rsid w:val="004B3A1E"/>
    <w:rsid w:val="004D3A14"/>
    <w:rsid w:val="004D472F"/>
    <w:rsid w:val="004D5F22"/>
    <w:rsid w:val="004F0A38"/>
    <w:rsid w:val="00500D73"/>
    <w:rsid w:val="00501344"/>
    <w:rsid w:val="005217E7"/>
    <w:rsid w:val="00531C2D"/>
    <w:rsid w:val="00563149"/>
    <w:rsid w:val="00584DBE"/>
    <w:rsid w:val="005910DD"/>
    <w:rsid w:val="005A1535"/>
    <w:rsid w:val="005A245E"/>
    <w:rsid w:val="005B332D"/>
    <w:rsid w:val="005C23C2"/>
    <w:rsid w:val="005C38E8"/>
    <w:rsid w:val="005D0252"/>
    <w:rsid w:val="005D3719"/>
    <w:rsid w:val="005D4178"/>
    <w:rsid w:val="005F1803"/>
    <w:rsid w:val="005F4135"/>
    <w:rsid w:val="005F7FF6"/>
    <w:rsid w:val="00604163"/>
    <w:rsid w:val="0061727C"/>
    <w:rsid w:val="00621E84"/>
    <w:rsid w:val="00624E44"/>
    <w:rsid w:val="0062742F"/>
    <w:rsid w:val="00631E03"/>
    <w:rsid w:val="00645444"/>
    <w:rsid w:val="00645BC6"/>
    <w:rsid w:val="006472E8"/>
    <w:rsid w:val="00653E4A"/>
    <w:rsid w:val="00671719"/>
    <w:rsid w:val="006750B9"/>
    <w:rsid w:val="0069220C"/>
    <w:rsid w:val="0069252C"/>
    <w:rsid w:val="00693102"/>
    <w:rsid w:val="00693429"/>
    <w:rsid w:val="0069395B"/>
    <w:rsid w:val="006A22D8"/>
    <w:rsid w:val="006B1243"/>
    <w:rsid w:val="006B42E6"/>
    <w:rsid w:val="006B5EF5"/>
    <w:rsid w:val="006C54D5"/>
    <w:rsid w:val="006D2819"/>
    <w:rsid w:val="006E4790"/>
    <w:rsid w:val="006F4E34"/>
    <w:rsid w:val="00714D81"/>
    <w:rsid w:val="00734E4A"/>
    <w:rsid w:val="007405FB"/>
    <w:rsid w:val="00743235"/>
    <w:rsid w:val="00746F6B"/>
    <w:rsid w:val="00765B24"/>
    <w:rsid w:val="007808EA"/>
    <w:rsid w:val="00783757"/>
    <w:rsid w:val="00787DFD"/>
    <w:rsid w:val="00791B37"/>
    <w:rsid w:val="007A6191"/>
    <w:rsid w:val="007B54F6"/>
    <w:rsid w:val="007B5B3F"/>
    <w:rsid w:val="007C771D"/>
    <w:rsid w:val="007D3E67"/>
    <w:rsid w:val="007E12CA"/>
    <w:rsid w:val="00806E34"/>
    <w:rsid w:val="008206A7"/>
    <w:rsid w:val="0082293E"/>
    <w:rsid w:val="00824D39"/>
    <w:rsid w:val="00835731"/>
    <w:rsid w:val="008451E6"/>
    <w:rsid w:val="008543B8"/>
    <w:rsid w:val="00857C92"/>
    <w:rsid w:val="00867738"/>
    <w:rsid w:val="00893713"/>
    <w:rsid w:val="008A4046"/>
    <w:rsid w:val="008B35BD"/>
    <w:rsid w:val="008B6435"/>
    <w:rsid w:val="008D030C"/>
    <w:rsid w:val="008D0430"/>
    <w:rsid w:val="008D24FD"/>
    <w:rsid w:val="008E213F"/>
    <w:rsid w:val="009104C0"/>
    <w:rsid w:val="00922695"/>
    <w:rsid w:val="00935BFB"/>
    <w:rsid w:val="00950631"/>
    <w:rsid w:val="0095106D"/>
    <w:rsid w:val="00952E29"/>
    <w:rsid w:val="009552C7"/>
    <w:rsid w:val="00960A34"/>
    <w:rsid w:val="00981540"/>
    <w:rsid w:val="009921B6"/>
    <w:rsid w:val="009A04A2"/>
    <w:rsid w:val="009A22ED"/>
    <w:rsid w:val="009A46E7"/>
    <w:rsid w:val="009B2707"/>
    <w:rsid w:val="009B2720"/>
    <w:rsid w:val="009B6DFB"/>
    <w:rsid w:val="009B76C1"/>
    <w:rsid w:val="009D0E5E"/>
    <w:rsid w:val="009D0F43"/>
    <w:rsid w:val="009D3084"/>
    <w:rsid w:val="009E48CF"/>
    <w:rsid w:val="009E5E6C"/>
    <w:rsid w:val="009E682B"/>
    <w:rsid w:val="009F42D4"/>
    <w:rsid w:val="009F6617"/>
    <w:rsid w:val="00A02C59"/>
    <w:rsid w:val="00A10D6E"/>
    <w:rsid w:val="00A1217F"/>
    <w:rsid w:val="00A235F3"/>
    <w:rsid w:val="00A30CA4"/>
    <w:rsid w:val="00A31084"/>
    <w:rsid w:val="00A37C9A"/>
    <w:rsid w:val="00A612B7"/>
    <w:rsid w:val="00A637E1"/>
    <w:rsid w:val="00A74D76"/>
    <w:rsid w:val="00A80746"/>
    <w:rsid w:val="00A91AF0"/>
    <w:rsid w:val="00AB0E86"/>
    <w:rsid w:val="00AB516E"/>
    <w:rsid w:val="00AD148A"/>
    <w:rsid w:val="00AD2661"/>
    <w:rsid w:val="00AD2ACA"/>
    <w:rsid w:val="00AD53EB"/>
    <w:rsid w:val="00AD5506"/>
    <w:rsid w:val="00AE29EE"/>
    <w:rsid w:val="00AE2FDB"/>
    <w:rsid w:val="00AE6F84"/>
    <w:rsid w:val="00AF48DE"/>
    <w:rsid w:val="00AF659C"/>
    <w:rsid w:val="00B02D74"/>
    <w:rsid w:val="00B0591C"/>
    <w:rsid w:val="00B139BC"/>
    <w:rsid w:val="00B16BC0"/>
    <w:rsid w:val="00B1788F"/>
    <w:rsid w:val="00B24B0E"/>
    <w:rsid w:val="00B267CA"/>
    <w:rsid w:val="00B32EE4"/>
    <w:rsid w:val="00B34001"/>
    <w:rsid w:val="00B46F7B"/>
    <w:rsid w:val="00B67FC0"/>
    <w:rsid w:val="00B700CF"/>
    <w:rsid w:val="00B7097A"/>
    <w:rsid w:val="00BA75DE"/>
    <w:rsid w:val="00BB0D7A"/>
    <w:rsid w:val="00BB2EB4"/>
    <w:rsid w:val="00BC1EFE"/>
    <w:rsid w:val="00BC5D89"/>
    <w:rsid w:val="00BD1479"/>
    <w:rsid w:val="00BD5F7D"/>
    <w:rsid w:val="00BE07AF"/>
    <w:rsid w:val="00BE670B"/>
    <w:rsid w:val="00C036D1"/>
    <w:rsid w:val="00C158CC"/>
    <w:rsid w:val="00C50356"/>
    <w:rsid w:val="00C51449"/>
    <w:rsid w:val="00C55A56"/>
    <w:rsid w:val="00C61671"/>
    <w:rsid w:val="00C61A53"/>
    <w:rsid w:val="00C6394A"/>
    <w:rsid w:val="00C70549"/>
    <w:rsid w:val="00C71241"/>
    <w:rsid w:val="00C86C99"/>
    <w:rsid w:val="00C90741"/>
    <w:rsid w:val="00C9305E"/>
    <w:rsid w:val="00CA5AF6"/>
    <w:rsid w:val="00CA7FF1"/>
    <w:rsid w:val="00CC22C7"/>
    <w:rsid w:val="00CC644C"/>
    <w:rsid w:val="00CD3985"/>
    <w:rsid w:val="00CE287C"/>
    <w:rsid w:val="00CF5807"/>
    <w:rsid w:val="00CF5952"/>
    <w:rsid w:val="00CF59BB"/>
    <w:rsid w:val="00CF6763"/>
    <w:rsid w:val="00D12F9B"/>
    <w:rsid w:val="00D27133"/>
    <w:rsid w:val="00D4075E"/>
    <w:rsid w:val="00D41DBB"/>
    <w:rsid w:val="00D5009B"/>
    <w:rsid w:val="00D6629F"/>
    <w:rsid w:val="00DA6507"/>
    <w:rsid w:val="00DB7052"/>
    <w:rsid w:val="00DC1A71"/>
    <w:rsid w:val="00DC738E"/>
    <w:rsid w:val="00DE0D10"/>
    <w:rsid w:val="00DE2C3F"/>
    <w:rsid w:val="00DE7E44"/>
    <w:rsid w:val="00DF48FC"/>
    <w:rsid w:val="00E154EB"/>
    <w:rsid w:val="00E15D35"/>
    <w:rsid w:val="00E16829"/>
    <w:rsid w:val="00E261D5"/>
    <w:rsid w:val="00E27CD4"/>
    <w:rsid w:val="00E31C98"/>
    <w:rsid w:val="00E31EF3"/>
    <w:rsid w:val="00E32C29"/>
    <w:rsid w:val="00E43631"/>
    <w:rsid w:val="00E54B3B"/>
    <w:rsid w:val="00E64AB5"/>
    <w:rsid w:val="00E701A9"/>
    <w:rsid w:val="00E71719"/>
    <w:rsid w:val="00E738A7"/>
    <w:rsid w:val="00E75028"/>
    <w:rsid w:val="00E765FD"/>
    <w:rsid w:val="00E933A9"/>
    <w:rsid w:val="00E9420B"/>
    <w:rsid w:val="00EA36E7"/>
    <w:rsid w:val="00EB10ED"/>
    <w:rsid w:val="00ED559E"/>
    <w:rsid w:val="00EF6143"/>
    <w:rsid w:val="00F139BC"/>
    <w:rsid w:val="00F14C93"/>
    <w:rsid w:val="00F20856"/>
    <w:rsid w:val="00F25AC8"/>
    <w:rsid w:val="00F3691F"/>
    <w:rsid w:val="00F46716"/>
    <w:rsid w:val="00F51DBF"/>
    <w:rsid w:val="00F52FD2"/>
    <w:rsid w:val="00F550B5"/>
    <w:rsid w:val="00F55F31"/>
    <w:rsid w:val="00F667B3"/>
    <w:rsid w:val="00F81AB1"/>
    <w:rsid w:val="00F863D2"/>
    <w:rsid w:val="00FC0486"/>
    <w:rsid w:val="00FC35AC"/>
    <w:rsid w:val="00FC7609"/>
    <w:rsid w:val="00FD004F"/>
    <w:rsid w:val="00FE22A9"/>
    <w:rsid w:val="00FE36C0"/>
    <w:rsid w:val="00FF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98E1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24FD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3C62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uiPriority w:val="99"/>
    <w:unhideWhenUsed/>
    <w:rsid w:val="00AB0E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8A7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933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3A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3A9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3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3A9"/>
    <w:rPr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1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1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71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19"/>
    <w:rPr>
      <w:sz w:val="22"/>
      <w:szCs w:val="22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00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009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D5009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0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09B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5009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B35BD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65B24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24FD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3C62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uiPriority w:val="99"/>
    <w:unhideWhenUsed/>
    <w:rsid w:val="00AB0E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8A7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933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3A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3A9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3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3A9"/>
    <w:rPr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1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1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71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19"/>
    <w:rPr>
      <w:sz w:val="22"/>
      <w:szCs w:val="22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00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009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D5009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0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09B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5009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B35BD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65B2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enecards.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enome.ucsc.ed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tif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genome.ucsc.ed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.c.slieker@lumc.nl" TargetMode="External"/><Relationship Id="rId14" Type="http://schemas.openxmlformats.org/officeDocument/2006/relationships/hyperlink" Target="http://bejerano.stanford.edu/great/public/html/index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BCB03-10AF-4E4A-9AA5-BC47E8B9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3195666D.dotm</Template>
  <TotalTime>30</TotalTime>
  <Pages>5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LUMC</Company>
  <LinksUpToDate>false</LinksUpToDate>
  <CharactersWithSpaces>10087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Slieker, R.C. (MOLEPI)</dc:creator>
  <cp:lastModifiedBy>Slieker, R.C. (MCB)</cp:lastModifiedBy>
  <cp:revision>9</cp:revision>
  <cp:lastPrinted>2017-06-06T06:43:00Z</cp:lastPrinted>
  <dcterms:created xsi:type="dcterms:W3CDTF">2017-06-02T09:21:00Z</dcterms:created>
  <dcterms:modified xsi:type="dcterms:W3CDTF">2017-06-07T14:50:00Z</dcterms:modified>
</cp:coreProperties>
</file>