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PEMANFAATAN TEKNOLOGI INFORMASI SEBAGAI MEDIA PEMASARAN HASIL KEBUN WARGA PP. IRSYADUL IBAD PEMAYUNG KABUPATEN BATANG HARI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Tehnik</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Kevin Kurniawansyah , S.Kom., M.Kom</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1017069301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3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80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31</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435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Tambahkan ringkasan Proposal Pengabdiannya, sesuaikan dengan format pedoman Proposal Pengabdian, Revisi Jadwal Pelaksanaan Pengabdiannya. Hapus surat pernyataan ketua peneliti. Isi proposal sesuaikan dengan judul, Proposal belum terlihat teknologi informasi seperti apa yang digunakan untuk media pemasaran dan promosi bagi mitra.  Hasil kebun seperti apa yang dihasilkan oleh mitra juga belum disampaikan dalam proposal.</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07 Februari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Helmina ,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1012079301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