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PUPUK ORGANIK PADA KELOMPOK PETANI PISANG CAVENDISH DI KECAMATAN PEMAYUNG, KABUPATEN BATANG HARI,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Argoekoteknologi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halaman Pengesahan, Bab Pendahulan Sesuaikan dengan yang dibutuhkan (lihat Pedoman Pengabdian ), tambahkan bab solusi yang ditwarkan. Sesuaikan dengan pedoman Proposal Pengabdian.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