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ALGORITMA MEMETIKA PENCARIAN LOKAL DENGAN NOVEL CROSSOVER DAN OPERASI MUTASI DALAM PENENTUAN PENILAIAN KINERJA KARYAWAN (STUDI KASUS : UNIVERSITAS MUHAMMADIYAH JAMBI)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HETTY ROHAYANI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1005087901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tambahkan Halaman Pengesahan , proposal layak untuk dilanjutkan menjadi sebuah penelitian.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05 April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