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SEKOLAH LAPANG PETANI GAMBUT DI DESA PARIT CULUM II KABUPATEN
TANJUNG JABUNG BARAT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Sri Muryati, S.P.,M.Si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1011088904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8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24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Sistematika penulisan dirapikan, hasil akhir disesuaikan dengan tujuan dan hasil akhir yang dituju.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28 Maret 2023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Citra Rahmatia, S.Hut., M.Si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1016019402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