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PENGELOLAAN NGO DALAM PERAN SUSTAINABILITY PEMBERDAYAAN EKONOMI MASYARAKAT BERBASIS LINGKUNGAN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Kreatif dan jasa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Ade Irma Suryani 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1027068702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1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415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sesuai dengan penilaian:
1. halaman pengesahan belum di sah kan.
2. literatur di sesuaikan
3. bentuk dukungan dari mitra belum nampak
mohon di lengkapi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02 April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Dr. Irmanelly, S.E., M.E.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