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2"/>
        </w:rPr>
        <w:t>缺陷分类标签体系 + 缺陷归因分析</w:t>
      </w:r>
    </w:p>
    <w:p>
      <w:pPr>
        <w:jc w:val="center"/>
      </w:pPr>
      <w:r>
        <w:rPr>
          <w:color w:val="444466"/>
          <w:sz w:val="40"/>
        </w:rPr>
        <w:t>业界技术调研报告</w:t>
      </w:r>
    </w:p>
    <w:p>
      <w:pPr>
        <w:jc w:val="center"/>
      </w:pPr>
      <w:r>
        <w:rPr>
          <w:color w:val="888899"/>
          <w:sz w:val="28"/>
        </w:rPr>
        <w:t>Industry Research Report</w:t>
      </w:r>
    </w:p>
    <w:p/>
    <w:p/>
    <w:p/>
    <w:p>
      <w:pPr>
        <w:jc w:val="center"/>
      </w:pPr>
      <w:r>
        <w:rPr>
          <w:sz w:val="24"/>
        </w:rPr>
        <w:t>调研日期：2026年7月</w:t>
      </w:r>
    </w:p>
    <w:p>
      <w:pPr>
        <w:jc w:val="center"/>
      </w:pPr>
      <w:r>
        <w:rPr>
          <w:sz w:val="24"/>
        </w:rPr>
        <w:t>调研方法：五维调研法（学术界+大厂+企业+银行+大会）</w:t>
      </w:r>
    </w:p>
    <w:p>
      <w:pPr>
        <w:jc w:val="center"/>
      </w:pPr>
      <w:r>
        <w:rPr>
          <w:sz w:val="24"/>
        </w:rPr>
        <w:t>来源数量：共64个有效来源</w:t>
      </w:r>
    </w:p>
    <w:p>
      <w:pPr>
        <w:jc w:val="center"/>
      </w:pPr>
      <w:r>
        <w:rPr>
          <w:sz w:val="24"/>
        </w:rPr>
        <w:t>根据 effective-industry-research skill 方法论生成</w:t>
      </w:r>
    </w:p>
    <w:p>
      <w:r>
        <w:br w:type="page"/>
      </w:r>
    </w:p>
    <w:p>
      <w:pPr>
        <w:pStyle w:val="Heading1"/>
      </w:pPr>
      <w:r>
        <w:t>第一章 调研背景与目标</w:t>
      </w:r>
    </w:p>
    <w:p>
      <w:pPr>
        <w:pStyle w:val="Heading2"/>
      </w:pPr>
      <w:r>
        <w:t>1.1 调研主题</w:t>
      </w:r>
    </w:p>
    <w:p>
      <w:r>
        <w:t>缺陷分类标签体系 + 缺陷问题归因分析（Defect Classification &amp; Labeling System + Defect Root Cause Analysis）</w:t>
      </w:r>
    </w:p>
    <w:p>
      <w:pPr>
        <w:pStyle w:val="Heading2"/>
      </w:pPr>
      <w:r>
        <w:t>1.2 调研背景与动机</w:t>
      </w:r>
    </w:p>
    <w:p>
      <w:r>
        <w:t>在软件研发与测试效能领域，缺陷管理是质量保障的核心环节。然而许多团队面临以下痛点：</w:t>
      </w:r>
    </w:p>
    <w:p>
      <w:pPr>
        <w:pStyle w:val="ListBullet"/>
      </w:pPr>
      <w:r>
        <w:t>缺陷分类混乱：不同团队使用不同分类标准，无法横向比较和汇聚分析</w:t>
      </w:r>
    </w:p>
    <w:p>
      <w:pPr>
        <w:pStyle w:val="ListBullet"/>
      </w:pPr>
      <w:r>
        <w:t>归因分析缺失：缺陷修复后缺少根因分析，同类问题反复出现</w:t>
      </w:r>
    </w:p>
    <w:p>
      <w:pPr>
        <w:pStyle w:val="ListBullet"/>
      </w:pPr>
      <w:r>
        <w:t>度量体系不全：缺乏统一的缺陷标签体系，难以量化评估质量改进效果</w:t>
      </w:r>
    </w:p>
    <w:p>
      <w:pPr>
        <w:pStyle w:val="ListBullet"/>
      </w:pPr>
      <w:r>
        <w:t>改进闭环断裂：从缺陷发现到流程改进缺少数据驱动的闭环机制</w:t>
      </w:r>
    </w:p>
    <w:p>
      <w:r>
        <w:t>本次调研要回答的核心问题：</w:t>
      </w:r>
    </w:p>
    <w:p>
      <w:pPr>
        <w:pStyle w:val="ListNumber"/>
      </w:pPr>
      <w:r>
        <w:t>业界主流的缺陷分类体系有哪些？如何选择适合团队的分类标准？</w:t>
      </w:r>
    </w:p>
    <w:p>
      <w:pPr>
        <w:pStyle w:val="ListNumber"/>
      </w:pPr>
      <w:r>
        <w:t>大厂和银行在缺陷归因分析上有哪些成熟实践？</w:t>
      </w:r>
    </w:p>
    <w:p>
      <w:pPr>
        <w:pStyle w:val="ListNumber"/>
      </w:pPr>
      <w:r>
        <w:t>如何建立从缺陷分类到归因分析再到流程改进的闭环？</w:t>
      </w:r>
    </w:p>
    <w:p>
      <w:pPr>
        <w:pStyle w:val="Heading2"/>
      </w:pPr>
      <w:r>
        <w:t>1.3 调研范围</w:t>
      </w:r>
    </w:p>
    <w:p>
      <w:r>
        <w:t>时间范围：近5年（2020-2026），经典论文追溯至1992年</w:t>
      </w:r>
    </w:p>
    <w:p>
      <w:r>
        <w:t>覆盖维度：学术界文献、互联网大厂实践、国外企业方案、银行同业案例、业界大会</w:t>
      </w:r>
    </w:p>
    <w:p>
      <w:r>
        <w:t>边界说明：本调研聚焦软件缺陷的分类与归因，不涉及硬件缺陷、安全漏洞专项分类（CWE/CVE体系仅作参考）</w:t>
      </w:r>
    </w:p>
    <w:p>
      <w:pPr>
        <w:pStyle w:val="Heading2"/>
      </w:pPr>
      <w:r>
        <w:t>1.4 调研方法论</w:t>
      </w:r>
    </w:p>
    <w:p>
      <w:r>
        <w:t>采用五维调研法，对主题从五个维度进行系统化调研：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调研目标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核心渠道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学术界文献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理论框架、标准体系、分类法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Google Scholar, IEEE, 知网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互联网大厂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业界领先公司的实际做法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美团/阿里/百度/京东/掘金等技术博客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国外企业方案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商业产品、开源项目、行业报告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Jira/Sentry/DORA/Google SRE/GitLab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银行同业案例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金融行业落地、监管要求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银保监会/银行技术论文/金融科技研究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业界大会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最前沿趋势和实践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QCon/SREcon/ICSE/QECon等</w:t>
            </w:r>
          </w:p>
        </w:tc>
      </w:tr>
    </w:tbl>
    <w:p/>
    <w:p>
      <w:pPr>
        <w:pStyle w:val="Heading2"/>
      </w:pPr>
      <w:r>
        <w:t>1.5 关键词矩阵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关键词组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搜索内容说明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学术界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ODC正交缺陷分类 / IEEE 1044 / bug taxonomy survey / RCA root cause analysis / defect prediction ML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经典框架+最新研究+综述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大厂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美团+缺陷管理+质量 / 阿里+蚂蚁+缺陷归因 / 字节+华为+质量保障 / Google SRE postmortem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站内搜索+技术博客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国外企业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Jira defect workflow / Sentry issue grouping / DORA report / ServiceNow problem management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产品文档+行业报告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银行同业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银保监会信息科技指引 / 银行+质量保障+DevOps / 金融科技风险管理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监管文件+银行技术论文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大会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QECon+缺陷管理 / QCon+质量 / SREcon+RCA / ICSE+defect prediction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大会议程+演讲材料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第二章 学术界文献综述</w:t>
      </w:r>
    </w:p>
    <w:p>
      <w:pPr>
        <w:pStyle w:val="Heading2"/>
      </w:pPr>
      <w:r>
        <w:t>2.1 经典理论与框架</w:t>
      </w:r>
    </w:p>
    <w:p>
      <w:pPr>
        <w:pStyle w:val="Heading3"/>
      </w:pPr>
      <w:r>
        <w:t>2.1.1 ODC正交缺陷分类法（Orthogonal Defect Classification）</w:t>
      </w:r>
    </w:p>
    <w:p>
      <w:r>
        <w:t>ODC是由IBM Ram Chillarege于1992年提出的缺陷分类体系，是缺陷分类领域最经典、影响最深远的框架之一。[1]</w:t>
      </w:r>
    </w:p>
    <w:p>
      <w:r>
        <w:rPr>
          <w:b/>
        </w:rPr>
        <w:t>提出者：</w:t>
      </w:r>
      <w:r>
        <w:t>Ram Chillarege (IBM)</w:t>
      </w:r>
    </w:p>
    <w:p>
      <w:r>
        <w:rPr>
          <w:b/>
        </w:rPr>
        <w:t>提出时间：</w:t>
      </w:r>
      <w:r>
        <w:t>1992年</w:t>
      </w:r>
    </w:p>
    <w:p>
      <w:r>
        <w:rPr>
          <w:b/>
        </w:rPr>
        <w:t>核心思想：</w:t>
      </w:r>
      <w:r>
        <w:t>将缺陷按8个正交维度进行分类，每个维度内部类别互不重叠（正交），从而实现对缺陷的多维度定量分析，支持精确的过程改进指导。</w:t>
      </w:r>
    </w:p>
    <w:p>
      <w:r>
        <w:rPr>
          <w:b/>
        </w:rPr>
        <w:t>分类维度（8维度114类）：</w:t>
      </w:r>
    </w:p>
    <w:p>
      <w:pPr>
        <w:pStyle w:val="ListBullet"/>
      </w:pPr>
      <w:r>
        <w:t>Activity（发现活动）：8类 — 如单元测试、功能测试、系统测试等</w:t>
      </w:r>
    </w:p>
    <w:p>
      <w:pPr>
        <w:pStyle w:val="ListBullet"/>
      </w:pPr>
      <w:r>
        <w:t>Trigger（触发因素）：36类 — 如边界条件、变异覆盖等</w:t>
      </w:r>
    </w:p>
    <w:p>
      <w:pPr>
        <w:pStyle w:val="ListBullet"/>
      </w:pPr>
      <w:r>
        <w:t>Impact（结果影响）：13类 — 如容错能力、可安装性等</w:t>
      </w:r>
    </w:p>
    <w:p>
      <w:pPr>
        <w:pStyle w:val="ListBullet"/>
      </w:pPr>
      <w:r>
        <w:t>Target（问题根源对象）：6类 — 如设计/代码/文档等</w:t>
      </w:r>
    </w:p>
    <w:p>
      <w:pPr>
        <w:pStyle w:val="ListBullet"/>
      </w:pPr>
      <w:r>
        <w:t>Type（缺陷类型）：39类 — 如赋值错误/接口错误等</w:t>
      </w:r>
    </w:p>
    <w:p>
      <w:pPr>
        <w:pStyle w:val="ListBullet"/>
      </w:pPr>
      <w:r>
        <w:t>Qualifier（缺陷定界）：3类 — 如缺失/错误/额外</w:t>
      </w:r>
    </w:p>
    <w:p>
      <w:pPr>
        <w:pStyle w:val="ListBullet"/>
      </w:pPr>
      <w:r>
        <w:t>Source（责任来源）：5类 — 如内部开发/外部供应商等</w:t>
      </w:r>
    </w:p>
    <w:p>
      <w:pPr>
        <w:pStyle w:val="ListBullet"/>
      </w:pPr>
      <w:r>
        <w:t>Age（缺陷年龄）：4类 — 如新开发/基线等</w:t>
      </w:r>
    </w:p>
    <w:p>
      <w:r>
        <w:rPr>
          <w:b/>
        </w:rPr>
        <w:t>优点：</w:t>
      </w:r>
      <w:r>
        <w:t>① 多维度正交分类支持定量分析；② 与过程改进直接关联；③ 业界验证充分</w:t>
      </w:r>
    </w:p>
    <w:p>
      <w:r>
        <w:rPr>
          <w:b/>
        </w:rPr>
        <w:t>缺点：</w:t>
      </w:r>
      <w:r>
        <w:t>① 分类维度较多，实施门槛高；② 需要专门培训分类人员；③ 不同项目间分类标准需调整</w:t>
      </w:r>
    </w:p>
    <w:p>
      <w:r>
        <w:rPr>
          <w:b/>
        </w:rPr>
        <w:t>适用场景：</w:t>
      </w:r>
      <w:r>
        <w:t>中大型软件组织的过程改进与质量度量</w:t>
      </w:r>
    </w:p>
    <w:p>
      <w:r>
        <w:rPr>
          <w:b/>
        </w:rPr>
        <w:t>成熟度：🟢 已规模化</w:t>
      </w:r>
    </w:p>
    <w:p>
      <w:pPr>
        <w:pStyle w:val="Heading3"/>
      </w:pPr>
      <w:r>
        <w:t>2.1.2 根因分析法（Root Cause Analysis, RCA）</w:t>
      </w:r>
    </w:p>
    <w:p>
      <w:r>
        <w:t>RCA是一种结构化的问题根因识别方法，起源于制造业，后广泛应用于软件缺陷归因分析。[2][59]</w:t>
      </w:r>
    </w:p>
    <w:p>
      <w:r>
        <w:rPr>
          <w:b/>
        </w:rPr>
        <w:t>核心方法包括：</w:t>
      </w:r>
    </w:p>
    <w:p>
      <w:pPr>
        <w:pStyle w:val="ListBullet"/>
      </w:pPr>
      <w:r>
        <w:t>5-Whys（连续追问法）：通过连续5次追问"为什么"深入根因</w:t>
      </w:r>
    </w:p>
    <w:p>
      <w:pPr>
        <w:pStyle w:val="ListBullet"/>
      </w:pPr>
      <w:r>
        <w:t>5W2H（七问分析法）：What/When/Where/Why/Who/How/How Much全面分析</w:t>
      </w:r>
    </w:p>
    <w:p>
      <w:pPr>
        <w:pStyle w:val="ListBullet"/>
      </w:pPr>
      <w:r>
        <w:t>E-C失效机理分析（Effect-Cause）：从激活事件到故障症状的正向"技术回放"</w:t>
      </w:r>
    </w:p>
    <w:p>
      <w:pPr>
        <w:pStyle w:val="ListBullet"/>
      </w:pPr>
      <w:r>
        <w:t>Fishbone/Ishikawa（鱼骨图）：按人机料法环分类归因</w:t>
      </w:r>
    </w:p>
    <w:p>
      <w:pPr>
        <w:pStyle w:val="ListBullet"/>
      </w:pPr>
      <w:r>
        <w:t>FMEA（失效模式与影响分析）：系统化识别潜在失效模式</w:t>
      </w:r>
    </w:p>
    <w:p>
      <w:r>
        <w:rPr>
          <w:b/>
        </w:rPr>
        <w:t>RCA四阶段：</w:t>
      </w:r>
      <w:r>
        <w:t>收集信息 → 理解问题 → 确定根本原因 → 制定解决方案</w:t>
      </w:r>
    </w:p>
    <w:p>
      <w:r>
        <w:rPr>
          <w:b/>
        </w:rPr>
        <w:t>成熟度：🟢 已规模化</w:t>
      </w:r>
    </w:p>
    <w:p>
      <w:pPr>
        <w:pStyle w:val="Heading3"/>
      </w:pPr>
      <w:r>
        <w:t>2.1.3 缺陷趋势分析法</w:t>
      </w:r>
    </w:p>
    <w:p>
      <w:r>
        <w:t>除ODC和RCA外，学术界还发展了多种缺陷趋势分析方法：[58][60][61]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核心思想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成熟度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Gompertz模型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基于Gompertz曲线拟合缺陷增长趋势，评估测试充分性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测试退出判断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🟢已规模化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Rayleigh模型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通过生命周期各阶段缺陷发现率建模，预测软件质量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质量预测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🟢已规模化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四象限分析法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按累积时间与缺陷去除率划分子系统质量区间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测试策略调整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🟡试点中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FST缺陷流出分析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按缺陷引入与流出维度反向推动流程改进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过程改进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🟡试点中</w:t>
            </w:r>
          </w:p>
        </w:tc>
      </w:tr>
    </w:tbl>
    <w:p/>
    <w:p>
      <w:pPr>
        <w:pStyle w:val="Heading3"/>
      </w:pPr>
      <w:r>
        <w:t>2.1.4 软件缺陷分类标准体系</w:t>
      </w:r>
    </w:p>
    <w:p>
      <w:r>
        <w:t>业界存在多个软件缺陷分类标准，华为云Uncle_Tom在《细数应用软件的缺陷分类》[62]中系统梳理了主要标准：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标准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发布组织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核心内容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分类数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适用性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GB/T 30279-2020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国标委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网络安全漏洞分类分级指南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26类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安全漏洞分类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CWE-1003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MITRE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弱点映射到已发布漏洞的简化视图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130类/37一级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漏洞分类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CWE-699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MITRE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开发者视图（软件生命周期角度）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399类/40分类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开发缺陷分类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CWE-1000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MITRE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研究者视图（软件行为抽象）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933类/10分类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学术研究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CWE-1400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MITRE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软件安全保障分类（互斥分类）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建议参考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工具评估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IEEE 1044-2009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IEEE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软件异常分类标准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多维度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通用软件异常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NVD分类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NIST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参考CWE对CVE进行分类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随CWE更新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漏洞数据库</w:t>
            </w:r>
          </w:p>
        </w:tc>
      </w:tr>
    </w:tbl>
    <w:p/>
    <w:p>
      <w:pPr>
        <w:pStyle w:val="Heading2"/>
      </w:pPr>
      <w:r>
        <w:t>2.2 最新研究进展</w:t>
      </w:r>
    </w:p>
    <w:p>
      <w:pPr>
        <w:pStyle w:val="Heading3"/>
      </w:pPr>
      <w:r>
        <w:t>2.2.1 基于机器学习的自动化缺陷分类</w:t>
      </w:r>
    </w:p>
    <w:p>
      <w:r>
        <w:rPr>
          <w:b/>
        </w:rPr>
        <w:t>核心思路：</w:t>
      </w:r>
      <w:r>
        <w:t>利用NLP和深度学习技术，自动对缺陷报告进行分类、标签化和优先级排序</w:t>
      </w:r>
    </w:p>
    <w:p>
      <w:r>
        <w:rPr>
          <w:b/>
        </w:rPr>
        <w:t>代表论文：</w:t>
      </w:r>
    </w:p>
    <w:p>
      <w:pPr>
        <w:pStyle w:val="ListBullet"/>
      </w:pPr>
      <w:r>
        <w:t>Deep learning-based software bug classification [4] — 使用深度学习自动分类软件Bug</w:t>
      </w:r>
    </w:p>
    <w:p>
      <w:pPr>
        <w:pStyle w:val="ListBullet"/>
      </w:pPr>
      <w:r>
        <w:t>Multilabel classification for defect prediction in software engineering [5] — 多标签缺陷预测</w:t>
      </w:r>
    </w:p>
    <w:p>
      <w:pPr>
        <w:pStyle w:val="ListBullet"/>
      </w:pPr>
      <w:r>
        <w:t>Deeplinedp: Towards a deep learning approach for line-level defect prediction [6] — 行级缺陷预测</w:t>
      </w:r>
    </w:p>
    <w:p>
      <w:pPr>
        <w:pStyle w:val="ListBullet"/>
      </w:pPr>
      <w:r>
        <w:t>Bug priority prediction technique based on intuitionistic fuzzy representation [8] — 缺陷优先级预测</w:t>
      </w:r>
    </w:p>
    <w:p>
      <w:r>
        <w:rPr>
          <w:b/>
        </w:rPr>
        <w:t>成熟度：🟡试点中（学术验证阶段，部分大厂开始内部试点）</w:t>
      </w:r>
    </w:p>
    <w:p>
      <w:pPr>
        <w:pStyle w:val="Heading3"/>
      </w:pPr>
      <w:r>
        <w:t>2.2.2 AIOps根因分析</w:t>
      </w:r>
    </w:p>
    <w:p>
      <w:r>
        <w:rPr>
          <w:b/>
        </w:rPr>
        <w:t>核心思路：</w:t>
      </w:r>
      <w:r>
        <w:t>利用图算法、聚类算法和机器学习实现告警/故障的自动化根因定位</w:t>
      </w:r>
    </w:p>
    <w:p>
      <w:r>
        <w:rPr>
          <w:b/>
        </w:rPr>
        <w:t>代表论文/框架：</w:t>
      </w:r>
    </w:p>
    <w:p>
      <w:pPr>
        <w:pStyle w:val="ListBullet"/>
      </w:pPr>
      <w:r>
        <w:t>HRCA: A heterogeneous graph-based adaptive root cause analysis framework [11] — 异构图自适应根因分析</w:t>
      </w:r>
    </w:p>
    <w:p>
      <w:pPr>
        <w:pStyle w:val="ListBullet"/>
      </w:pPr>
      <w:r>
        <w:t>Clustering Intrusion Detection Alarms to Support Root Cause Analysis (Julisch, 2002) [2] — 告警聚类根因分析</w:t>
      </w:r>
    </w:p>
    <w:p>
      <w:pPr>
        <w:pStyle w:val="ListBullet"/>
      </w:pPr>
      <w:r>
        <w:t>Fault diagnosis for test alarms in microservices through multi-source data [9] — 华为微服务故障诊断</w:t>
      </w:r>
    </w:p>
    <w:p>
      <w:pPr>
        <w:pStyle w:val="ListBullet"/>
      </w:pPr>
      <w:r>
        <w:t>What causes my test alarm? Automatic cause analysis [10] — 华为集成测试告警根因分析</w:t>
      </w:r>
    </w:p>
    <w:p>
      <w:r>
        <w:rPr>
          <w:b/>
        </w:rPr>
        <w:t>成熟度：🟡试点中（部分大厂如美团、去哪儿已落地，但通用性待验证）</w:t>
      </w:r>
    </w:p>
    <w:p>
      <w:pPr>
        <w:pStyle w:val="Heading3"/>
      </w:pPr>
      <w:r>
        <w:t>2.2.3 数据库缺陷实证研究</w:t>
      </w:r>
    </w:p>
    <w:p>
      <w:r>
        <w:rPr>
          <w:b/>
        </w:rPr>
        <w:t>核心发现：</w:t>
      </w:r>
      <w:r>
        <w:t>OceanBase联合中国人民大学对MySQL、SQLite、openGauss三大数据库的777个缺陷进行了实证研究，构建了四维分析框架：[47]</w:t>
      </w:r>
    </w:p>
    <w:p>
      <w:pPr>
        <w:pStyle w:val="ListBullet"/>
      </w:pPr>
      <w:r>
        <w:t>根因维度：12类（错误逻辑32.3%、类型处理9.0%、API误用8.4%等）</w:t>
      </w:r>
    </w:p>
    <w:p>
      <w:pPr>
        <w:pStyle w:val="ListBullet"/>
      </w:pPr>
      <w:r>
        <w:t>症状维度：错误结果42.99%、崩溃、死锁、性能退化等</w:t>
      </w:r>
    </w:p>
    <w:p>
      <w:pPr>
        <w:pStyle w:val="ListBullet"/>
      </w:pPr>
      <w:r>
        <w:t>模块维度：解析器、优化器、执行引擎、存储层等</w:t>
      </w:r>
    </w:p>
    <w:p>
      <w:pPr>
        <w:pStyle w:val="ListBullet"/>
      </w:pPr>
      <w:r>
        <w:t>关联性：类型相关根因多导致错误结果，集中于表达式求值模块</w:t>
      </w:r>
    </w:p>
    <w:p>
      <w:r>
        <w:rPr>
          <w:b/>
        </w:rPr>
        <w:t>成熟度：🥈近三年高引用（IEEE TSE录用）</w:t>
      </w:r>
    </w:p>
    <w:p>
      <w:pPr>
        <w:pStyle w:val="Heading3"/>
      </w:pPr>
      <w:r>
        <w:t>2.2.4 大模型辅助缺陷检测与归因</w:t>
      </w:r>
    </w:p>
    <w:p>
      <w:r>
        <w:rPr>
          <w:b/>
        </w:rPr>
        <w:t>核心思路：</w:t>
      </w:r>
      <w:r>
        <w:t>利用LLM（大语言模型）辅助缺陷检测、分类和归因分析</w:t>
      </w:r>
    </w:p>
    <w:p>
      <w:r>
        <w:rPr>
          <w:b/>
        </w:rPr>
        <w:t>代表研究：</w:t>
      </w:r>
    </w:p>
    <w:p>
      <w:pPr>
        <w:pStyle w:val="ListBullet"/>
      </w:pPr>
      <w:r>
        <w:t>TestGPT-Server: Automatically Testing Microservices with LLMs at ByteDance [13] — 字节跳动LLM自动测试</w:t>
      </w:r>
    </w:p>
    <w:p>
      <w:pPr>
        <w:pStyle w:val="ListBullet"/>
      </w:pPr>
      <w:r>
        <w:t>Bitsai-cr: Automated code review via LLM in practice [14] — 字节LLM代码审查实践</w:t>
      </w:r>
    </w:p>
    <w:p>
      <w:pPr>
        <w:pStyle w:val="ListBullet"/>
      </w:pPr>
      <w:r>
        <w:t>Effort-aware JIT defect identification at Alibaba [3] — 阿里巴巴即时缺陷识别</w:t>
      </w:r>
    </w:p>
    <w:p>
      <w:pPr>
        <w:pStyle w:val="ListBullet"/>
      </w:pPr>
      <w:r>
        <w:t>大模型在代码缺陷检测领域的应用实践（百度Geek说）[56] — 百度大模型缺陷检测实践</w:t>
      </w:r>
    </w:p>
    <w:p>
      <w:r>
        <w:rPr>
          <w:b/>
        </w:rPr>
        <w:t>成熟度：🔴探索中（学术和早期试点阶段）</w:t>
      </w:r>
    </w:p>
    <w:p>
      <w:pPr>
        <w:pStyle w:val="Heading2"/>
      </w:pPr>
      <w:r>
        <w:t>2.3 学术界的共识与争议</w:t>
      </w:r>
    </w:p>
    <w:p>
      <w:r>
        <w:rPr>
          <w:b/>
        </w:rPr>
        <w:t>共识：</w:t>
      </w:r>
    </w:p>
    <w:p>
      <w:pPr>
        <w:pStyle w:val="ListNumber"/>
      </w:pPr>
      <w:r>
        <w:t>多维分类优于单维分类：ODC的多维正交分类法已被广泛验证，单一维度分类无法满足过程改进需求</w:t>
      </w:r>
    </w:p>
    <w:p>
      <w:pPr>
        <w:pStyle w:val="ListNumber"/>
      </w:pPr>
      <w:r>
        <w:t>根因分析必须结构化：5-Whys、鱼骨图、RCA等方法已成为行业标准实践</w:t>
      </w:r>
    </w:p>
    <w:p>
      <w:pPr>
        <w:pStyle w:val="ListNumber"/>
      </w:pPr>
      <w:r>
        <w:t>AI辅助分类是明确趋势：所有最新研究都指向AI/ML在缺陷自动分类和归因中的应用</w:t>
      </w:r>
    </w:p>
    <w:p>
      <w:r>
        <w:rPr>
          <w:b/>
        </w:rPr>
        <w:t>争议：</w:t>
      </w:r>
    </w:p>
    <w:p>
      <w:pPr>
        <w:pStyle w:val="ListNumber"/>
      </w:pPr>
      <w:r>
        <w:t>分类维度数量选择：ODC 8维度114类太细vs简化版3-5维度实用主义的争论</w:t>
      </w:r>
    </w:p>
    <w:p>
      <w:pPr>
        <w:pStyle w:val="ListNumber"/>
      </w:pPr>
      <w:r>
        <w:t>AI自动分类的可解释性：深度学习分类结果缺乏可解释性，影响工程师信任度</w:t>
      </w:r>
    </w:p>
    <w:p>
      <w:pPr>
        <w:pStyle w:val="ListNumber"/>
      </w:pPr>
      <w:r>
        <w:t>统一标准vs领域适配：是否应该建立行业统一标准，还是允许各领域定制化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