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title:</w:t>
            </w:r>
            <w:r>
              <w:t xml:space="preserve"> </w:t>
            </w:r>
            <w:r>
              <w:t xml:space="preserve">“</w:t>
            </w:r>
            <w:r>
              <w:t xml:space="preserve">RC 159-5.1: Evaluation of three differents to coltrol red slime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author: ron Collins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output: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html_notebook: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html_document: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word_document: default</w:t>
            </w:r>
          </w:p>
        </w:tc>
      </w:tr>
    </w:tbl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Tissue culture tube with callus in Bldg. 001, Rm. 331 after six months are beginning to be contaminated with a red slime. Consequently, it became imperitive that we find a way to control the bacteria. Evidently PPm wasn’t working. Maybe at a higher concenation. A series of experiments were planned to evaluate two new different antibiotics that we have used in the past ro control the bacteria.</w:t>
      </w:r>
    </w:p>
    <w:p>
      <w:pPr>
        <w:pStyle w:val="Heading3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The following is a summary of the treatments ( antibiotics and no antibiotics) by bacterial concentration.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Trt [3]</w:t>
      </w:r>
      <w:r>
        <w:br/>
      </w:r>
      <w:r>
        <w:rPr>
          <w:rStyle w:val="VerbatimChar"/>
        </w:rPr>
        <w:t xml:space="preserve">##   Trt           concBac Total_mean</w:t>
      </w:r>
      <w:r>
        <w:br/>
      </w:r>
      <w:r>
        <w:rPr>
          <w:rStyle w:val="VerbatimChar"/>
        </w:rPr>
        <w:t xml:space="preserve">##   &lt;fct&gt;         &lt;fct&gt;        &lt;dbl&gt;</w:t>
      </w:r>
      <w:r>
        <w:br/>
      </w:r>
      <w:r>
        <w:rPr>
          <w:rStyle w:val="VerbatimChar"/>
        </w:rPr>
        <w:t xml:space="preserve">## 1 with anti.    -4            18  </w:t>
      </w:r>
      <w:r>
        <w:br/>
      </w:r>
      <w:r>
        <w:rPr>
          <w:rStyle w:val="VerbatimChar"/>
        </w:rPr>
        <w:t xml:space="preserve">## 2 with anti.    -3            57.2</w:t>
      </w:r>
      <w:r>
        <w:br/>
      </w:r>
      <w:r>
        <w:rPr>
          <w:rStyle w:val="VerbatimChar"/>
        </w:rPr>
        <w:t xml:space="preserve">## 3 without anti. -4            22.7</w:t>
      </w:r>
      <w:r>
        <w:br/>
      </w:r>
      <w:r>
        <w:rPr>
          <w:rStyle w:val="VerbatimChar"/>
        </w:rPr>
        <w:t xml:space="preserve">## 4 without anti. -3           181  </w:t>
      </w:r>
      <w:r>
        <w:br/>
      </w:r>
      <w:r>
        <w:rPr>
          <w:rStyle w:val="VerbatimChar"/>
        </w:rPr>
        <w:t xml:space="preserve">## 5 without anti. 0             17  </w:t>
      </w:r>
      <w:r>
        <w:br/>
      </w:r>
      <w:r>
        <w:rPr>
          <w:rStyle w:val="VerbatimChar"/>
        </w:rPr>
        <w:t xml:space="preserve">## 6 without bac.  0              1.5</w:t>
      </w:r>
    </w:p>
    <w:p>
      <w:pPr>
        <w:pStyle w:val="Heading3"/>
      </w:pPr>
      <w:bookmarkStart w:id="22" w:name="analysi-of-variance-for-total-area"/>
      <w:r>
        <w:t xml:space="preserve">analysi of variance for total area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-83.000  -7.667  -0.750   4.125 162.000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18.000     26.958   0.668   0.5152  </w:t>
      </w:r>
      <w:r>
        <w:br/>
      </w:r>
      <w:r>
        <w:rPr>
          <w:rStyle w:val="VerbatimChar"/>
        </w:rPr>
        <w:t xml:space="preserve">## Trtwithout anti.              4.667     41.179   0.113   0.9114  </w:t>
      </w:r>
      <w:r>
        <w:br/>
      </w:r>
      <w:r>
        <w:rPr>
          <w:rStyle w:val="VerbatimChar"/>
        </w:rPr>
        <w:t xml:space="preserve">## Trtwithout bac.             -10.833     73.002  -0.148   0.8841  </w:t>
      </w:r>
      <w:r>
        <w:br/>
      </w:r>
      <w:r>
        <w:rPr>
          <w:rStyle w:val="VerbatimChar"/>
        </w:rPr>
        <w:t xml:space="preserve">## concBac-3                    39.250     38.124   1.030   0.3207  </w:t>
      </w:r>
      <w:r>
        <w:br/>
      </w:r>
      <w:r>
        <w:rPr>
          <w:rStyle w:val="VerbatimChar"/>
        </w:rPr>
        <w:t xml:space="preserve">## concBac0                     -5.667     62.256  -0.091   0.9288  </w:t>
      </w:r>
      <w:r>
        <w:br/>
      </w:r>
      <w:r>
        <w:rPr>
          <w:rStyle w:val="VerbatimChar"/>
        </w:rPr>
        <w:t xml:space="preserve">## Trtwithout anti.:concBac-3  119.083     56.117   2.122   0.0522 .</w:t>
      </w:r>
      <w:r>
        <w:br/>
      </w:r>
      <w:r>
        <w:rPr>
          <w:rStyle w:val="VerbatimChar"/>
        </w:rPr>
        <w:t xml:space="preserve">## Trtwithout bac.:concBac-3        NA         NA      NA       NA  </w:t>
      </w:r>
      <w:r>
        <w:br/>
      </w:r>
      <w:r>
        <w:rPr>
          <w:rStyle w:val="VerbatimChar"/>
        </w:rPr>
        <w:t xml:space="preserve">## Trtwithout anti.:concBac0        NA         NA      NA       NA  </w:t>
      </w:r>
      <w:r>
        <w:br/>
      </w:r>
      <w:r>
        <w:rPr>
          <w:rStyle w:val="VerbatimChar"/>
        </w:rPr>
        <w:t xml:space="preserve">## Trtwithout bac.:concBac0         NA         NA      NA       NA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53.92 on 14 degrees of freedom</w:t>
      </w:r>
      <w:r>
        <w:br/>
      </w:r>
      <w:r>
        <w:rPr>
          <w:rStyle w:val="VerbatimChar"/>
        </w:rPr>
        <w:t xml:space="preserve">## Multiple R-squared:  0.6763, Adjusted R-squared:  0.5607 </w:t>
      </w:r>
      <w:r>
        <w:br/>
      </w:r>
      <w:r>
        <w:rPr>
          <w:rStyle w:val="VerbatimChar"/>
        </w:rPr>
        <w:t xml:space="preserve">## F-statistic: 5.849 on 5 and 14 DF,  p-value: 0.004029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 Pr(&gt;F)   </w:t>
      </w:r>
      <w:r>
        <w:br/>
      </w:r>
      <w:r>
        <w:rPr>
          <w:rStyle w:val="VerbatimChar"/>
        </w:rPr>
        <w:t xml:space="preserve">## Trt          17768  2  3.0561 0.079190 . </w:t>
      </w:r>
      <w:r>
        <w:br/>
      </w:r>
      <w:r>
        <w:rPr>
          <w:rStyle w:val="VerbatimChar"/>
        </w:rPr>
        <w:t xml:space="preserve">## concBac      41055  2  7.0617 0.007576 **</w:t>
      </w:r>
      <w:r>
        <w:br/>
      </w:r>
      <w:r>
        <w:rPr>
          <w:rStyle w:val="VerbatimChar"/>
        </w:rPr>
        <w:t xml:space="preserve">## Trt:concBac  13090  1  4.5031 0.052158 . </w:t>
      </w:r>
      <w:r>
        <w:br/>
      </w:r>
      <w:r>
        <w:rPr>
          <w:rStyle w:val="VerbatimChar"/>
        </w:rPr>
        <w:t xml:space="preserve">## Residuals    40696 14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pair-wise-t-test-diff-vs-plantid"/>
      <w:r>
        <w:t xml:space="preserve">pair wise t test diff vs PlantId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with anti. without anti.</w:t>
      </w:r>
      <w:r>
        <w:br/>
      </w:r>
      <w:r>
        <w:rPr>
          <w:rStyle w:val="VerbatimChar"/>
        </w:rPr>
        <w:t xml:space="preserve">## without anti. 0.21       -            </w:t>
      </w:r>
      <w:r>
        <w:br/>
      </w:r>
      <w:r>
        <w:rPr>
          <w:rStyle w:val="VerbatimChar"/>
        </w:rPr>
        <w:t xml:space="preserve">## without bac.  0.44       0.13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4" w:name="summary-1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 concBac Total_mean</w:t>
      </w:r>
      <w:r>
        <w:br/>
      </w:r>
      <w:r>
        <w:rPr>
          <w:rStyle w:val="VerbatimChar"/>
        </w:rPr>
        <w:t xml:space="preserve">##   &lt;fct&gt;         &lt;fct&gt;        &lt;dbl&gt;</w:t>
      </w:r>
      <w:r>
        <w:br/>
      </w:r>
      <w:r>
        <w:rPr>
          <w:rStyle w:val="VerbatimChar"/>
        </w:rPr>
        <w:t xml:space="preserve">## 1 with anti.    -4            18  </w:t>
      </w:r>
      <w:r>
        <w:br/>
      </w:r>
      <w:r>
        <w:rPr>
          <w:rStyle w:val="VerbatimChar"/>
        </w:rPr>
        <w:t xml:space="preserve">## 2 with anti.    -3            57.2</w:t>
      </w:r>
      <w:r>
        <w:br/>
      </w:r>
      <w:r>
        <w:rPr>
          <w:rStyle w:val="VerbatimChar"/>
        </w:rPr>
        <w:t xml:space="preserve">## 3 without anti. -4            22.7</w:t>
      </w:r>
      <w:r>
        <w:br/>
      </w:r>
      <w:r>
        <w:rPr>
          <w:rStyle w:val="VerbatimChar"/>
        </w:rPr>
        <w:t xml:space="preserve">## 4 without anti. -3           181</w:t>
      </w:r>
    </w:p>
    <w:p>
      <w:pPr>
        <w:pStyle w:val="Heading3"/>
      </w:pPr>
      <w:bookmarkStart w:id="25" w:name="analysi-of-variance-for-colony-count"/>
      <w:r>
        <w:t xml:space="preserve">analysi of variance for colony count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-83.000 -10.958   0.000   5.167 162.000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18.000     30.402   0.592   0.5658  </w:t>
      </w:r>
      <w:r>
        <w:br/>
      </w:r>
      <w:r>
        <w:rPr>
          <w:rStyle w:val="VerbatimChar"/>
        </w:rPr>
        <w:t xml:space="preserve">## Trtwithout anti.              4.667     46.440   0.100   0.9218  </w:t>
      </w:r>
      <w:r>
        <w:br/>
      </w:r>
      <w:r>
        <w:rPr>
          <w:rStyle w:val="VerbatimChar"/>
        </w:rPr>
        <w:t xml:space="preserve">## concBac-3                    39.250     42.995   0.913   0.3809  </w:t>
      </w:r>
      <w:r>
        <w:br/>
      </w:r>
      <w:r>
        <w:rPr>
          <w:rStyle w:val="VerbatimChar"/>
        </w:rPr>
        <w:t xml:space="preserve">## Trtwithout anti.:concBac-3  119.083     63.288   1.882   0.0866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60.8 on 11 degrees of freedom</w:t>
      </w:r>
      <w:r>
        <w:br/>
      </w:r>
      <w:r>
        <w:rPr>
          <w:rStyle w:val="VerbatimChar"/>
        </w:rPr>
        <w:t xml:space="preserve">## Multiple R-squared:  0.6235, Adjusted R-squared:  0.5208 </w:t>
      </w:r>
      <w:r>
        <w:br/>
      </w:r>
      <w:r>
        <w:rPr>
          <w:rStyle w:val="VerbatimChar"/>
        </w:rPr>
        <w:t xml:space="preserve">## F-statistic: 6.072 on 3 and 11 DF,  p-value: 0.01081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Sum Sq Df F value  Pr(&gt;F)  </w:t>
      </w:r>
      <w:r>
        <w:br/>
      </w:r>
      <w:r>
        <w:rPr>
          <w:rStyle w:val="VerbatimChar"/>
        </w:rPr>
        <w:t xml:space="preserve">## Trt          17575  1  4.7537 0.05184 .</w:t>
      </w:r>
      <w:r>
        <w:br/>
      </w:r>
      <w:r>
        <w:rPr>
          <w:rStyle w:val="VerbatimChar"/>
        </w:rPr>
        <w:t xml:space="preserve">## concBac      32967  1  8.9168 0.01238 *</w:t>
      </w:r>
      <w:r>
        <w:br/>
      </w:r>
      <w:r>
        <w:rPr>
          <w:rStyle w:val="VerbatimChar"/>
        </w:rPr>
        <w:t xml:space="preserve">## Trt:concBac  13090  1  3.5405 0.08660 .</w:t>
      </w:r>
      <w:r>
        <w:br/>
      </w:r>
      <w:r>
        <w:rPr>
          <w:rStyle w:val="VerbatimChar"/>
        </w:rPr>
        <w:t xml:space="preserve">## Residuals    40669 11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6" w:name="pair-wise-t-test-count-vs-trt"/>
      <w:r>
        <w:t xml:space="preserve">pair wise t test count vs Trt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with anti.</w:t>
      </w:r>
      <w:r>
        <w:br/>
      </w:r>
      <w:r>
        <w:rPr>
          <w:rStyle w:val="VerbatimChar"/>
        </w:rPr>
        <w:t xml:space="preserve">## without anti. 0.097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7" w:name="pair-wise-t-test-count-vs-concbac"/>
      <w:r>
        <w:t xml:space="preserve">pair wise t test count vs concBac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</w:t>
      </w:r>
      <w:r>
        <w:br/>
      </w:r>
      <w:r>
        <w:rPr>
          <w:rStyle w:val="VerbatimChar"/>
        </w:rPr>
        <w:t xml:space="preserve">## -3 0.023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2020-09-11T13:34:31Z</dcterms:created>
  <dcterms:modified xsi:type="dcterms:W3CDTF">2020-09-11T13:34:31Z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