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12FCE" w14:textId="77777777" w:rsidR="00242D37" w:rsidRDefault="00242D37">
      <w:r>
        <w:t>Problem: Test the claim that the mean writing score of all students is 50.</w:t>
      </w:r>
    </w:p>
    <w:p w14:paraId="03D3E262" w14:textId="77777777" w:rsidR="00242D37" w:rsidRDefault="00242D37">
      <w:r>
        <w:t>Assumptions:</w:t>
      </w:r>
    </w:p>
    <w:p w14:paraId="72A0767B" w14:textId="77777777" w:rsidR="00242D37" w:rsidRDefault="00242D37">
      <w:r>
        <w:t>Normality – the writing scores do not appear normally distributed:</w:t>
      </w:r>
    </w:p>
    <w:p w14:paraId="10EE4552" w14:textId="77777777" w:rsidR="00242D37" w:rsidRDefault="00242D37">
      <w:r>
        <w:rPr>
          <w:noProof/>
        </w:rPr>
        <w:drawing>
          <wp:inline distT="0" distB="0" distL="0" distR="0" wp14:anchorId="5A4D7AE3" wp14:editId="69704355">
            <wp:extent cx="3533775" cy="274018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9940" cy="275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1F5A" w14:textId="77777777" w:rsidR="00242D37" w:rsidRDefault="00242D37">
      <w:bookmarkStart w:id="0" w:name="_GoBack"/>
      <w:bookmarkEnd w:id="0"/>
    </w:p>
    <w:sectPr w:rsidR="00242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37"/>
    <w:rsid w:val="00242D37"/>
    <w:rsid w:val="00327C11"/>
    <w:rsid w:val="00647EC4"/>
    <w:rsid w:val="00EF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D040"/>
  <w15:chartTrackingRefBased/>
  <w15:docId w15:val="{B42D98ED-C7C0-48AD-9BB6-2208298F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Michael J</dc:creator>
  <cp:keywords/>
  <dc:description/>
  <cp:lastModifiedBy>Wolfe, Michael J</cp:lastModifiedBy>
  <cp:revision>1</cp:revision>
  <dcterms:created xsi:type="dcterms:W3CDTF">2018-12-21T17:10:00Z</dcterms:created>
  <dcterms:modified xsi:type="dcterms:W3CDTF">2018-12-21T18:57:00Z</dcterms:modified>
</cp:coreProperties>
</file>