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6A5" w:rsidRPr="00C57B79" w:rsidRDefault="00AD36A5" w:rsidP="00AD36A5">
      <w:pPr>
        <w:pStyle w:val="ac"/>
        <w:spacing w:before="0" w:beforeAutospacing="0" w:after="240" w:afterAutospacing="0"/>
        <w:ind w:firstLine="883"/>
        <w:jc w:val="center"/>
        <w:rPr>
          <w:rFonts w:ascii="Arial" w:hAnsi="Arial" w:cs="Arial"/>
          <w:b/>
          <w:bCs/>
          <w:color w:val="4D4D4D"/>
          <w:sz w:val="44"/>
          <w:szCs w:val="44"/>
        </w:rPr>
      </w:pPr>
      <w:r w:rsidRPr="00C57B79">
        <w:rPr>
          <w:rFonts w:ascii="Arial" w:hAnsi="Arial" w:cs="Arial"/>
          <w:b/>
          <w:bCs/>
          <w:color w:val="4D4D4D"/>
          <w:sz w:val="44"/>
          <w:szCs w:val="44"/>
        </w:rPr>
        <w:t>实验报告</w:t>
      </w:r>
    </w:p>
    <w:p w:rsidR="00AD36A5" w:rsidRPr="00BA785C" w:rsidRDefault="00AD36A5" w:rsidP="00AD36A5">
      <w:pPr>
        <w:pStyle w:val="ad"/>
        <w:ind w:firstLine="540"/>
        <w:rPr>
          <w:rFonts w:asciiTheme="majorEastAsia" w:eastAsiaTheme="majorEastAsia" w:hAnsiTheme="majorEastAsia"/>
          <w:sz w:val="24"/>
          <w:szCs w:val="24"/>
          <w:u w:val="single"/>
        </w:rPr>
      </w:pPr>
      <w:r>
        <w:rPr>
          <w:rFonts w:ascii="Arial" w:hAnsi="Arial" w:cs="Arial"/>
          <w:color w:val="4D4D4D"/>
          <w:sz w:val="27"/>
          <w:szCs w:val="27"/>
        </w:rPr>
        <w:t>课程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>
        <w:rPr>
          <w:rFonts w:cs="Arial" w:hint="eastAsia"/>
          <w:color w:val="4D4D4D"/>
          <w:sz w:val="27"/>
          <w:szCs w:val="27"/>
          <w:u w:val="single"/>
        </w:rPr>
        <w:t>软件系统设计与体系结构</w:t>
      </w:r>
      <w:r>
        <w:rPr>
          <w:rStyle w:val="apple-converted-space"/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  <w:u w:val="single"/>
        </w:rPr>
        <w:t> 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cs="Arial" w:hint="eastAsia"/>
          <w:color w:val="4D4D4D"/>
          <w:sz w:val="27"/>
          <w:szCs w:val="27"/>
        </w:rPr>
        <w:t>实验名称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 w:rsidRPr="00DE7D92">
        <w:rPr>
          <w:rFonts w:asciiTheme="majorEastAsia" w:eastAsiaTheme="majorEastAsia" w:hAnsiTheme="majorEastAsia" w:cs="Arial"/>
          <w:color w:val="4D4D4D"/>
          <w:sz w:val="24"/>
          <w:szCs w:val="24"/>
          <w:u w:val="single"/>
        </w:rPr>
        <w:t>实验</w:t>
      </w:r>
      <w:r>
        <w:rPr>
          <w:rFonts w:asciiTheme="majorEastAsia" w:eastAsiaTheme="majorEastAsia" w:hAnsiTheme="majorEastAsia" w:cs="Arial" w:hint="eastAsia"/>
          <w:color w:val="4D4D4D"/>
          <w:sz w:val="24"/>
          <w:szCs w:val="24"/>
          <w:u w:val="single"/>
        </w:rPr>
        <w:t>六</w:t>
      </w:r>
      <w:r w:rsidRPr="00DE7D92">
        <w:rPr>
          <w:rFonts w:asciiTheme="majorEastAsia" w:eastAsiaTheme="majorEastAsia" w:hAnsiTheme="majorEastAsia" w:cs="Arial"/>
          <w:color w:val="4D4D4D"/>
          <w:sz w:val="24"/>
          <w:szCs w:val="24"/>
          <w:u w:val="single"/>
        </w:rPr>
        <w:t>、</w:t>
      </w:r>
      <w:r w:rsidRPr="00AD36A5">
        <w:rPr>
          <w:sz w:val="24"/>
          <w:szCs w:val="24"/>
          <w:u w:val="single"/>
        </w:rPr>
        <w:t>简单并行接口实验</w:t>
      </w:r>
    </w:p>
    <w:p w:rsidR="00AD36A5" w:rsidRDefault="00AD36A5" w:rsidP="00AD36A5">
      <w:pPr>
        <w:pStyle w:val="ac"/>
        <w:spacing w:before="0" w:beforeAutospacing="0" w:after="0" w:afterAutospacing="0"/>
        <w:ind w:firstLine="540"/>
        <w:jc w:val="center"/>
        <w:rPr>
          <w:rFonts w:ascii="Arial" w:hAnsi="Arial" w:cs="Arial"/>
          <w:color w:val="4D4D4D"/>
          <w:sz w:val="27"/>
          <w:szCs w:val="27"/>
        </w:rPr>
      </w:pPr>
      <w:r>
        <w:rPr>
          <w:rStyle w:val="apple-converted-space"/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  <w:u w:val="single"/>
        </w:rPr>
        <w:t> </w:t>
      </w:r>
      <w:r>
        <w:rPr>
          <w:rFonts w:ascii="Arial" w:hAnsi="Arial" w:cs="Arial"/>
          <w:color w:val="4D4D4D"/>
          <w:sz w:val="27"/>
          <w:szCs w:val="27"/>
        </w:rPr>
        <w:t> </w:t>
      </w:r>
    </w:p>
    <w:p w:rsidR="00AD36A5" w:rsidRPr="00552604" w:rsidRDefault="00AD36A5" w:rsidP="00AD36A5">
      <w:pPr>
        <w:pStyle w:val="ad"/>
      </w:pPr>
      <w:r>
        <w:rPr>
          <w:rFonts w:cs="Arial" w:hint="eastAsia"/>
          <w:color w:val="4D4D4D"/>
          <w:sz w:val="27"/>
          <w:szCs w:val="27"/>
        </w:rPr>
        <w:t>专业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 w:rsidRPr="00C57B79">
        <w:rPr>
          <w:rFonts w:ascii="Arial" w:hAnsi="Arial" w:cs="Arial"/>
          <w:color w:val="4D4D4D"/>
          <w:sz w:val="27"/>
          <w:szCs w:val="27"/>
          <w:u w:val="single"/>
        </w:rPr>
        <w:t>软件工程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 </w:t>
      </w:r>
      <w:r>
        <w:rPr>
          <w:rFonts w:ascii="Arial" w:hAnsi="Arial" w:cs="Arial"/>
          <w:color w:val="4D4D4D"/>
          <w:sz w:val="27"/>
          <w:szCs w:val="27"/>
        </w:rPr>
        <w:t>班级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u w:val="single"/>
        </w:rPr>
        <w:t>二班</w:t>
      </w:r>
      <w:r>
        <w:rPr>
          <w:rFonts w:ascii="Arial" w:hAnsi="Arial" w:cs="Arial"/>
          <w:color w:val="4D4D4D"/>
          <w:sz w:val="27"/>
          <w:szCs w:val="27"/>
        </w:rPr>
        <w:t xml:space="preserve">   </w:t>
      </w:r>
      <w:r>
        <w:rPr>
          <w:rFonts w:ascii="Arial" w:hAnsi="Arial" w:cs="Arial"/>
          <w:color w:val="4D4D4D"/>
          <w:sz w:val="27"/>
          <w:szCs w:val="27"/>
        </w:rPr>
        <w:t>学号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20182344050 </w:t>
      </w:r>
      <w:r>
        <w:rPr>
          <w:rFonts w:ascii="Arial" w:hAnsi="Arial" w:cs="Arial"/>
          <w:color w:val="4D4D4D"/>
          <w:sz w:val="27"/>
          <w:szCs w:val="27"/>
        </w:rPr>
        <w:t>  </w:t>
      </w:r>
      <w:r>
        <w:rPr>
          <w:rFonts w:cs="Arial" w:hint="eastAsia"/>
          <w:color w:val="4D4D4D"/>
          <w:sz w:val="27"/>
          <w:szCs w:val="27"/>
        </w:rPr>
        <w:t>姓名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u w:val="single"/>
        </w:rPr>
        <w:t>毛济洲</w:t>
      </w:r>
    </w:p>
    <w:p w:rsidR="00FF67AE" w:rsidRDefault="005B3F93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一、实验目的</w:t>
      </w:r>
    </w:p>
    <w:p w:rsidR="00FF67AE" w:rsidRDefault="005B3F93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了解</w:t>
      </w:r>
      <w:r>
        <w:rPr>
          <w:rFonts w:asciiTheme="majorEastAsia" w:eastAsiaTheme="majorEastAsia" w:hAnsiTheme="majorEastAsia"/>
          <w:szCs w:val="21"/>
        </w:rPr>
        <w:t>8086</w:t>
      </w:r>
      <w:r>
        <w:rPr>
          <w:rFonts w:asciiTheme="majorEastAsia" w:eastAsiaTheme="majorEastAsia" w:hAnsiTheme="majorEastAsia"/>
          <w:szCs w:val="21"/>
        </w:rPr>
        <w:t>微型计算机</w:t>
      </w:r>
      <w:r>
        <w:rPr>
          <w:rFonts w:asciiTheme="majorEastAsia" w:eastAsiaTheme="majorEastAsia" w:hAnsiTheme="majorEastAsia"/>
          <w:szCs w:val="21"/>
        </w:rPr>
        <w:t>I/O</w:t>
      </w:r>
      <w:r>
        <w:rPr>
          <w:rFonts w:asciiTheme="majorEastAsia" w:eastAsiaTheme="majorEastAsia" w:hAnsiTheme="majorEastAsia"/>
          <w:szCs w:val="21"/>
        </w:rPr>
        <w:t>接口地址的分配，掌握</w:t>
      </w:r>
      <w:r>
        <w:rPr>
          <w:rFonts w:asciiTheme="majorEastAsia" w:eastAsiaTheme="majorEastAsia" w:hAnsiTheme="majorEastAsia"/>
          <w:szCs w:val="21"/>
        </w:rPr>
        <w:t>I/O</w:t>
      </w:r>
      <w:r>
        <w:rPr>
          <w:rFonts w:asciiTheme="majorEastAsia" w:eastAsiaTheme="majorEastAsia" w:hAnsiTheme="majorEastAsia"/>
          <w:szCs w:val="21"/>
        </w:rPr>
        <w:t>端口地址译码方法，以及简单并行</w:t>
      </w:r>
      <w:r>
        <w:rPr>
          <w:rFonts w:asciiTheme="majorEastAsia" w:eastAsiaTheme="majorEastAsia" w:hAnsiTheme="majorEastAsia"/>
          <w:szCs w:val="21"/>
        </w:rPr>
        <w:t>I/O</w:t>
      </w:r>
      <w:r>
        <w:rPr>
          <w:rFonts w:asciiTheme="majorEastAsia" w:eastAsiaTheme="majorEastAsia" w:hAnsiTheme="majorEastAsia"/>
          <w:szCs w:val="21"/>
        </w:rPr>
        <w:t>芯片与</w:t>
      </w:r>
      <w:r>
        <w:rPr>
          <w:rFonts w:asciiTheme="majorEastAsia" w:eastAsiaTheme="majorEastAsia" w:hAnsiTheme="majorEastAsia"/>
          <w:szCs w:val="21"/>
        </w:rPr>
        <w:t>CPU</w:t>
      </w:r>
      <w:r>
        <w:rPr>
          <w:rFonts w:asciiTheme="majorEastAsia" w:eastAsiaTheme="majorEastAsia" w:hAnsiTheme="majorEastAsia"/>
          <w:szCs w:val="21"/>
        </w:rPr>
        <w:t>的接口方法。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二、源代码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IN245    EQU     0290H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OUT</w:t>
      </w:r>
      <w:proofErr w:type="gramStart"/>
      <w:r>
        <w:rPr>
          <w:rFonts w:asciiTheme="majorEastAsia" w:eastAsiaTheme="majorEastAsia" w:hAnsiTheme="majorEastAsia"/>
          <w:szCs w:val="21"/>
        </w:rPr>
        <w:t>373  EQU</w:t>
      </w:r>
      <w:proofErr w:type="gramEnd"/>
      <w:r>
        <w:rPr>
          <w:rFonts w:asciiTheme="majorEastAsia" w:eastAsiaTheme="majorEastAsia" w:hAnsiTheme="majorEastAsia"/>
          <w:szCs w:val="21"/>
        </w:rPr>
        <w:t xml:space="preserve">     0280H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CODE    SEGMENT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</w:t>
      </w:r>
      <w:proofErr w:type="gramStart"/>
      <w:r>
        <w:rPr>
          <w:rFonts w:asciiTheme="majorEastAsia" w:eastAsiaTheme="majorEastAsia" w:hAnsiTheme="majorEastAsia"/>
          <w:szCs w:val="21"/>
        </w:rPr>
        <w:t>ASSUME  CS</w:t>
      </w:r>
      <w:proofErr w:type="gramEnd"/>
      <w:r>
        <w:rPr>
          <w:rFonts w:asciiTheme="majorEastAsia" w:eastAsiaTheme="majorEastAsia" w:hAnsiTheme="majorEastAsia"/>
          <w:szCs w:val="21"/>
        </w:rPr>
        <w:t>:CODE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START:   MOV     </w:t>
      </w:r>
      <w:r>
        <w:rPr>
          <w:rFonts w:asciiTheme="majorEastAsia" w:eastAsiaTheme="majorEastAsia" w:hAnsiTheme="majorEastAsia"/>
          <w:szCs w:val="21"/>
        </w:rPr>
        <w:t>DX,IN245;</w:t>
      </w:r>
      <w:r>
        <w:rPr>
          <w:rFonts w:asciiTheme="majorEastAsia" w:eastAsiaTheme="majorEastAsia" w:hAnsiTheme="majorEastAsia"/>
          <w:szCs w:val="21"/>
        </w:rPr>
        <w:t>输入端口读入开关状态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IN       </w:t>
      </w:r>
      <w:proofErr w:type="gramStart"/>
      <w:r>
        <w:rPr>
          <w:rFonts w:asciiTheme="majorEastAsia" w:eastAsiaTheme="majorEastAsia" w:hAnsiTheme="majorEastAsia"/>
          <w:szCs w:val="21"/>
        </w:rPr>
        <w:t>AL,DX</w:t>
      </w:r>
      <w:proofErr w:type="gramEnd"/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MOV     DX,OUT373;</w:t>
      </w:r>
      <w:r>
        <w:rPr>
          <w:rFonts w:asciiTheme="majorEastAsia" w:eastAsiaTheme="majorEastAsia" w:hAnsiTheme="majorEastAsia"/>
          <w:szCs w:val="21"/>
        </w:rPr>
        <w:t>将状态输出至</w:t>
      </w:r>
      <w:r>
        <w:rPr>
          <w:rFonts w:asciiTheme="majorEastAsia" w:eastAsiaTheme="majorEastAsia" w:hAnsiTheme="majorEastAsia"/>
          <w:szCs w:val="21"/>
        </w:rPr>
        <w:t>LED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OUT      </w:t>
      </w:r>
      <w:proofErr w:type="gramStart"/>
      <w:r>
        <w:rPr>
          <w:rFonts w:asciiTheme="majorEastAsia" w:eastAsiaTheme="majorEastAsia" w:hAnsiTheme="majorEastAsia"/>
          <w:szCs w:val="21"/>
        </w:rPr>
        <w:t>DX,AL</w:t>
      </w:r>
      <w:proofErr w:type="gramEnd"/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JMP      START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CODE    ENDS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END      START</w:t>
      </w:r>
    </w:p>
    <w:p w:rsidR="00FF67AE" w:rsidRDefault="005B3F93">
      <w:r>
        <w:rPr>
          <w:rFonts w:hint="eastAsia"/>
        </w:rPr>
        <w:t>三、实验内容</w:t>
      </w:r>
    </w:p>
    <w:p w:rsidR="00FF67AE" w:rsidRDefault="005B3F93">
      <w:r>
        <w:t>1)</w:t>
      </w:r>
      <w:r>
        <w:tab/>
      </w:r>
      <w:r>
        <w:t>设计用</w:t>
      </w:r>
      <w:r>
        <w:t>8</w:t>
      </w:r>
      <w:r>
        <w:t>位锁存器</w:t>
      </w:r>
      <w:r>
        <w:t>74LS373</w:t>
      </w:r>
      <w:r>
        <w:t>控制</w:t>
      </w:r>
      <w:r>
        <w:t>8</w:t>
      </w:r>
      <w:r>
        <w:t>个</w:t>
      </w:r>
      <w:r>
        <w:t>LED</w:t>
      </w:r>
      <w:r>
        <w:t>发光二极管显示的输出接口电路</w:t>
      </w:r>
      <w:r>
        <w:t>;</w:t>
      </w:r>
    </w:p>
    <w:p w:rsidR="00FF67AE" w:rsidRDefault="005B3F93">
      <w:r>
        <w:t>2)</w:t>
      </w:r>
      <w:r>
        <w:tab/>
      </w:r>
      <w:r>
        <w:t>设计用</w:t>
      </w:r>
      <w:r>
        <w:t>74LS245</w:t>
      </w:r>
      <w:r>
        <w:t>三态门构成一个</w:t>
      </w:r>
      <w:r>
        <w:t>8</w:t>
      </w:r>
      <w:r>
        <w:t>位输入口，接</w:t>
      </w:r>
      <w:r>
        <w:t>8</w:t>
      </w:r>
      <w:r>
        <w:t>个开关；</w:t>
      </w:r>
    </w:p>
    <w:p w:rsidR="00FF67AE" w:rsidRDefault="005B3F93">
      <w:r>
        <w:t>3)</w:t>
      </w:r>
      <w:r>
        <w:tab/>
      </w:r>
      <w:r>
        <w:t>编写程序实现用</w:t>
      </w:r>
      <w:r>
        <w:t>8</w:t>
      </w:r>
      <w:r>
        <w:t>个</w:t>
      </w:r>
      <w:r>
        <w:t>LED</w:t>
      </w:r>
      <w:r>
        <w:t>发光二极管反映开关的状态。</w:t>
      </w:r>
    </w:p>
    <w:p w:rsidR="00FF67AE" w:rsidRDefault="005B3F93">
      <w:r>
        <w:rPr>
          <w:rFonts w:hint="eastAsia"/>
        </w:rPr>
        <w:t>四、实验分析</w:t>
      </w:r>
    </w:p>
    <w:p w:rsidR="00FF67AE" w:rsidRDefault="005B3F93" w:rsidP="00AD36A5">
      <w:pPr>
        <w:ind w:firstLineChars="200" w:firstLine="420"/>
        <w:rPr>
          <w:rFonts w:hint="eastAsia"/>
        </w:rPr>
      </w:pPr>
      <w:r>
        <w:rPr>
          <w:rFonts w:hint="eastAsia"/>
        </w:rPr>
        <w:t>图</w:t>
      </w:r>
      <w:r>
        <w:t>15.6-2</w:t>
      </w:r>
      <w:r>
        <w:t>给出了实验原理图，其中用到的元件包括</w:t>
      </w:r>
      <w:r>
        <w:t>7427</w:t>
      </w:r>
      <w:r>
        <w:t>、</w:t>
      </w:r>
      <w:r>
        <w:t>74LS373</w:t>
      </w:r>
      <w:r>
        <w:t>、</w:t>
      </w:r>
      <w:r>
        <w:t>RES(</w:t>
      </w:r>
      <w:proofErr w:type="spellStart"/>
      <w:r>
        <w:t>lOOQ</w:t>
      </w:r>
      <w:proofErr w:type="spellEnd"/>
      <w:r>
        <w:t>)</w:t>
      </w:r>
      <w:r>
        <w:t>、</w:t>
      </w:r>
      <w:r>
        <w:t>LED- YELLOW</w:t>
      </w:r>
      <w:r>
        <w:t>、</w:t>
      </w:r>
      <w:r>
        <w:t>NOT</w:t>
      </w:r>
      <w:r>
        <w:t>、</w:t>
      </w:r>
      <w:r>
        <w:t>74LS245</w:t>
      </w:r>
      <w:r>
        <w:t>、</w:t>
      </w:r>
      <w:r>
        <w:t>RESPACK-8</w:t>
      </w:r>
      <w:r>
        <w:t>和</w:t>
      </w:r>
      <w:r>
        <w:t>DIPSW_8</w:t>
      </w:r>
      <w:r>
        <w:t>。最小系统和译码电路没有画出</w:t>
      </w:r>
      <w:r>
        <w:t>(</w:t>
      </w:r>
      <w:r>
        <w:t>见阅读材</w:t>
      </w:r>
      <w:r>
        <w:t xml:space="preserve"> </w:t>
      </w:r>
      <w:r>
        <w:t>料</w:t>
      </w:r>
      <w:r>
        <w:t>2) o</w:t>
      </w:r>
      <w:r>
        <w:t>用三输入或非门</w:t>
      </w:r>
      <w:r>
        <w:t>7427</w:t>
      </w:r>
      <w:r>
        <w:t>产生</w:t>
      </w:r>
      <w:r>
        <w:t>LE</w:t>
      </w:r>
      <w:r>
        <w:t>信号，将来自</w:t>
      </w:r>
      <w:r>
        <w:t>CPU</w:t>
      </w:r>
      <w:r>
        <w:t>低</w:t>
      </w:r>
      <w:r>
        <w:t>8</w:t>
      </w:r>
      <w:r>
        <w:t>位数据线上的数据锁存于</w:t>
      </w:r>
      <w:r>
        <w:t>Q7</w:t>
      </w:r>
      <w:r>
        <w:rPr>
          <w:rFonts w:ascii="微软雅黑" w:eastAsia="微软雅黑" w:hAnsi="微软雅黑" w:cs="微软雅黑" w:hint="eastAsia"/>
        </w:rPr>
        <w:t>〜</w:t>
      </w:r>
      <w:r>
        <w:t>Q0</w:t>
      </w:r>
      <w:r>
        <w:t>输出端，控制发光二极管的亮灭。</w:t>
      </w:r>
      <w:r>
        <w:t>7427</w:t>
      </w:r>
      <w:r>
        <w:t>的三个输入信号分别是</w:t>
      </w:r>
      <w:r>
        <w:t>100</w:t>
      </w:r>
      <w:r>
        <w:t>、</w:t>
      </w:r>
      <w:r>
        <w:t>A0</w:t>
      </w:r>
      <w:r>
        <w:t>和丽</w:t>
      </w:r>
      <w:r>
        <w:t>(</w:t>
      </w:r>
      <w:r>
        <w:t>根据</w:t>
      </w:r>
      <w:r>
        <w:t>阅读材料</w:t>
      </w:r>
      <w:r>
        <w:t>2</w:t>
      </w:r>
      <w:r>
        <w:t>可</w:t>
      </w:r>
      <w:r>
        <w:t xml:space="preserve"> </w:t>
      </w:r>
      <w:r>
        <w:t>分析出对应的端口地址范围</w:t>
      </w:r>
      <w:r>
        <w:t>)</w:t>
      </w:r>
      <w:r>
        <w:t>。</w:t>
      </w:r>
      <w:r>
        <w:t xml:space="preserve">74LS245 </w:t>
      </w:r>
      <w:r>
        <w:t>构成输入端口</w:t>
      </w:r>
      <w:r>
        <w:t xml:space="preserve">, </w:t>
      </w:r>
      <w:r>
        <w:t>所以需要而信号控制</w:t>
      </w:r>
      <w:r>
        <w:t xml:space="preserve">, </w:t>
      </w:r>
      <w:r>
        <w:t>端口地址由</w:t>
      </w:r>
      <w:r>
        <w:t xml:space="preserve"> 101 </w:t>
      </w:r>
      <w:r>
        <w:t>和</w:t>
      </w:r>
      <w:r>
        <w:t>A0</w:t>
      </w:r>
      <w:r>
        <w:t>决定。只要从输入端口读入开关状态再送到输出端口</w:t>
      </w:r>
      <w:r>
        <w:rPr>
          <w:rFonts w:hint="eastAsia"/>
        </w:rPr>
        <w:t>，即可控制相</w:t>
      </w:r>
      <w:r w:rsidR="00AD36A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739720</wp:posOffset>
            </wp:positionH>
            <wp:positionV relativeFrom="paragraph">
              <wp:posOffset>644056</wp:posOffset>
            </wp:positionV>
            <wp:extent cx="3634740" cy="1903095"/>
            <wp:effectExtent l="0" t="0" r="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应的发光二极管亮灭。</w:t>
      </w:r>
    </w:p>
    <w:p w:rsidR="00FF67AE" w:rsidRDefault="00FF67AE">
      <w:pPr>
        <w:ind w:firstLineChars="200" w:firstLine="420"/>
      </w:pPr>
    </w:p>
    <w:p w:rsidR="00FF67AE" w:rsidRDefault="00FF67AE">
      <w:pPr>
        <w:ind w:firstLineChars="200" w:firstLine="420"/>
      </w:pPr>
    </w:p>
    <w:p w:rsidR="00FF67AE" w:rsidRDefault="005B3F93">
      <w:r>
        <w:rPr>
          <w:rFonts w:hint="eastAsia"/>
        </w:rPr>
        <w:t>五、实验步骤</w:t>
      </w:r>
    </w:p>
    <w:p w:rsidR="00FF67AE" w:rsidRDefault="005B3F9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53837</wp:posOffset>
            </wp:positionH>
            <wp:positionV relativeFrom="paragraph">
              <wp:posOffset>290195</wp:posOffset>
            </wp:positionV>
            <wp:extent cx="4999355" cy="2665095"/>
            <wp:effectExtent l="0" t="0" r="444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0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665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</w:t>
      </w:r>
      <w:r>
        <w:tab/>
      </w:r>
      <w:r>
        <w:t>在</w:t>
      </w:r>
      <w:r>
        <w:t>Proteus ISIS</w:t>
      </w:r>
      <w:r>
        <w:t>环境下绘制电路原理图。</w:t>
      </w:r>
    </w:p>
    <w:p w:rsidR="00FF67AE" w:rsidRDefault="00FF67AE">
      <w:pPr>
        <w:jc w:val="center"/>
      </w:pPr>
    </w:p>
    <w:p w:rsidR="00FF67AE" w:rsidRDefault="005B3F93">
      <w:r>
        <w:t>2)</w:t>
      </w:r>
      <w:r>
        <w:tab/>
      </w:r>
      <w:r>
        <w:t>在下面的参考程序空白处填上合适的内容。</w:t>
      </w:r>
    </w:p>
    <w:p w:rsidR="00FF67AE" w:rsidRDefault="005B3F93">
      <w:r>
        <w:rPr>
          <w:rFonts w:hint="eastAsia"/>
        </w:rPr>
        <w:t>【参考程序</w:t>
      </w:r>
      <w:r>
        <w:t>15.6-1</w:t>
      </w:r>
      <w:r>
        <w:t>】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CODE    SEGMENT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</w:t>
      </w:r>
      <w:proofErr w:type="gramStart"/>
      <w:r>
        <w:rPr>
          <w:rFonts w:asciiTheme="majorEastAsia" w:eastAsiaTheme="majorEastAsia" w:hAnsiTheme="majorEastAsia"/>
          <w:szCs w:val="21"/>
        </w:rPr>
        <w:t>ASSUME  CS</w:t>
      </w:r>
      <w:proofErr w:type="gramEnd"/>
      <w:r>
        <w:rPr>
          <w:rFonts w:asciiTheme="majorEastAsia" w:eastAsiaTheme="majorEastAsia" w:hAnsiTheme="majorEastAsia"/>
          <w:szCs w:val="21"/>
        </w:rPr>
        <w:t>:CODE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START:   MOV     DX,IN245;</w:t>
      </w:r>
      <w:r>
        <w:rPr>
          <w:rFonts w:asciiTheme="majorEastAsia" w:eastAsiaTheme="majorEastAsia" w:hAnsiTheme="majorEastAsia"/>
          <w:szCs w:val="21"/>
        </w:rPr>
        <w:t>输入端口读入开关状态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IN        </w:t>
      </w:r>
      <w:proofErr w:type="gramStart"/>
      <w:r>
        <w:rPr>
          <w:rFonts w:asciiTheme="majorEastAsia" w:eastAsiaTheme="majorEastAsia" w:hAnsiTheme="majorEastAsia"/>
          <w:szCs w:val="21"/>
        </w:rPr>
        <w:t>AL,DX</w:t>
      </w:r>
      <w:proofErr w:type="gramEnd"/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MOV     DX,OUT373;</w:t>
      </w:r>
      <w:r>
        <w:rPr>
          <w:rFonts w:asciiTheme="majorEastAsia" w:eastAsiaTheme="majorEastAsia" w:hAnsiTheme="majorEastAsia"/>
          <w:szCs w:val="21"/>
        </w:rPr>
        <w:t>将状态输出至</w:t>
      </w:r>
      <w:r>
        <w:rPr>
          <w:rFonts w:asciiTheme="majorEastAsia" w:eastAsiaTheme="majorEastAsia" w:hAnsiTheme="majorEastAsia"/>
          <w:szCs w:val="21"/>
        </w:rPr>
        <w:t>LED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OUT      </w:t>
      </w:r>
      <w:proofErr w:type="gramStart"/>
      <w:r>
        <w:rPr>
          <w:rFonts w:asciiTheme="majorEastAsia" w:eastAsiaTheme="majorEastAsia" w:hAnsiTheme="majorEastAsia"/>
          <w:szCs w:val="21"/>
        </w:rPr>
        <w:t>DX,AL</w:t>
      </w:r>
      <w:proofErr w:type="gramEnd"/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JMP      START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CODE    ENDS</w:t>
      </w:r>
    </w:p>
    <w:p w:rsidR="00FF67AE" w:rsidRDefault="005B3F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       END      START</w:t>
      </w:r>
    </w:p>
    <w:p w:rsidR="00FF67AE" w:rsidRDefault="00FF67AE"/>
    <w:p w:rsidR="00FF67AE" w:rsidRDefault="005B3F9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1168759</wp:posOffset>
            </wp:positionH>
            <wp:positionV relativeFrom="paragraph">
              <wp:posOffset>469044</wp:posOffset>
            </wp:positionV>
            <wp:extent cx="4582160" cy="23736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373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3)</w:t>
      </w:r>
      <w:r>
        <w:tab/>
      </w:r>
      <w:r>
        <w:t>按照阅读材料</w:t>
      </w:r>
      <w:r>
        <w:t>3</w:t>
      </w:r>
      <w:r>
        <w:t>中的方法</w:t>
      </w:r>
      <w:r>
        <w:t>(</w:t>
      </w:r>
      <w:r>
        <w:t>扫描图</w:t>
      </w:r>
      <w:r>
        <w:t>15.6-3</w:t>
      </w:r>
      <w:r>
        <w:t>中的二维码获取</w:t>
      </w:r>
      <w:r>
        <w:t>)</w:t>
      </w:r>
      <w:r>
        <w:t>编译程序，生成可执行程序</w:t>
      </w:r>
      <w:r>
        <w:t xml:space="preserve"> </w:t>
      </w:r>
      <w:r>
        <w:t>并加载到</w:t>
      </w:r>
      <w:r>
        <w:t>8086</w:t>
      </w:r>
      <w:r>
        <w:t>芯片中。</w:t>
      </w:r>
    </w:p>
    <w:p w:rsidR="00FF67AE" w:rsidRDefault="005B3F9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1335460</wp:posOffset>
            </wp:positionH>
            <wp:positionV relativeFrom="paragraph">
              <wp:posOffset>4438015</wp:posOffset>
            </wp:positionV>
            <wp:extent cx="4790440" cy="25533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5533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</w:t>
      </w:r>
      <w:r>
        <w:tab/>
      </w:r>
      <w:r>
        <w:t>运行仿真，观察实验结果。</w:t>
      </w:r>
      <w:r>
        <w:tab/>
      </w:r>
      <w:r>
        <w:br w:type="page"/>
      </w:r>
    </w:p>
    <w:p w:rsidR="00FF67AE" w:rsidRDefault="005B3F9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1526347</wp:posOffset>
            </wp:positionH>
            <wp:positionV relativeFrom="paragraph">
              <wp:posOffset>0</wp:posOffset>
            </wp:positionV>
            <wp:extent cx="4448810" cy="2689225"/>
            <wp:effectExtent l="0" t="0" r="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71" b="5650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689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7AE" w:rsidRDefault="00FF67AE"/>
    <w:sectPr w:rsidR="00FF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95"/>
    <w:rsid w:val="000961D9"/>
    <w:rsid w:val="000D1530"/>
    <w:rsid w:val="000F63F7"/>
    <w:rsid w:val="0017559B"/>
    <w:rsid w:val="002703B0"/>
    <w:rsid w:val="002C59A0"/>
    <w:rsid w:val="002F7ADD"/>
    <w:rsid w:val="00367573"/>
    <w:rsid w:val="005253A9"/>
    <w:rsid w:val="0054300B"/>
    <w:rsid w:val="005B3F93"/>
    <w:rsid w:val="005C1DF5"/>
    <w:rsid w:val="006133AF"/>
    <w:rsid w:val="00650D0E"/>
    <w:rsid w:val="00662995"/>
    <w:rsid w:val="007412EE"/>
    <w:rsid w:val="0096343D"/>
    <w:rsid w:val="00970B30"/>
    <w:rsid w:val="00980E55"/>
    <w:rsid w:val="009C5943"/>
    <w:rsid w:val="009C7017"/>
    <w:rsid w:val="00A349A7"/>
    <w:rsid w:val="00AD36A5"/>
    <w:rsid w:val="00B52B2B"/>
    <w:rsid w:val="00BA34F0"/>
    <w:rsid w:val="00BA7BE6"/>
    <w:rsid w:val="00C315F4"/>
    <w:rsid w:val="00C4095A"/>
    <w:rsid w:val="00C7711B"/>
    <w:rsid w:val="00D4087C"/>
    <w:rsid w:val="00DC3798"/>
    <w:rsid w:val="00E754B7"/>
    <w:rsid w:val="00E8043C"/>
    <w:rsid w:val="00F11374"/>
    <w:rsid w:val="00F93922"/>
    <w:rsid w:val="00FF67AE"/>
    <w:rsid w:val="0E8D4C77"/>
    <w:rsid w:val="20F91BEE"/>
    <w:rsid w:val="2A7F6598"/>
    <w:rsid w:val="6DF43899"/>
    <w:rsid w:val="78927C7C"/>
    <w:rsid w:val="799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F7C628"/>
  <w15:docId w15:val="{499D7BFB-E867-594B-ADCD-152D3584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4">
    <w:name w:val="正文文本 (4)_"/>
    <w:basedOn w:val="a0"/>
    <w:link w:val="40"/>
    <w:qFormat/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正文文本 (4)"/>
    <w:basedOn w:val="a"/>
    <w:link w:val="4"/>
    <w:qFormat/>
    <w:pPr>
      <w:spacing w:after="40"/>
      <w:ind w:firstLine="420"/>
      <w:jc w:val="lef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b">
    <w:name w:val="正文文本_"/>
    <w:basedOn w:val="a0"/>
    <w:link w:val="1"/>
    <w:rPr>
      <w:rFonts w:ascii="宋体" w:eastAsia="宋体" w:hAnsi="宋体" w:cs="宋体"/>
      <w:sz w:val="22"/>
    </w:rPr>
  </w:style>
  <w:style w:type="paragraph" w:customStyle="1" w:styleId="1">
    <w:name w:val="正文文本1"/>
    <w:basedOn w:val="a"/>
    <w:link w:val="ab"/>
    <w:qFormat/>
    <w:pPr>
      <w:spacing w:line="317" w:lineRule="auto"/>
      <w:ind w:firstLine="400"/>
      <w:jc w:val="left"/>
    </w:pPr>
    <w:rPr>
      <w:rFonts w:ascii="宋体" w:eastAsia="宋体" w:hAnsi="宋体" w:cs="宋体"/>
      <w:sz w:val="22"/>
    </w:rPr>
  </w:style>
  <w:style w:type="paragraph" w:styleId="ac">
    <w:name w:val="Normal (Web)"/>
    <w:basedOn w:val="a"/>
    <w:uiPriority w:val="99"/>
    <w:unhideWhenUsed/>
    <w:rsid w:val="00AD36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AD36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AD36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AD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911</Characters>
  <Application>Microsoft Office Word</Application>
  <DocSecurity>0</DocSecurity>
  <Lines>53</Lines>
  <Paragraphs>38</Paragraphs>
  <ScaleCrop>false</ScaleCrop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17175</cp:lastModifiedBy>
  <cp:revision>2</cp:revision>
  <dcterms:created xsi:type="dcterms:W3CDTF">2020-12-08T07:35:00Z</dcterms:created>
  <dcterms:modified xsi:type="dcterms:W3CDTF">2020-12-08T07:35:00Z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