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1440"/>
        <w:jc w:val="center"/>
      </w:pPr>
      <w:r>
        <w:rPr>
          <w:rFonts w:ascii="Aptos Display" w:hAnsi="Aptos Display"/>
          <w:b/>
          <w:color w:val="1F2937"/>
          <w:sz w:val="60"/>
        </w:rPr>
        <w:t>Instructor Operating Manual</w:t>
      </w:r>
    </w:p>
    <w:p>
      <w:pPr>
        <w:spacing w:after="240"/>
        <w:jc w:val="center"/>
      </w:pPr>
      <w:r>
        <w:rPr>
          <w:rFonts w:ascii="Aptos Display" w:hAnsi="Aptos Display"/>
          <w:b/>
          <w:color w:val="FF4B4B"/>
          <w:sz w:val="42"/>
        </w:rPr>
        <w:t>Pickleball Paddle Market Simulator</w:t>
      </w:r>
    </w:p>
    <w:p>
      <w:pPr>
        <w:spacing w:after="200"/>
        <w:jc w:val="center"/>
      </w:pPr>
      <w:r>
        <w:rPr>
          <w:color w:val="4B5563"/>
          <w:sz w:val="21"/>
        </w:rPr>
        <w:t>Classroom operations guide for running rounds, managing teams, interpreting results, and connecting simulation outcomes to OM/SCM teaching goals.</w:t>
      </w:r>
    </w:p>
    <w:p>
      <w:pPr>
        <w:spacing w:before="40" w:after="80"/>
        <w:jc w:val="center"/>
      </w:pPr>
      <w:r>
        <w:rPr>
          <w:b/>
          <w:color w:val="1F2937"/>
          <w:sz w:val="24"/>
        </w:rPr>
        <w:t>Cover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024"/>
        <w:gridCol w:w="7200"/>
      </w:tblGrid>
      <w:tr>
        <w:tc>
          <w:tcPr>
            <w:tcW w:type="dxa" w:w="10656"/>
            <w:gridSpan w:val="2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EFF6FF"/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Cover Summary: This manual helps an instructor run the hosted classroom simulator from first login through account setup, submissions, round execution, dashboard debrief, and troubleshooting.</w:t>
            </w:r>
          </w:p>
        </w:tc>
      </w:tr>
      <w:tr>
        <w:tc>
          <w:tcPr>
            <w:tcW w:type="dxa" w:w="53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4F6"/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What the simulator teaches</w:t>
            </w:r>
          </w:p>
        </w:tc>
        <w:tc>
          <w:tcPr>
            <w:tcW w:type="dxa" w:w="53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- Forecast demand by product</w:t>
              <w:br/>
              <w:t>- Balance capacity, inventory, quality, sourcing, cash, and debt</w:t>
              <w:br/>
              <w:t>- Manage product lifecycle, new product development, technology shifts, and cannibalization</w:t>
            </w:r>
          </w:p>
        </w:tc>
      </w:tr>
      <w:tr>
        <w:tc>
          <w:tcPr>
            <w:tcW w:type="dxa" w:w="53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  <w:shd w:fill="F3F4F6"/>
          </w:tcPr>
          <w:p>
            <w:pPr>
              <w:spacing w:after="0"/>
            </w:pPr>
            <w:r>
              <w:rPr>
                <w:b/>
                <w:color w:val="1F2937"/>
                <w:sz w:val="17"/>
              </w:rPr>
              <w:t>How to use this manual</w:t>
            </w:r>
          </w:p>
        </w:tc>
        <w:tc>
          <w:tcPr>
            <w:tcW w:type="dxa" w:w="5328"/>
            <w:tcMar>
              <w:top w:w="120" w:type="dxa"/>
              <w:start w:w="140" w:type="dxa"/>
              <w:bottom w:w="120" w:type="dxa"/>
              <w:end w:w="140" w:type="dxa"/>
            </w:tcMar>
            <w:vAlign w:val="center"/>
          </w:tcPr>
          <w:p>
            <w:pPr>
              <w:spacing w:after="0"/>
            </w:pPr>
            <w:r>
              <w:rPr>
                <w:color w:val="1F2937"/>
                <w:sz w:val="17"/>
              </w:rPr>
              <w:t>- Start with account setup and market report setup</w:t>
              <w:br/>
              <w:t>- Use the page-by-page guide during class</w:t>
              <w:br/>
              <w:t>- Use the formula guide and dashboard prompts for debrief and student reflection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5328"/>
        <w:gridCol w:w="5328"/>
      </w:tblGrid>
      <w:tr>
        <w:tc>
          <w:tcPr>
            <w:tcW w:type="dxa" w:w="532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Audience</w:t>
            </w:r>
          </w:p>
        </w:tc>
        <w:tc>
          <w:tcPr>
            <w:tcW w:type="dxa" w:w="53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Instructor, teaching assistant, or simulation facilitator</w:t>
            </w:r>
          </w:p>
        </w:tc>
      </w:tr>
      <w:tr>
        <w:tc>
          <w:tcPr>
            <w:tcW w:type="dxa" w:w="532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App version covered</w:t>
            </w:r>
          </w:p>
        </w:tc>
        <w:tc>
          <w:tcPr>
            <w:tcW w:type="dxa" w:w="53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Hosted Streamlit app with admin/team_leader login, portfolio, pipeline, forecasting, cash, and debt features</w:t>
            </w:r>
          </w:p>
        </w:tc>
      </w:tr>
      <w:tr>
        <w:tc>
          <w:tcPr>
            <w:tcW w:type="dxa" w:w="532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Recommended use</w:t>
            </w:r>
          </w:p>
        </w:tc>
        <w:tc>
          <w:tcPr>
            <w:tcW w:type="dxa" w:w="53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One hosted app URL for the class; one account per team leader</w:t>
            </w:r>
          </w:p>
        </w:tc>
      </w:tr>
      <w:tr>
        <w:tc>
          <w:tcPr>
            <w:tcW w:type="dxa" w:w="532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8"/>
              </w:rPr>
              <w:t>Prepared</w:t>
            </w:r>
          </w:p>
        </w:tc>
        <w:tc>
          <w:tcPr>
            <w:tcW w:type="dxa" w:w="53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8"/>
              </w:rPr>
              <w:t>April 29, 2026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0656"/>
      </w:tblGrid>
      <w:tr>
        <w:tc>
          <w:tcPr>
            <w:tcW w:type="dxa" w:w="10656"/>
            <w:shd w:fill="FFF1F2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9"/>
              </w:rPr>
              <w:t xml:space="preserve">Important: </w:t>
            </w:r>
            <w:r>
              <w:rPr>
                <w:sz w:val="19"/>
              </w:rPr>
              <w:t>Students should use the hosted Render URL during class, not http://localhost:8501. Localhost only works on the computer running the app.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0656"/>
      </w:tblGrid>
      <w:tr>
        <w:tc>
          <w:tcPr>
            <w:tcW w:type="dxa" w:w="10656"/>
            <w:shd w:fill="EFF6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9"/>
              </w:rPr>
              <w:t xml:space="preserve">Instructor Tip: </w:t>
            </w:r>
            <w:r>
              <w:rPr>
                <w:sz w:val="19"/>
              </w:rPr>
              <w:t>Run one private test round before class so you can verify login, submissions, round execution, and dashboard results.</w:t>
            </w:r>
          </w:p>
        </w:tc>
      </w:tr>
    </w:tbl>
    <w:p>
      <w:pPr>
        <w:spacing w:after="40"/>
      </w:pPr>
    </w:p>
    <w:p>
      <w:r>
        <w:br w:type="page"/>
      </w:r>
    </w:p>
    <w:p>
      <w:r>
        <w:br w:type="page"/>
      </w:r>
    </w:p>
    <w:p>
      <w:pPr>
        <w:pStyle w:val="Heading1"/>
        <w:keepNext/>
      </w:pPr>
      <w:r>
        <w:t>1. Simulator Purpose and Teaching Goals</w:t>
      </w:r>
    </w:p>
    <w:p>
      <w:r>
        <w:t>The Pickleball Paddle Market Simulator is a classroom competition platform, but it is not just a game. It is designed to make students practice the managerial trade-offs that appear in a real product business: forecasting demand, setting prices, planning production, managing supplier risk, funding innovation, and keeping enough cash to survive.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552"/>
        <w:gridCol w:w="3552"/>
        <w:gridCol w:w="3552"/>
      </w:tblGrid>
      <w:tr>
        <w:tc>
          <w:tcPr>
            <w:tcW w:type="dxa" w:w="216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Concept</w:t>
            </w:r>
          </w:p>
        </w:tc>
        <w:tc>
          <w:tcPr>
            <w:tcW w:type="dxa" w:w="4176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What students practice</w:t>
            </w:r>
          </w:p>
        </w:tc>
        <w:tc>
          <w:tcPr>
            <w:tcW w:type="dxa" w:w="374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Typical instructor prompt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Demand forecasting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Forecast product-level demand before the round result is known.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Which team forecasted closest, and did that help operations?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Market segmentation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Compete in premium, mid-market, and beginner demand pools.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Which segment was attractive this round, and who matched it best?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 portfolio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Manage up to three active paddle products with different prices, production plans, and lifecycle stages.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Did the team rely too much on one product?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Lifecycle management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Products age through launch, growth, maturity, and decline.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Which products should be protected, refreshed, or retired?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Capacity planning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Balance installed capacity, overtime, expansion, and utilization pressure.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Did expansion create advantage or cash pressure?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Supplier mix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Choose offshore, balanced, and premium sourcing percentages.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Did cheaper supply reduce cost or increase defects/risk?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Quality control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Set QC spend per product to lower defect risk.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Was the quality improvement worth the extra cost?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Inventory and backlog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Decide target inventory and max backorders under uncertain demand.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Who protected service without overstocking?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Cash and debt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Manage cash balance, planned borrowing, automatic debt, and interest.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Did profit translate into liquidity?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NPD and technology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Invest in future projects, manage launch readiness, and handle technology shifts.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Who invested early enough without starving current operations?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S&amp;OP discipline</w:t>
            </w:r>
          </w:p>
        </w:tc>
        <w:tc>
          <w:tcPr>
            <w:tcW w:type="dxa" w:w="417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Connect forecast, production, materials, inventory, and cash.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Where did the plan break before the market did?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0656"/>
      </w:tblGrid>
      <w:tr>
        <w:tc>
          <w:tcPr>
            <w:tcW w:type="dxa" w:w="10656"/>
            <w:shd w:fill="ECFDF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9"/>
              </w:rPr>
              <w:t xml:space="preserve">Instructor Tip: </w:t>
            </w:r>
            <w:r>
              <w:rPr>
                <w:sz w:val="19"/>
              </w:rPr>
              <w:t>Do not crown only the highest-profit team. Discuss profit, service level, forecast accuracy, product lifecycle, innovation timing, and cash discipline.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2. User Roles and Login Workflow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675120" cy="47746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7746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4B5563"/>
          <w:sz w:val="17"/>
        </w:rPr>
        <w:t>Figure 1. Home page after login. The sidebar shows page navigation, current user, role, and logout controls.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552"/>
        <w:gridCol w:w="3552"/>
        <w:gridCol w:w="3552"/>
      </w:tblGrid>
      <w:tr>
        <w:tc>
          <w:tcPr>
            <w:tcW w:type="dxa" w:w="355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Callout</w:t>
            </w:r>
          </w:p>
        </w:tc>
        <w:tc>
          <w:tcPr>
            <w:tcW w:type="dxa" w:w="355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type="dxa" w:w="355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Instructor meaning</w:t>
            </w:r>
          </w:p>
        </w:tc>
      </w:tr>
      <w:tr>
        <w:tc>
          <w:tcPr>
            <w:tcW w:type="dxa" w:w="3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3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Navigation</w:t>
            </w:r>
          </w:p>
        </w:tc>
        <w:tc>
          <w:tcPr>
            <w:tcW w:type="dxa" w:w="3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Admin users can reach every page. Team leaders see only safe team-facing pages.</w:t>
            </w:r>
          </w:p>
        </w:tc>
      </w:tr>
      <w:tr>
        <w:tc>
          <w:tcPr>
            <w:tcW w:type="dxa" w:w="3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3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Session block</w:t>
            </w:r>
          </w:p>
        </w:tc>
        <w:tc>
          <w:tcPr>
            <w:tcW w:type="dxa" w:w="3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Confirms the logged-in username and role. Use this when students say they cannot see a page.</w:t>
            </w:r>
          </w:p>
        </w:tc>
      </w:tr>
      <w:tr>
        <w:tc>
          <w:tcPr>
            <w:tcW w:type="dxa" w:w="3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3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Home title/status</w:t>
            </w:r>
          </w:p>
        </w:tc>
        <w:tc>
          <w:tcPr>
            <w:tcW w:type="dxa" w:w="3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Confirms this is the hosted classroom simulator, not a local test page.</w:t>
            </w:r>
          </w:p>
        </w:tc>
      </w:tr>
      <w:tr>
        <w:tc>
          <w:tcPr>
            <w:tcW w:type="dxa" w:w="3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3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Supported features</w:t>
            </w:r>
          </w:p>
        </w:tc>
        <w:tc>
          <w:tcPr>
            <w:tcW w:type="dxa" w:w="3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Quick overview of the current simulation scope: portfolio, pipeline, forecasting, cash, and debt.</w:t>
            </w:r>
          </w:p>
        </w:tc>
      </w:tr>
      <w:tr>
        <w:tc>
          <w:tcPr>
            <w:tcW w:type="dxa" w:w="3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3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How to use the app</w:t>
            </w:r>
          </w:p>
        </w:tc>
        <w:tc>
          <w:tcPr>
            <w:tcW w:type="dxa" w:w="35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The instructor workflow: market report, accounts, submissions, run round, dashboard, formula guide.</w:t>
            </w:r>
          </w:p>
        </w:tc>
      </w:tr>
    </w:tbl>
    <w:p>
      <w:pPr>
        <w:spacing w:after="40"/>
      </w:pPr>
    </w:p>
    <w:p>
      <w:r>
        <w:t>The app uses two roles for classroom use: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552"/>
        <w:gridCol w:w="3552"/>
        <w:gridCol w:w="3552"/>
      </w:tblGrid>
      <w:tr>
        <w:tc>
          <w:tcPr>
            <w:tcW w:type="dxa" w:w="172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Role</w:t>
            </w:r>
          </w:p>
        </w:tc>
        <w:tc>
          <w:tcPr>
            <w:tcW w:type="dxa" w:w="432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Access</w:t>
            </w:r>
          </w:p>
        </w:tc>
        <w:tc>
          <w:tcPr>
            <w:tcW w:type="dxa" w:w="403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Use this account for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admin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All pages and all data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Instructor or TA only. Runs rounds, manages users, edits market reports, resets data if needed.</w:t>
            </w:r>
          </w:p>
        </w:tc>
      </w:tr>
      <w:tr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team_leader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Home, read-only Market Report, own Team Decisions, safe Dashboard view, My Account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One account per team. The team leader enters and saves that team's decisions.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0656"/>
      </w:tblGrid>
      <w:tr>
        <w:tc>
          <w:tcPr>
            <w:tcW w:type="dxa" w:w="10656"/>
            <w:shd w:fill="FFF1F2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9"/>
              </w:rPr>
              <w:t xml:space="preserve">Important: </w:t>
            </w:r>
            <w:r>
              <w:rPr>
                <w:sz w:val="19"/>
              </w:rPr>
              <w:t>Students should never share or use the admin account. Admin access can run rounds, reset data, and view all teams.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3. Local Testing vs Hosted Classroom Deployment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016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Mode</w:t>
            </w:r>
          </w:p>
        </w:tc>
        <w:tc>
          <w:tcPr>
            <w:tcW w:type="dxa" w:w="302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Typical URL</w:t>
            </w:r>
          </w:p>
        </w:tc>
        <w:tc>
          <w:tcPr>
            <w:tcW w:type="dxa" w:w="288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Who should use it</w:t>
            </w:r>
          </w:p>
        </w:tc>
        <w:tc>
          <w:tcPr>
            <w:tcW w:type="dxa" w:w="288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Notes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Local testing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http://localhost:8501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Instructor/developer on the same computer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Good for testing. Students on other devices usually cannot use this URL.</w:t>
            </w:r>
          </w:p>
        </w:tc>
      </w:tr>
      <w:tr>
        <w:tc>
          <w:tcPr>
            <w:tcW w:type="dxa" w:w="20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Hosted classroom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https://your-render-service.onrender.com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Instructor and all student teams</w:t>
            </w:r>
          </w:p>
        </w:tc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this for class. Students can connect from school Wi-Fi, conference Wi-Fi, home Wi-Fi, or cellular data.</w:t>
            </w:r>
          </w:p>
        </w:tc>
      </w:tr>
    </w:tbl>
    <w:p>
      <w:pPr>
        <w:spacing w:after="40"/>
      </w:pPr>
    </w:p>
    <w:p>
      <w:r>
        <w:t>For Render deployment, the repo already includes a Render blueprint:</w:t>
      </w:r>
    </w:p>
    <w:p>
      <w:pPr>
        <w:spacing w:after="40"/>
      </w:pPr>
      <w:r>
        <w:t>- Build command: pip install -r requirements.txt</w:t>
      </w:r>
    </w:p>
    <w:p>
      <w:pPr>
        <w:spacing w:after="40"/>
      </w:pPr>
      <w:r>
        <w:t>- Start command: python run_streamlit.py</w:t>
      </w:r>
    </w:p>
    <w:p>
      <w:pPr>
        <w:spacing w:after="40"/>
      </w:pPr>
      <w:r>
        <w:t>- Persistent SQLite database path: SIMULATOR_DB_PATH=/var/data/simulator.db</w:t>
      </w:r>
    </w:p>
    <w:p>
      <w:pPr>
        <w:spacing w:after="40"/>
      </w:pPr>
      <w:r>
        <w:t>- Persistent disk: mounted at /var/data so class data survives app restarts.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0656"/>
      </w:tblGrid>
      <w:tr>
        <w:tc>
          <w:tcPr>
            <w:tcW w:type="dxa" w:w="10656"/>
            <w:shd w:fill="FFF1F2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9"/>
              </w:rPr>
              <w:t xml:space="preserve">Important: </w:t>
            </w:r>
            <w:r>
              <w:rPr>
                <w:sz w:val="19"/>
              </w:rPr>
              <w:t>If students are joining from their own browsers, give them the Render URL. Do not give them localhost.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4. Instructor Pre-Class Setup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552"/>
        <w:gridCol w:w="3552"/>
        <w:gridCol w:w="3552"/>
      </w:tblGrid>
      <w:tr>
        <w:tc>
          <w:tcPr>
            <w:tcW w:type="dxa" w:w="72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type="dxa" w:w="432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Task</w:t>
            </w:r>
          </w:p>
        </w:tc>
        <w:tc>
          <w:tcPr>
            <w:tcW w:type="dxa" w:w="504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Why it matters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Open the hosted app URL and log in as admin.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Confirms the deployed app is alive.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Verify the database is using the hosted persistent disk path.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Avoids losing data after restart.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 or verify one team_leader account per student team.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Prevents teams from overwriting each other.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Test one team_leader login in a private/incognito browser.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Confirms student-facing access is correct.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Set the Public Market Report for Round 1.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Defines the market environment before decisions.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Open team submissions.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Allows teams to save decisions.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Run a private test round if this is the first class use.</w:t>
            </w:r>
          </w:p>
        </w:tc>
        <w:tc>
          <w:tcPr>
            <w:tcW w:type="dxa" w:w="504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Catches account or deployment issues before students arrive.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5. Page-by-Page Instructor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16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Page</w:t>
            </w:r>
          </w:p>
        </w:tc>
        <w:tc>
          <w:tcPr>
            <w:tcW w:type="dxa" w:w="432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Primary purpose</w:t>
            </w:r>
          </w:p>
        </w:tc>
        <w:tc>
          <w:tcPr>
            <w:tcW w:type="dxa" w:w="172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Admin access</w:t>
            </w:r>
          </w:p>
        </w:tc>
        <w:tc>
          <w:tcPr>
            <w:tcW w:type="dxa" w:w="230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Team leader access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Home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Orientation and navigation status.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Public Market Report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Set or view market demand, segment shares, quality, supply risk, and technology pressure.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Edit/save</w:t>
            </w:r>
          </w:p>
        </w:tc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Read-only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Team Decisions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Submit firm-level operations, product decisions, forecasts, and pipeline choices.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Can view/use for teams</w:t>
            </w:r>
          </w:p>
        </w:tc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Own team only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Instructor Panel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Validate submissions, open/close submissions, run round, reset data.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Admin User Management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Create, edit, deactivate, reset, and bulk import accounts.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Results Dashboard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Review results, rankings, forecasts, product detail, liquidity, pipeline, and debrief evidence.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All teams</w:t>
            </w:r>
          </w:p>
        </w:tc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Filtered/safe view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Model Formula Guide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Explain deterministic formulas and scoring logic.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</w:tr>
      <w:tr>
        <w:tc>
          <w:tcPr>
            <w:tcW w:type="dxa" w:w="21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My Account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Change own password and confirm account identity.</w:t>
            </w:r>
          </w:p>
        </w:tc>
        <w:tc>
          <w:tcPr>
            <w:tcW w:type="dxa" w:w="172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Yes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6. Public Market Report Setup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675120" cy="326635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2663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4B5563"/>
          <w:sz w:val="17"/>
        </w:rPr>
        <w:t>Figure 2. Public Market Report page where the instructor sets demand, segment shares, technology pressure, supply risk, quality sensitivity, and event text.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552"/>
        <w:gridCol w:w="3552"/>
        <w:gridCol w:w="3552"/>
      </w:tblGrid>
      <w:tr>
        <w:tc>
          <w:tcPr>
            <w:tcW w:type="dxa" w:w="2736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Field/control</w:t>
            </w:r>
          </w:p>
        </w:tc>
        <w:tc>
          <w:tcPr>
            <w:tcW w:type="dxa" w:w="360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What it does</w:t>
            </w:r>
          </w:p>
        </w:tc>
        <w:tc>
          <w:tcPr>
            <w:tcW w:type="dxa" w:w="403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Instructor guidance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Instructor Scenario Presets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Applies a teaching scenario such as stable market, tech shift, or supply pressure.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presets to create consistent class conditions quickly.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Round Number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Identifies the round being played.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Advance this before starting the next decision cycle.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Total Demand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Sets total market size before segmentation.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Higher demand rewards capacity and inventory readiness; lower demand punishes overproduction.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Premium / Mid / Beginner Share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Splits total demand across customer segments.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Shares should sum close to 1.0. Use segment shifts to teach market positioning.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Material Cost Index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Raises or lowers material cost pressure.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inflation to test margin discipline and supplier choices.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Supply Risk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Adds supply/defect pressure.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High risk makes cheap sourcing and high utilization more dangerous.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Quality Sensitivity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Controls how much customers and reputation respond to quality problems.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Higher values reward QC discipline and punish defects.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Current Market Generation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Defines the market's expected technology generation.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Products below the market generation lose competitiveness, especially premium/mid products.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Technology Shift Rate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Controls how quickly the market moves toward newer tech.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Higher values reward NPD and launch timing.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Premium Tech Adoption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How strongly premium customers value advanced technology.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high values to make innovation matter in premium markets.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Mid-Market Tech Adoption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How strongly mid-market customers value technology.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this to show diffusion beyond premium buyers.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Beginner Price Pressure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How strongly beginner customers react to price.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High values can reward low-cost/value strategies.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Market Event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Narrative event text shared with all teams.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this to frame the round: tournament boom, cost shock, recession, viral demand, etc.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Save Market Report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Stores the market settings for the current round.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Save before teams submit decisions.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0656"/>
      </w:tblGrid>
      <w:tr>
        <w:tc>
          <w:tcPr>
            <w:tcW w:type="dxa" w:w="10656"/>
            <w:shd w:fill="EFF6FF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9"/>
              </w:rPr>
              <w:t xml:space="preserve">Instructor Tip: </w:t>
            </w:r>
            <w:r>
              <w:rPr>
                <w:sz w:val="19"/>
              </w:rPr>
              <w:t>Set or apply the market scenario before teams submit decisions. Changing it after submissions can make the round feel unfair.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7. Team Decisions Page Guide</w:t>
      </w:r>
    </w:p>
    <w:p>
      <w:pPr>
        <w:pStyle w:val="Heading2"/>
        <w:keepNext/>
      </w:pPr>
      <w:r>
        <w:t>Recommended Student Decision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5328"/>
        <w:gridCol w:w="5328"/>
      </w:tblGrid>
      <w:tr>
        <w:tc>
          <w:tcPr>
            <w:tcW w:type="dxa" w:w="86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Step</w:t>
            </w:r>
          </w:p>
        </w:tc>
        <w:tc>
          <w:tcPr>
            <w:tcW w:type="dxa" w:w="9216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Action</w:t>
            </w:r>
          </w:p>
        </w:tc>
      </w:tr>
      <w:tr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92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Choose or confirm team and archetype.</w:t>
            </w:r>
          </w:p>
        </w:tc>
      </w:tr>
      <w:tr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92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Review current team state before changing anything.</w:t>
            </w:r>
          </w:p>
        </w:tc>
      </w:tr>
      <w:tr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92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Set firm-level operations and finance decisions.</w:t>
            </w:r>
          </w:p>
        </w:tc>
      </w:tr>
      <w:tr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type="dxa" w:w="92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Review active product portfolio and lifecycle status.</w:t>
            </w:r>
          </w:p>
        </w:tc>
      </w:tr>
      <w:tr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type="dxa" w:w="92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Enter product forecasts, prices, production, QC, and inventory targets.</w:t>
            </w:r>
          </w:p>
        </w:tc>
      </w:tr>
      <w:tr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6</w:t>
            </w:r>
          </w:p>
        </w:tc>
        <w:tc>
          <w:tcPr>
            <w:tcW w:type="dxa" w:w="92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Decide whether to invest in development projects.</w:t>
            </w:r>
          </w:p>
        </w:tc>
      </w:tr>
      <w:tr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7</w:t>
            </w:r>
          </w:p>
        </w:tc>
        <w:tc>
          <w:tcPr>
            <w:tcW w:type="dxa" w:w="92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Review the Planning Analytics Preview.</w:t>
            </w:r>
          </w:p>
        </w:tc>
      </w:tr>
      <w:tr>
        <w:tc>
          <w:tcPr>
            <w:tcW w:type="dxa" w:w="8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8</w:t>
            </w:r>
          </w:p>
        </w:tc>
        <w:tc>
          <w:tcPr>
            <w:tcW w:type="dxa" w:w="921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Click Save Portfolio and Pipeline Decision before the deadline.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675120" cy="35312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5312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4B5563"/>
          <w:sz w:val="17"/>
        </w:rPr>
        <w:t>Figure 3. Team Decisions page, upper section. Students review identity, state, and firm-level operations/finance decisions.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Callout</w:t>
            </w:r>
          </w:p>
        </w:tc>
        <w:tc>
          <w:tcPr>
            <w:tcW w:type="dxa" w:w="266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Area</w:t>
            </w:r>
          </w:p>
        </w:tc>
        <w:tc>
          <w:tcPr>
            <w:tcW w:type="dxa" w:w="266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Student action</w:t>
            </w:r>
          </w:p>
        </w:tc>
        <w:tc>
          <w:tcPr>
            <w:tcW w:type="dxa" w:w="266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Instructor note</w:t>
            </w:r>
          </w:p>
        </w:tc>
      </w:tr>
      <w:tr>
        <w:tc>
          <w:tcPr>
            <w:tcW w:type="dxa" w:w="26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type="dxa" w:w="26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Team Identity</w:t>
            </w:r>
          </w:p>
        </w:tc>
        <w:tc>
          <w:tcPr>
            <w:tcW w:type="dxa" w:w="26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Choose/check team and archetype; apply suggestions only if appropriate.</w:t>
            </w:r>
          </w:p>
        </w:tc>
        <w:tc>
          <w:tcPr>
            <w:tcW w:type="dxa" w:w="26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Team leaders should normally see only their own team.</w:t>
            </w:r>
          </w:p>
        </w:tc>
      </w:tr>
      <w:tr>
        <w:tc>
          <w:tcPr>
            <w:tcW w:type="dxa" w:w="26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type="dxa" w:w="26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Current Team State</w:t>
            </w:r>
          </w:p>
        </w:tc>
        <w:tc>
          <w:tcPr>
            <w:tcW w:type="dxa" w:w="26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Review capacity, inventory, backlog, reputation, cash, debt, and tech position.</w:t>
            </w:r>
          </w:p>
        </w:tc>
        <w:tc>
          <w:tcPr>
            <w:tcW w:type="dxa" w:w="26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Ask students to explain decisions using these starting conditions.</w:t>
            </w:r>
          </w:p>
        </w:tc>
      </w:tr>
      <w:tr>
        <w:tc>
          <w:tcPr>
            <w:tcW w:type="dxa" w:w="26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type="dxa" w:w="26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Firm-Level Operations and Finance</w:t>
            </w:r>
          </w:p>
        </w:tc>
        <w:tc>
          <w:tcPr>
            <w:tcW w:type="dxa" w:w="26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Set overtime, expansion, material orders, expedited share, borrowing, max backorders, and supplier mix.</w:t>
            </w:r>
          </w:p>
        </w:tc>
        <w:tc>
          <w:tcPr>
            <w:tcW w:type="dxa" w:w="266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Supplier mix must sum to 100%; excessive expansion/overtime can hurt cash and defects.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675120" cy="38226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8226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4B5563"/>
          <w:sz w:val="17"/>
        </w:rPr>
        <w:t>Figure 4. Active Product Portfolio and Forecasts. Each team can manage up to three product slots with forecasts, pricing, production, QC, inventory, and retirement choices.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552"/>
        <w:gridCol w:w="3552"/>
        <w:gridCol w:w="3552"/>
      </w:tblGrid>
      <w:tr>
        <w:tc>
          <w:tcPr>
            <w:tcW w:type="dxa" w:w="230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Product control</w:t>
            </w:r>
          </w:p>
        </w:tc>
        <w:tc>
          <w:tcPr>
            <w:tcW w:type="dxa" w:w="432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Meaning</w:t>
            </w:r>
          </w:p>
        </w:tc>
        <w:tc>
          <w:tcPr>
            <w:tcW w:type="dxa" w:w="360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Common mistake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Active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Determines whether the product is sellable this round.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Leaving no products active creates no sellable portfolio.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Retire After Round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Flags a product for retirement after the round.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Retiring too early may remove a still-profitable product.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 Name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Student-facing product identity.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Changing names constantly can make debrief confusing.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Target Segment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Premium, mid, or beginner segment focus.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Targeting a segment but pricing badly reduces attractiveness.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Selling Price / Unit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Numeric price used directly in demand allocation and margin.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Price below cost can create sales but destroy profit.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Forecast Units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Product-level demand forecast used for forecast accuracy and S&amp;OP discipline.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Zero or unrealistic forecasts damage planning metrics.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Planned Production Units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Requested production before capacity/material constraints.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Plans above feasible capacity/materials will be capped.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QC Budget / Unit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Quality investment that lowers defect rate with diminishing returns.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Too little QC can create defects; too much can crush margin.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Target FG Inventory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Desired finished goods inventory buffer.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Too much inventory ties up working capital and holding cost.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8. Development Pipeline Guide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675120" cy="33064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306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4B5563"/>
          <w:sz w:val="17"/>
        </w:rPr>
        <w:t>Figure 5. Development Pipeline. Teams can manage up to two future product projects with investment, testing, launch timing, and replacement intent.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552"/>
        <w:gridCol w:w="3552"/>
        <w:gridCol w:w="3552"/>
      </w:tblGrid>
      <w:tr>
        <w:tc>
          <w:tcPr>
            <w:tcW w:type="dxa" w:w="259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Control</w:t>
            </w:r>
          </w:p>
        </w:tc>
        <w:tc>
          <w:tcPr>
            <w:tcW w:type="dxa" w:w="388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Meaning</w:t>
            </w:r>
          </w:p>
        </w:tc>
        <w:tc>
          <w:tcPr>
            <w:tcW w:type="dxa" w:w="374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Teaching use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Status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Project phase: concept, development, pilot, launch-ready, launched, or canceled.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Shows that innovation is a pipeline, not instant magic.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Cumulative Investment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Total investment already placed into the project.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Connects investment burden to future readiness.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Readiness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Launch-readiness score based on investment, testing, and technology complexity.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Ask why a team launched or delayed.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Earliest Launch / Planned Launch Round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Timing gates that delay product launch until conditions are met.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Useful for discussing time-to-market.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Investment This Round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Current round NPD spending.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High investment can help future products but strain current cash.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Testing Intensity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Improves readiness and can reduce launch risk.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Students trade off speed, quality, and cost.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Target Tech Generation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Technology generation of the future product.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Higher tech may attract customers but cost more and carry launch risk.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Intended Product Slot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Slot A/B/C where the product will launch or replace an existing product.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Forces portfolio replacement thinking.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Cannibalization Group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Groups products that may steal demand from one another.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New products can hurt older products in the same portfolio.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Launch Now If Ready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Launch action if readiness gates are satisfied.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Not all launch-ready projects should launch immediately.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Cancel Project</w:t>
            </w:r>
          </w:p>
        </w:tc>
        <w:tc>
          <w:tcPr>
            <w:tcW w:type="dxa" w:w="388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Stops future development.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Useful when market conditions change.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0656"/>
      </w:tblGrid>
      <w:tr>
        <w:tc>
          <w:tcPr>
            <w:tcW w:type="dxa" w:w="10656"/>
            <w:shd w:fill="ECFDF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9"/>
              </w:rPr>
              <w:t xml:space="preserve">Instructor Tip: </w:t>
            </w:r>
            <w:r>
              <w:rPr>
                <w:sz w:val="19"/>
              </w:rPr>
              <w:t>Use the pipeline to teach timing. A team can be right about future technology but still fail if it launches too late, too early, or without enough cash.</w:t>
            </w:r>
          </w:p>
        </w:tc>
      </w:tr>
    </w:tbl>
    <w:p>
      <w:pPr>
        <w:spacing w:after="40"/>
      </w:pPr>
    </w:p>
    <w:p>
      <w:pPr>
        <w:pStyle w:val="Heading1"/>
        <w:keepNext/>
      </w:pPr>
      <w:r>
        <w:t>9. Instructor Panel and Round Execution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675120" cy="345326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4532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4B5563"/>
          <w:sz w:val="17"/>
        </w:rPr>
        <w:t>Figure 6. Instructor Panel top section. The instructor validates submissions, opens/closes submissions, runs the round, and can reset data when intentionally restarting.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552"/>
        <w:gridCol w:w="3552"/>
        <w:gridCol w:w="3552"/>
      </w:tblGrid>
      <w:tr>
        <w:tc>
          <w:tcPr>
            <w:tcW w:type="dxa" w:w="331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Area/control</w:t>
            </w:r>
          </w:p>
        </w:tc>
        <w:tc>
          <w:tcPr>
            <w:tcW w:type="dxa" w:w="374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Meaning</w:t>
            </w:r>
          </w:p>
        </w:tc>
        <w:tc>
          <w:tcPr>
            <w:tcW w:type="dxa" w:w="331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Instructor action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Current Round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Round number from the market report.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Confirm this before running.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Teams Submitted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How many firm submissions have been saved.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this to monitor progress.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Invalid Supplier Mix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Teams whose supplier percentages do not sum to 100%.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Ask teams to fix before running.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Infeasible Plans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Plans that exceed obvious capacity/material feasibility.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Decide whether to allow correction.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Missing Forecasts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Active product slots with zero or missing forecasts.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Forecasts are required for S&amp;OP learning.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Forecast Mismatches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Plans that are badly disconnected from forecasts.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as coaching signal before run.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Likely Cash Shortfalls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Teams whose plan may require borrowing or create liquidity stress.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Warn teams if the exercise allows late fixes.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Pipeline Projects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Number of active NPD projects.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to discuss innovation activity.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Launch-Ready Projects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Projects that may be ready to launch.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Ask teams why they launched or waited.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Open Team Submissions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Allows teams to submit or revise decisions.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Open at the start of decision time.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Close Team Submissions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Closes the decision window.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Close before running for cleaner classroom control.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Run Round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Executes the deterministic simulation engine.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Click once after validation.</w:t>
            </w:r>
          </w:p>
        </w:tc>
      </w:tr>
      <w:tr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Reset Decisions, Pipeline, Results, and Team State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Clears runtime simulation progress.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only for testing or restarting from scratch.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0656"/>
      </w:tblGrid>
      <w:tr>
        <w:tc>
          <w:tcPr>
            <w:tcW w:type="dxa" w:w="10656"/>
            <w:shd w:fill="FFF1F2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9"/>
              </w:rPr>
              <w:t xml:space="preserve">Warning: </w:t>
            </w:r>
            <w:r>
              <w:rPr>
                <w:sz w:val="19"/>
              </w:rPr>
              <w:t>Do not use Reset during a live class unless you intentionally want to erase simulation progress and restart.</w:t>
            </w:r>
          </w:p>
        </w:tc>
      </w:tr>
    </w:tbl>
    <w:p>
      <w:pPr>
        <w:spacing w:after="40"/>
      </w:pP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675120" cy="36993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6993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4B5563"/>
          <w:sz w:val="17"/>
        </w:rPr>
        <w:t>Figure 7. Instructor Panel detail section. Use these tables to inspect validation detail, saved firm decisions, saved product decisions, development projects, and the current portfolio snapshot.</w:t>
      </w:r>
    </w:p>
    <w:p>
      <w:r>
        <w:br w:type="page"/>
      </w:r>
    </w:p>
    <w:p>
      <w:pPr>
        <w:pStyle w:val="Heading1"/>
        <w:keepNext/>
      </w:pPr>
      <w:r>
        <w:t>10. Admin User Management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675120" cy="3061655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30616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4B5563"/>
          <w:sz w:val="17"/>
        </w:rPr>
        <w:t>Figure 8. Admin User Management page. Admins create users, reset passwords, assign teams, deactivate users, and bulk import team leaders.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552"/>
        <w:gridCol w:w="3552"/>
        <w:gridCol w:w="3552"/>
      </w:tblGrid>
      <w:tr>
        <w:tc>
          <w:tcPr>
            <w:tcW w:type="dxa" w:w="230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Task</w:t>
            </w:r>
          </w:p>
        </w:tc>
        <w:tc>
          <w:tcPr>
            <w:tcW w:type="dxa" w:w="475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How to do it</w:t>
            </w:r>
          </w:p>
        </w:tc>
        <w:tc>
          <w:tcPr>
            <w:tcW w:type="dxa" w:w="302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Rule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 admin user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Open Create User, enter username, temporary password, role admin, leave team name blank, Active checked.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Admin is for instructor/TA only.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Create team leader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Enter username, temporary password, role team_leader, assign exact team_name, Active checked.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Team name is required for team_leader.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Reset password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Edit Existing User, set a new temporary password, share it once.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Passwords are hashed; existing passwords cannot be viewed later.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Deactivate user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Uncheck Active for users who should not log in.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Inactive users are denied login.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Bulk import team leaders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CSV upload with username, password, team_name, is_active.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for fast setup of many teams.</w:t>
            </w:r>
          </w:p>
        </w:tc>
      </w:tr>
      <w:tr>
        <w:tc>
          <w:tcPr>
            <w:tcW w:type="dxa" w:w="230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Filter users</w:t>
            </w:r>
          </w:p>
        </w:tc>
        <w:tc>
          <w:tcPr>
            <w:tcW w:type="dxa" w:w="475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Role Filter and Status Filter.</w:t>
            </w:r>
          </w:p>
        </w:tc>
        <w:tc>
          <w:tcPr>
            <w:tcW w:type="dxa" w:w="302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Helps during class troubleshooting.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0656"/>
      </w:tblGrid>
      <w:tr>
        <w:tc>
          <w:tcPr>
            <w:tcW w:type="dxa" w:w="10656"/>
            <w:shd w:fill="FFF1F2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9"/>
              </w:rPr>
              <w:t xml:space="preserve">Important: </w:t>
            </w:r>
            <w:r>
              <w:rPr>
                <w:sz w:val="19"/>
              </w:rPr>
              <w:t>Each team should have its own team_leader account. If all students use one account, decisions overwrite each other and results become impossible to interpret.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11. Results Dashboard and Teaching Debrief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675120" cy="284360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28436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4B5563"/>
          <w:sz w:val="17"/>
        </w:rPr>
        <w:t>Figure 9. Results Dashboard. The screenshot shows the Market Report, dashboard tabs, Portfolio Snapshot, CSV download, and lifecycle distribution.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552"/>
        <w:gridCol w:w="3552"/>
        <w:gridCol w:w="3552"/>
      </w:tblGrid>
      <w:tr>
        <w:tc>
          <w:tcPr>
            <w:tcW w:type="dxa" w:w="2448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Dashboard tab</w:t>
            </w:r>
          </w:p>
        </w:tc>
        <w:tc>
          <w:tcPr>
            <w:tcW w:type="dxa" w:w="403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What it shows</w:t>
            </w:r>
          </w:p>
        </w:tc>
        <w:tc>
          <w:tcPr>
            <w:tcW w:type="dxa" w:w="374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Debrief question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Team Summary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Team-level revenue, cost, profit, service, reputation, cash, and rankings.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Who had the best balance between sales, margin, cash, and innovation?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Teaching Debrief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Instructor-facing interpretation prompts and scenario diagnostics.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What trade-off dominated this round?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Forecast Accuracy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Forecast vs actual demand by team/product.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Which products were over-forecasted or under-forecasted?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 Detail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Product-level demand, sales, defects, cost, margin, inventory, and profit contribution.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Which product actually created value?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Liquidity / Debt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Cash, borrowing, interest, debt, liquidity pressure.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Did teams grow faster than their cash could support?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Portfolio Snapshot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Current products, lifecycle, tech generation, inventory, backlog, retirement flags.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Which portfolio is positioned for next round?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Development Pipeline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NPD project status, readiness, investment, and launch timing.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Did teams invest too early, too late, or just right?</w:t>
            </w:r>
          </w:p>
        </w:tc>
      </w:tr>
      <w:tr>
        <w:tc>
          <w:tcPr>
            <w:tcW w:type="dxa" w:w="2448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Launch / Retirement Log</w:t>
            </w:r>
          </w:p>
        </w:tc>
        <w:tc>
          <w:tcPr>
            <w:tcW w:type="dxa" w:w="403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Products launched or retired during the round.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How did replacement choices change competitive position?</w:t>
            </w:r>
          </w:p>
        </w:tc>
      </w:tr>
    </w:tbl>
    <w:p>
      <w:pPr>
        <w:spacing w:after="40"/>
      </w:pPr>
    </w:p>
    <w:p>
      <w:r>
        <w:t>Recommended debrief prompts:</w:t>
      </w:r>
    </w:p>
    <w:p>
      <w:pPr>
        <w:spacing w:after="40"/>
      </w:pPr>
      <w:r>
        <w:t>- Did high production improve performance or create inventory and cash problems?</w:t>
      </w:r>
    </w:p>
    <w:p>
      <w:pPr>
        <w:spacing w:after="40"/>
      </w:pPr>
      <w:r>
        <w:t>- Which teams were hurt by supplier risk, defects, or quality underinvestment?</w:t>
      </w:r>
    </w:p>
    <w:p>
      <w:pPr>
        <w:spacing w:after="40"/>
      </w:pPr>
      <w:r>
        <w:t>- How did technology generation affect product competitiveness?</w:t>
      </w:r>
    </w:p>
    <w:p>
      <w:pPr>
        <w:spacing w:after="40"/>
      </w:pPr>
      <w:r>
        <w:t>- Which team had the best service level, and what did it cost them?</w:t>
      </w:r>
    </w:p>
    <w:p>
      <w:pPr>
        <w:spacing w:after="40"/>
      </w:pPr>
      <w:r>
        <w:t>- Was the most profitable team also the healthiest business?</w:t>
      </w:r>
    </w:p>
    <w:p>
      <w:r>
        <w:br w:type="page"/>
      </w:r>
    </w:p>
    <w:p>
      <w:pPr>
        <w:pStyle w:val="Heading1"/>
        <w:keepNext/>
      </w:pPr>
      <w:r>
        <w:t>12. Model Formula Guide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675120" cy="443107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675120" cy="44310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color w:val="4B5563"/>
          <w:sz w:val="17"/>
        </w:rPr>
        <w:t>Figure 10. Model Formula Guide. This page makes the deterministic rules visible so the simulator is teachable rather than a black box.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552"/>
        <w:gridCol w:w="3552"/>
        <w:gridCol w:w="3552"/>
      </w:tblGrid>
      <w:tr>
        <w:tc>
          <w:tcPr>
            <w:tcW w:type="dxa" w:w="259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Formula area</w:t>
            </w:r>
          </w:p>
        </w:tc>
        <w:tc>
          <w:tcPr>
            <w:tcW w:type="dxa" w:w="432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Business meaning</w:t>
            </w:r>
          </w:p>
        </w:tc>
        <w:tc>
          <w:tcPr>
            <w:tcW w:type="dxa" w:w="3312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Classroom use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Market demand allocation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Total demand is split into premium, mid, and beginner segment demand.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Shows students how the market report becomes customer demand.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 attractiveness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Products receive demand based on price, quality, segment fit, reputation, service, lifecycle, and technology.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Explain why one product wins demand without using hidden AI.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Forecast accuracy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Forecasts are compared with actual demand using error and accuracy metrics.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Connects S&amp;OP discipline to results.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Capacity/material constraints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Planned production is capped by shared firm capacity and raw material availability.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Shows why plans must be feasible.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Cash/debt logic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Revenue increases cash; costs, investment, holding, warranty, and interest reduce it; deficits create debt.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Connects operations decisions to liquidity.</w:t>
            </w:r>
          </w:p>
        </w:tc>
      </w:tr>
      <w:tr>
        <w:tc>
          <w:tcPr>
            <w:tcW w:type="dxa" w:w="259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Balanced score</w:t>
            </w:r>
          </w:p>
        </w:tc>
        <w:tc>
          <w:tcPr>
            <w:tcW w:type="dxa" w:w="43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Performance can be evaluated by profit, service, forecast discipline, and cash health.</w:t>
            </w:r>
          </w:p>
        </w:tc>
        <w:tc>
          <w:tcPr>
            <w:tcW w:type="dxa" w:w="3312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Avoids teaching only short-term profit maximization.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13. Recommended Classroom Round Routine</w:t>
      </w:r>
    </w:p>
    <w:p>
      <w:pPr>
        <w:pStyle w:val="Heading2"/>
        <w:keepNext/>
      </w:pPr>
      <w:r>
        <w:t>Before Class</w:t>
      </w:r>
    </w:p>
    <w:p>
      <w:pPr>
        <w:spacing w:after="40"/>
      </w:pPr>
      <w:r>
        <w:t>- Deploy or open the app and confirm the hosted URL works.</w:t>
      </w:r>
    </w:p>
    <w:p>
      <w:pPr>
        <w:spacing w:after="40"/>
      </w:pPr>
      <w:r>
        <w:t>- Confirm the database path uses persistent hosted storage.</w:t>
      </w:r>
    </w:p>
    <w:p>
      <w:pPr>
        <w:spacing w:after="40"/>
      </w:pPr>
      <w:r>
        <w:t>- Create or verify team accounts.</w:t>
      </w:r>
    </w:p>
    <w:p>
      <w:pPr>
        <w:spacing w:after="40"/>
      </w:pPr>
      <w:r>
        <w:t>- Set the market report and save it.</w:t>
      </w:r>
    </w:p>
    <w:p>
      <w:pPr>
        <w:spacing w:after="40"/>
      </w:pPr>
      <w:r>
        <w:t>- Open submissions.</w:t>
      </w:r>
    </w:p>
    <w:p>
      <w:pPr>
        <w:spacing w:after="40"/>
      </w:pPr>
      <w:r>
        <w:t>- Test one team_leader account.</w:t>
      </w:r>
    </w:p>
    <w:p>
      <w:pPr>
        <w:pStyle w:val="Heading2"/>
        <w:keepNext/>
      </w:pPr>
      <w:r>
        <w:t>During Decision Time</w:t>
      </w:r>
    </w:p>
    <w:p>
      <w:pPr>
        <w:spacing w:after="40"/>
      </w:pPr>
      <w:r>
        <w:t>- Ask teams to read the Public Market Report first.</w:t>
      </w:r>
    </w:p>
    <w:p>
      <w:pPr>
        <w:spacing w:after="40"/>
      </w:pPr>
      <w:r>
        <w:t>- Teams enter forecasts, production, pricing, sourcing, QC, inventory, finance, and pipeline decisions.</w:t>
      </w:r>
    </w:p>
    <w:p>
      <w:pPr>
        <w:spacing w:after="40"/>
      </w:pPr>
      <w:r>
        <w:t>- Instructor monitors validation summary.</w:t>
      </w:r>
    </w:p>
    <w:p>
      <w:pPr>
        <w:spacing w:after="40"/>
      </w:pPr>
      <w:r>
        <w:t>- Remind teams to click Save Portfolio and Pipeline Decision.</w:t>
      </w:r>
    </w:p>
    <w:p>
      <w:pPr>
        <w:pStyle w:val="Heading2"/>
        <w:keepNext/>
      </w:pPr>
      <w:r>
        <w:t>Before Running the Round</w:t>
      </w:r>
    </w:p>
    <w:p>
      <w:pPr>
        <w:spacing w:after="40"/>
      </w:pPr>
      <w:r>
        <w:t>- Close submissions.</w:t>
      </w:r>
    </w:p>
    <w:p>
      <w:pPr>
        <w:spacing w:after="40"/>
      </w:pPr>
      <w:r>
        <w:t>- Check missing forecasts, invalid supplier mix, infeasible plans, likely cash shortfalls, and launch-ready projects.</w:t>
      </w:r>
    </w:p>
    <w:p>
      <w:pPr>
        <w:spacing w:after="40"/>
      </w:pPr>
      <w:r>
        <w:t>- Decide whether teams may make late corrections.</w:t>
      </w:r>
    </w:p>
    <w:p>
      <w:pPr>
        <w:pStyle w:val="Heading2"/>
        <w:keepNext/>
      </w:pPr>
      <w:r>
        <w:t>Run and Debrief</w:t>
      </w:r>
    </w:p>
    <w:p>
      <w:pPr>
        <w:spacing w:after="40"/>
      </w:pPr>
      <w:r>
        <w:t>- Click Run Round once.</w:t>
      </w:r>
    </w:p>
    <w:p>
      <w:pPr>
        <w:spacing w:after="40"/>
      </w:pPr>
      <w:r>
        <w:t>- Open Results Dashboard.</w:t>
      </w:r>
    </w:p>
    <w:p>
      <w:pPr>
        <w:spacing w:after="40"/>
      </w:pPr>
      <w:r>
        <w:t>- Discuss forecast accuracy, cash, product performance, lifecycle position, pipeline, and service level.</w:t>
      </w:r>
    </w:p>
    <w:p>
      <w:pPr>
        <w:spacing w:after="40"/>
      </w:pPr>
      <w:r>
        <w:t>- Connect outcomes to course concepts.</w:t>
      </w:r>
    </w:p>
    <w:p>
      <w:pPr>
        <w:pStyle w:val="Heading2"/>
        <w:keepNext/>
      </w:pPr>
      <w:r>
        <w:t>Prepare Next Round</w:t>
      </w:r>
    </w:p>
    <w:p>
      <w:pPr>
        <w:spacing w:after="40"/>
      </w:pPr>
      <w:r>
        <w:t>- Advance the round number in the Public Market Report.</w:t>
      </w:r>
    </w:p>
    <w:p>
      <w:pPr>
        <w:spacing w:after="40"/>
      </w:pPr>
      <w:r>
        <w:t>- Adjust demand, segment shares, supply risk, costs, and technology pressure or apply a scenario preset.</w:t>
      </w:r>
    </w:p>
    <w:p>
      <w:pPr>
        <w:spacing w:after="40"/>
      </w:pPr>
      <w:r>
        <w:t>- Save the market report.</w:t>
      </w:r>
    </w:p>
    <w:p>
      <w:pPr>
        <w:spacing w:after="40"/>
      </w:pPr>
      <w:r>
        <w:t>- Reopen submissions.</w:t>
      </w:r>
    </w:p>
    <w:p>
      <w:r>
        <w:br w:type="page"/>
      </w:r>
    </w:p>
    <w:p>
      <w:pPr>
        <w:pStyle w:val="Heading1"/>
        <w:keepNext/>
      </w:pPr>
      <w:r>
        <w:t>14. Common Student Mistakes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552"/>
        <w:gridCol w:w="3552"/>
        <w:gridCol w:w="3552"/>
      </w:tblGrid>
      <w:tr>
        <w:tc>
          <w:tcPr>
            <w:tcW w:type="dxa" w:w="2736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Mistake</w:t>
            </w:r>
          </w:p>
        </w:tc>
        <w:tc>
          <w:tcPr>
            <w:tcW w:type="dxa" w:w="374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What happens</w:t>
            </w:r>
          </w:p>
        </w:tc>
        <w:tc>
          <w:tcPr>
            <w:tcW w:type="dxa" w:w="374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Instructor coaching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Supplier mix does not sum to 100%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The decision is invalid or flagged before running.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Have students fix sourcing percentages first.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Forecasts are left at zero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Forecast accuracy and planning analytics become meaningless.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Require realistic product-level forecasts.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Production ignores capacity/materials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The engine caps production and may create stockouts.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Ask teams to compare planned production with effective capacity and raw materials.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Price below variable cost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High sales may still lose money.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contribution margin as the teaching hook.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Too much inventory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Holding cost and working capital rise.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Connect inventory buffers to cash pressure.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Too little QC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Defects, warranty cost, and reputation penalties rise.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Discuss quality as investment, not decoration.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Over-expansion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Capacity increases but cash and debt pressure can damage performance.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Ask whether demand justified expansion.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Late NPD investment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Projects are not ready when market technology shifts.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Discuss launch lead time and innovation timing.</w:t>
            </w:r>
          </w:p>
        </w:tc>
      </w:tr>
      <w:tr>
        <w:tc>
          <w:tcPr>
            <w:tcW w:type="dxa" w:w="273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Launching everything immediately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New products can cannibalize old products and strain cash.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Teach portfolio replacement discipline.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15. Troubleshooting Guide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3552"/>
        <w:gridCol w:w="3552"/>
        <w:gridCol w:w="3552"/>
      </w:tblGrid>
      <w:tr>
        <w:tc>
          <w:tcPr>
            <w:tcW w:type="dxa" w:w="288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Problem</w:t>
            </w:r>
          </w:p>
        </w:tc>
        <w:tc>
          <w:tcPr>
            <w:tcW w:type="dxa" w:w="360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Likely cause</w:t>
            </w:r>
          </w:p>
        </w:tc>
        <w:tc>
          <w:tcPr>
            <w:tcW w:type="dxa" w:w="3744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Fix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Student cannot open app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Using localhost or wrong hosted URL.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Send the Render URL. Localhost is only for the machine running the app.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Student cannot log in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Wrong password, inactive user, typo, or wrong role.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Check Admin User Management, reset password if needed, confirm Active is checked.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Student sees another team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Account has wrong team_name.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Edit user and assign the correct team_name.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Team cannot save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Submissions closed or validation issue.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Open submissions or fix supplier mix/required fields.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Instructor cannot run round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No decisions saved or admin not logged in.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Log in as admin and check submissions.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Results look empty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Round was not run, no products active, or forecasts/production were zero.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Check Instructor Panel validation and product active flags.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Data disappeared after deployment restart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SQLite database not on persistent disk.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Verify SIMULATOR_DB_PATH points to Render persistent disk, e.g. /var/data/simulator.db.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Wrong round repeated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Round number was not advanced.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Update and save Round Number in Public Market Report.</w:t>
            </w:r>
          </w:p>
        </w:tc>
      </w:tr>
      <w:tr>
        <w:tc>
          <w:tcPr>
            <w:tcW w:type="dxa" w:w="288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Need to restart the exercise</w:t>
            </w:r>
          </w:p>
        </w:tc>
        <w:tc>
          <w:tcPr>
            <w:tcW w:type="dxa" w:w="360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Live database still contains old state.</w:t>
            </w:r>
          </w:p>
        </w:tc>
        <w:tc>
          <w:tcPr>
            <w:tcW w:type="dxa" w:w="3744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Reset only when intentionally restarting and after warning class.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  <w:keepNext/>
      </w:pPr>
      <w:r>
        <w:t>16. Quick Start Checklist</w:t>
      </w:r>
    </w:p>
    <w:p>
      <w:r>
        <w:t>Use this condensed routine if you only have a few minutes before class.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1D5DB"/>
          <w:left w:val="single" w:sz="4" w:space="0" w:color="D1D5DB"/>
          <w:bottom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5328"/>
        <w:gridCol w:w="5328"/>
      </w:tblGrid>
      <w:tr>
        <w:tc>
          <w:tcPr>
            <w:tcW w:type="dxa" w:w="72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Done</w:t>
            </w:r>
          </w:p>
        </w:tc>
        <w:tc>
          <w:tcPr>
            <w:tcW w:type="dxa" w:w="9360"/>
            <w:shd w:fill="F3F4F6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b/>
                <w:sz w:val="17"/>
              </w:rPr>
              <w:t>Action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9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Open hosted Render URL and log in as admin.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9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Verify team accounts and passwords.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9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Set and save Public Market Report.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9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Open Team Submissions.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9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During decision time, monitor Instructor Panel validation.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9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Close Team Submissions.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9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Check missing forecasts, invalid supplier mix, infeasible plans, and likely cash shortfalls.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9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Click Run Round once.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9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Use Results Dashboard to debrief profit, service, forecast accuracy, cash, product detail, and pipeline.</w:t>
            </w:r>
          </w:p>
        </w:tc>
      </w:tr>
      <w:tr>
        <w:tc>
          <w:tcPr>
            <w:tcW w:type="dxa" w:w="72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[ ]</w:t>
            </w:r>
          </w:p>
        </w:tc>
        <w:tc>
          <w:tcPr>
            <w:tcW w:type="dxa" w:w="9360"/>
            <w:tcMar>
              <w:top w:w="90" w:type="dxa"/>
              <w:start w:w="90" w:type="dxa"/>
              <w:bottom w:w="90" w:type="dxa"/>
              <w:end w:w="90" w:type="dxa"/>
            </w:tcMar>
            <w:vAlign w:val="center"/>
          </w:tcPr>
          <w:p>
            <w:pPr>
              <w:spacing w:after="0"/>
            </w:pPr>
            <w:r>
              <w:rPr>
                <w:sz w:val="16"/>
              </w:rPr>
              <w:t>Advance round number, update market report, save, and reopen submissions.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E5E7EB"/>
          <w:left w:val="single" w:sz="4" w:space="0" w:color="E5E7EB"/>
          <w:bottom w:val="single" w:sz="4" w:space="0" w:color="E5E7EB"/>
          <w:right w:val="single" w:sz="4" w:space="0" w:color="E5E7EB"/>
          <w:insideH w:val="single" w:sz="4" w:space="0" w:color="E5E7EB"/>
          <w:insideV w:val="single" w:sz="4" w:space="0" w:color="E5E7EB"/>
        </w:tblBorders>
      </w:tblPr>
      <w:tblGrid>
        <w:gridCol w:w="10656"/>
      </w:tblGrid>
      <w:tr>
        <w:tc>
          <w:tcPr>
            <w:tcW w:type="dxa" w:w="10656"/>
            <w:shd w:fill="ECFDF5"/>
            <w:tcMar>
              <w:top w:w="130" w:type="dxa"/>
              <w:start w:w="150" w:type="dxa"/>
              <w:bottom w:w="130" w:type="dxa"/>
              <w:end w:w="150" w:type="dxa"/>
            </w:tcMar>
          </w:tcPr>
          <w:p>
            <w:pPr>
              <w:spacing w:after="0"/>
            </w:pPr>
            <w:r>
              <w:rPr>
                <w:b/>
                <w:color w:val="1F2937"/>
                <w:sz w:val="19"/>
              </w:rPr>
              <w:t xml:space="preserve">What Students Need to Know: </w:t>
            </w:r>
            <w:r>
              <w:rPr>
                <w:sz w:val="19"/>
              </w:rPr>
              <w:t>They log in with the assigned username and password, control only their own team, read the Public Market Report first, make realistic forecasts, keep supplier mix at 100%, understand QC and NPD trade-offs, and save before the deadline.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Relationship Id="rId14" Type="http://schemas.openxmlformats.org/officeDocument/2006/relationships/image" Target="media/image6.jpg"/><Relationship Id="rId15" Type="http://schemas.openxmlformats.org/officeDocument/2006/relationships/image" Target="media/image7.jpg"/><Relationship Id="rId16" Type="http://schemas.openxmlformats.org/officeDocument/2006/relationships/image" Target="media/image8.jpg"/><Relationship Id="rId17" Type="http://schemas.openxmlformats.org/officeDocument/2006/relationships/image" Target="media/image9.jpg"/><Relationship Id="rId18" Type="http://schemas.openxmlformats.org/officeDocument/2006/relationships/image" Target="media/image1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