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2937"/>
          <w:sz w:val="48"/>
        </w:rPr>
        <w:t>Instructor Quick Start Checklist</w:t>
      </w:r>
    </w:p>
    <w:p>
      <w:pPr>
        <w:jc w:val="center"/>
      </w:pPr>
      <w:r>
        <w:rPr>
          <w:b/>
          <w:color w:val="FF4B4B"/>
          <w:sz w:val="30"/>
        </w:rPr>
        <w:t>Pickleball Paddle Market Simulator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Use the hosted Render URL for class. Localhost is only for local testing on the instructor computer.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Before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93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hosted app and log in as admin.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team_leader accounts exist and are active.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Reset passwords only if needed; share temporary passwords one time.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and save the Public Market Report for the current round.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one student account in a separate browser/incognito window.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Open Submissions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93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 in Instructor Panel.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Tell teams to read Public Market Report first.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Remind teams to save using Save Portfolio and Pipeline Decision.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Monitor Teams Submitted and Missing Forecasts.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Before Running 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93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Team Submissions.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Invalid Supplier Mix equals 0.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Missing Forecasts and Forecast Mismatches.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Infeasible Plans and Likely Cash Shortfalls.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whether late fixes are allowed.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Run and Debrief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93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Run Round once.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Results Dashboard.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Discuss profit, service level, forecast accuracy, cash/debt, product performance, and pipeline timing.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Model Formula Guide if students ask why results happened.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Troubleshooting Quick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345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Issue</w:t>
            </w:r>
          </w:p>
        </w:tc>
        <w:tc>
          <w:tcPr>
            <w:tcW w:type="dxa" w:w="662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Fast fix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cannot access app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Send hosted Render URL, not localhost.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cannot log in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active status and reset password in Admin User Management.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Wrong team visible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Fix team_name on the team_leader account.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Cannot save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submissions and check required fields.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Results blank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that products are active and round was run.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Need restart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Reset only if intentionally erasing progress.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