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394335146"/>
    <w:bookmarkStart w:id="1" w:name="Policy"/>
    <w:p w14:paraId="5F5AA97E" w14:textId="77777777" w:rsidR="00BD14AD" w:rsidRPr="00BD14AD" w:rsidRDefault="00A40558" w:rsidP="00BD14AD">
      <w:pPr>
        <w:rPr>
          <w:lang w:val="en-GB"/>
        </w:rPr>
      </w:pPr>
      <w:r w:rsidRPr="00BD14AD">
        <w:rPr>
          <w:noProof/>
        </w:rPr>
        <mc:AlternateContent>
          <mc:Choice Requires="wps">
            <w:drawing>
              <wp:anchor distT="0" distB="0" distL="114300" distR="114300" simplePos="0" relativeHeight="251657728" behindDoc="0" locked="0" layoutInCell="1" allowOverlap="1" wp14:anchorId="1423E042" wp14:editId="71254FE6">
                <wp:simplePos x="0" y="0"/>
                <wp:positionH relativeFrom="column">
                  <wp:posOffset>-43180</wp:posOffset>
                </wp:positionH>
                <wp:positionV relativeFrom="paragraph">
                  <wp:posOffset>13970</wp:posOffset>
                </wp:positionV>
                <wp:extent cx="5743575" cy="688975"/>
                <wp:effectExtent l="0" t="0" r="0" b="0"/>
                <wp:wrapSquare wrapText="bothSides"/>
                <wp:docPr id="18032264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43575" cy="688975"/>
                        </a:xfrm>
                        <a:prstGeom prst="rect">
                          <a:avLst/>
                        </a:prstGeom>
                        <a:solidFill>
                          <a:srgbClr val="0F233E"/>
                        </a:solidFill>
                        <a:ln>
                          <a:noFill/>
                        </a:ln>
                      </wps:spPr>
                      <wps:txbx>
                        <w:txbxContent>
                          <w:p w14:paraId="62B57459" w14:textId="5CAFECAD" w:rsidR="00E05CB3" w:rsidRPr="00E05CB3" w:rsidRDefault="004E313E" w:rsidP="00E05CB3">
                            <w:pPr>
                              <w:pStyle w:val="Title"/>
                              <w:shd w:val="clear" w:color="auto" w:fill="0E2841" w:themeFill="text2"/>
                              <w:rPr>
                                <w:color w:val="FFFFFF"/>
                              </w:rPr>
                            </w:pPr>
                            <w:r w:rsidRPr="004E313E">
                              <w:rPr>
                                <w:color w:val="FFFFFF"/>
                              </w:rPr>
                              <w:t>CS</w:t>
                            </w:r>
                            <w:r w:rsidR="00904908">
                              <w:rPr>
                                <w:color w:val="FFFFFF"/>
                              </w:rPr>
                              <w:t>2</w:t>
                            </w:r>
                            <w:r w:rsidR="00CB50C1">
                              <w:rPr>
                                <w:color w:val="FFFFFF"/>
                              </w:rPr>
                              <w:t>8</w:t>
                            </w:r>
                            <w:r w:rsidR="00E05CB3">
                              <w:rPr>
                                <w:color w:val="FFFFFF"/>
                              </w:rPr>
                              <w:t>02</w:t>
                            </w:r>
                            <w:r w:rsidRPr="004E313E">
                              <w:rPr>
                                <w:color w:val="FFFFFF"/>
                              </w:rPr>
                              <w:t xml:space="preserve"> </w:t>
                            </w:r>
                            <w:r w:rsidR="00E05CB3" w:rsidRPr="00E05CB3">
                              <w:rPr>
                                <w:color w:val="FFFFFF"/>
                              </w:rPr>
                              <w:t>Individual Project</w:t>
                            </w:r>
                            <w:r w:rsidR="00E05CB3" w:rsidRPr="00E05CB3">
                              <w:rPr>
                                <w:rFonts w:ascii="Times New Roman" w:hAnsi="Times New Roman"/>
                                <w:bCs w:val="0"/>
                                <w:smallCaps/>
                                <w:kern w:val="36"/>
                                <w:sz w:val="48"/>
                                <w:szCs w:val="48"/>
                                <w:lang w:eastAsia="en-GB"/>
                              </w:rPr>
                              <w:t xml:space="preserve"> </w:t>
                            </w:r>
                            <w:r w:rsidR="00E05CB3" w:rsidRPr="00E05CB3">
                              <w:rPr>
                                <w:color w:val="FFFFFF"/>
                              </w:rPr>
                              <w:t>Portfolio</w:t>
                            </w:r>
                          </w:p>
                          <w:p w14:paraId="49164910" w14:textId="633B5D91" w:rsidR="00E54BFD" w:rsidRPr="00532637" w:rsidRDefault="0048417F" w:rsidP="00E05CB3">
                            <w:pPr>
                              <w:pStyle w:val="Title"/>
                              <w:shd w:val="clear" w:color="auto" w:fill="0E2841" w:themeFill="text2"/>
                              <w:rPr>
                                <w:color w:val="FFFFFF"/>
                              </w:rPr>
                            </w:pPr>
                            <w:r w:rsidRPr="00532637">
                              <w:rPr>
                                <w:color w:val="FFFFFF"/>
                              </w:rPr>
                              <w:t xml:space="preserve">Assessment </w:t>
                            </w:r>
                            <w:r w:rsidR="00FB59D8" w:rsidRPr="00532637">
                              <w:rPr>
                                <w:color w:val="FFFFFF"/>
                              </w:rPr>
                              <w:t>for 20</w:t>
                            </w:r>
                            <w:r w:rsidR="0024021C">
                              <w:rPr>
                                <w:color w:val="FFFFFF"/>
                              </w:rPr>
                              <w:t>2</w:t>
                            </w:r>
                            <w:r w:rsidR="00A90587">
                              <w:rPr>
                                <w:color w:val="FFFFFF"/>
                              </w:rPr>
                              <w:t>5</w:t>
                            </w:r>
                            <w:r w:rsidR="00E54BFD" w:rsidRPr="00532637">
                              <w:rPr>
                                <w:color w:val="FFFFFF"/>
                              </w:rPr>
                              <w:t>/</w:t>
                            </w:r>
                            <w:r w:rsidR="007C23E5">
                              <w:rPr>
                                <w:color w:val="FFFFFF"/>
                              </w:rPr>
                              <w:t>2</w:t>
                            </w:r>
                            <w:r w:rsidR="00A90587">
                              <w:rPr>
                                <w:color w:val="FFFFFF"/>
                              </w:rPr>
                              <w:t>6</w:t>
                            </w:r>
                          </w:p>
                          <w:p w14:paraId="76FDBFDA" w14:textId="77777777" w:rsidR="00E54BFD" w:rsidRDefault="00E54BFD" w:rsidP="00E05CB3">
                            <w:pPr>
                              <w:shd w:val="clear" w:color="auto" w:fill="0E2841" w:themeFill="text2"/>
                              <w:jc w:val="center"/>
                              <w:rPr>
                                <w:b/>
                                <w:sz w:val="36"/>
                                <w:lang w:val="en-GB"/>
                              </w:rPr>
                            </w:pPr>
                          </w:p>
                          <w:p w14:paraId="7FB6149D" w14:textId="77777777" w:rsidR="00E54BFD" w:rsidRDefault="00E54BFD" w:rsidP="00E05CB3">
                            <w:pPr>
                              <w:shd w:val="clear" w:color="auto" w:fill="0E2841" w:themeFill="text2"/>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3E042" id="_x0000_t202" coordsize="21600,21600" o:spt="202" path="m,l,21600r21600,l21600,xe">
                <v:stroke joinstyle="miter"/>
                <v:path gradientshapeok="t" o:connecttype="rect"/>
              </v:shapetype>
              <v:shape id="Text Box 3" o:spid="_x0000_s1026" type="#_x0000_t202" style="position:absolute;margin-left:-3.4pt;margin-top:1.1pt;width:452.25pt;height:54.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" fillcolor="#0f233e" stroked="f">
                <v:textbox inset="0,0,0,0">
                  <w:txbxContent>
                    <w:p w14:paraId="62B57459" w14:textId="5CAFECAD" w:rsidR="00E05CB3" w:rsidRPr="00E05CB3" w:rsidRDefault="004E313E" w:rsidP="00E05CB3">
                      <w:pPr>
                        <w:pStyle w:val="Title"/>
                        <w:shd w:val="clear" w:color="auto" w:fill="0E2841" w:themeFill="text2"/>
                        <w:rPr>
                          <w:color w:val="FFFFFF"/>
                        </w:rPr>
                      </w:pPr>
                      <w:r w:rsidRPr="004E313E">
                        <w:rPr>
                          <w:color w:val="FFFFFF"/>
                        </w:rPr>
                        <w:t>CS</w:t>
                      </w:r>
                      <w:r w:rsidR="00904908">
                        <w:rPr>
                          <w:color w:val="FFFFFF"/>
                        </w:rPr>
                        <w:t>2</w:t>
                      </w:r>
                      <w:r w:rsidR="00CB50C1">
                        <w:rPr>
                          <w:color w:val="FFFFFF"/>
                        </w:rPr>
                        <w:t>8</w:t>
                      </w:r>
                      <w:r w:rsidR="00E05CB3">
                        <w:rPr>
                          <w:color w:val="FFFFFF"/>
                        </w:rPr>
                        <w:t>02</w:t>
                      </w:r>
                      <w:r w:rsidRPr="004E313E">
                        <w:rPr>
                          <w:color w:val="FFFFFF"/>
                        </w:rPr>
                        <w:t xml:space="preserve"> </w:t>
                      </w:r>
                      <w:r w:rsidR="00E05CB3" w:rsidRPr="00E05CB3">
                        <w:rPr>
                          <w:color w:val="FFFFFF"/>
                        </w:rPr>
                        <w:t>Individual Project</w:t>
                      </w:r>
                      <w:r w:rsidR="00E05CB3" w:rsidRPr="00E05CB3">
                        <w:rPr>
                          <w:rFonts w:ascii="Times New Roman" w:hAnsi="Times New Roman"/>
                          <w:bCs w:val="0"/>
                          <w:smallCaps/>
                          <w:kern w:val="36"/>
                          <w:sz w:val="48"/>
                          <w:szCs w:val="48"/>
                          <w:lang w:eastAsia="en-GB"/>
                        </w:rPr>
                        <w:t xml:space="preserve"> </w:t>
                      </w:r>
                      <w:r w:rsidR="00E05CB3" w:rsidRPr="00E05CB3">
                        <w:rPr>
                          <w:color w:val="FFFFFF"/>
                        </w:rPr>
                        <w:t>Portfolio</w:t>
                      </w:r>
                    </w:p>
                    <w:p w14:paraId="49164910" w14:textId="633B5D91" w:rsidR="00E54BFD" w:rsidRPr="00532637" w:rsidRDefault="0048417F" w:rsidP="00E05CB3">
                      <w:pPr>
                        <w:pStyle w:val="Title"/>
                        <w:shd w:val="clear" w:color="auto" w:fill="0E2841" w:themeFill="text2"/>
                        <w:rPr>
                          <w:color w:val="FFFFFF"/>
                        </w:rPr>
                      </w:pPr>
                      <w:r w:rsidRPr="00532637">
                        <w:rPr>
                          <w:color w:val="FFFFFF"/>
                        </w:rPr>
                        <w:t xml:space="preserve">Assessment </w:t>
                      </w:r>
                      <w:r w:rsidR="00FB59D8" w:rsidRPr="00532637">
                        <w:rPr>
                          <w:color w:val="FFFFFF"/>
                        </w:rPr>
                        <w:t>for 20</w:t>
                      </w:r>
                      <w:r w:rsidR="0024021C">
                        <w:rPr>
                          <w:color w:val="FFFFFF"/>
                        </w:rPr>
                        <w:t>2</w:t>
                      </w:r>
                      <w:r w:rsidR="00A90587">
                        <w:rPr>
                          <w:color w:val="FFFFFF"/>
                        </w:rPr>
                        <w:t>5</w:t>
                      </w:r>
                      <w:r w:rsidR="00E54BFD" w:rsidRPr="00532637">
                        <w:rPr>
                          <w:color w:val="FFFFFF"/>
                        </w:rPr>
                        <w:t>/</w:t>
                      </w:r>
                      <w:r w:rsidR="007C23E5">
                        <w:rPr>
                          <w:color w:val="FFFFFF"/>
                        </w:rPr>
                        <w:t>2</w:t>
                      </w:r>
                      <w:r w:rsidR="00A90587">
                        <w:rPr>
                          <w:color w:val="FFFFFF"/>
                        </w:rPr>
                        <w:t>6</w:t>
                      </w:r>
                    </w:p>
                    <w:p w14:paraId="76FDBFDA" w14:textId="77777777" w:rsidR="00E54BFD" w:rsidRDefault="00E54BFD" w:rsidP="00E05CB3">
                      <w:pPr>
                        <w:shd w:val="clear" w:color="auto" w:fill="0E2841" w:themeFill="text2"/>
                        <w:jc w:val="center"/>
                        <w:rPr>
                          <w:b/>
                          <w:sz w:val="36"/>
                          <w:lang w:val="en-GB"/>
                        </w:rPr>
                      </w:pPr>
                    </w:p>
                    <w:p w14:paraId="7FB6149D" w14:textId="77777777" w:rsidR="00E54BFD" w:rsidRDefault="00E54BFD" w:rsidP="00E05CB3">
                      <w:pPr>
                        <w:shd w:val="clear" w:color="auto" w:fill="0E2841" w:themeFill="text2"/>
                        <w:jc w:val="center"/>
                      </w:pPr>
                    </w:p>
                  </w:txbxContent>
                </v:textbox>
                <w10:wrap type="square"/>
              </v:shape>
            </w:pict>
          </mc:Fallback>
        </mc:AlternateContent>
      </w:r>
    </w:p>
    <w:p w14:paraId="342525B6" w14:textId="77777777" w:rsidR="0048417F" w:rsidRPr="006C3950" w:rsidRDefault="004E313E" w:rsidP="00BD14AD">
      <w:pPr>
        <w:jc w:val="both"/>
        <w:rPr>
          <w:b/>
          <w:smallCaps/>
          <w:sz w:val="28"/>
          <w:szCs w:val="28"/>
          <w:lang w:val="en-GB"/>
        </w:rPr>
      </w:pPr>
      <w:r w:rsidRPr="006C3950">
        <w:rPr>
          <w:b/>
          <w:smallCaps/>
          <w:sz w:val="28"/>
          <w:szCs w:val="28"/>
          <w:lang w:val="en-GB"/>
        </w:rPr>
        <w:t>Table of Contents</w:t>
      </w:r>
    </w:p>
    <w:p w14:paraId="64ADB7F1" w14:textId="1410E178" w:rsidR="00670C1C" w:rsidRDefault="00BD14AD">
      <w:pPr>
        <w:pStyle w:val="TOC1"/>
        <w:rPr>
          <w:rFonts w:asciiTheme="minorHAnsi" w:eastAsiaTheme="minorEastAsia" w:hAnsiTheme="minorHAnsi" w:cstheme="minorBidi"/>
          <w:kern w:val="2"/>
          <w:sz w:val="24"/>
          <w:szCs w:val="24"/>
          <w:lang w:eastAsia="en-GB"/>
          <w14:ligatures w14:val="standardContextual"/>
        </w:rPr>
      </w:pPr>
      <w:r w:rsidRPr="00C270C4">
        <w:rPr>
          <w:sz w:val="24"/>
          <w:szCs w:val="24"/>
        </w:rPr>
        <w:fldChar w:fldCharType="begin"/>
      </w:r>
      <w:r w:rsidRPr="00C270C4">
        <w:rPr>
          <w:sz w:val="24"/>
          <w:szCs w:val="24"/>
        </w:rPr>
        <w:instrText xml:space="preserve"> TOC \h \z \t "Heading 1,1" </w:instrText>
      </w:r>
      <w:r w:rsidRPr="00C270C4">
        <w:rPr>
          <w:sz w:val="24"/>
          <w:szCs w:val="24"/>
        </w:rPr>
        <w:fldChar w:fldCharType="separate"/>
      </w:r>
      <w:hyperlink w:anchor="_Toc223889896" w:history="1">
        <w:r w:rsidR="00670C1C" w:rsidRPr="00D738B3">
          <w:rPr>
            <w:rStyle w:val="Hyperlink"/>
          </w:rPr>
          <w:t>Main Objective of the Assessment</w:t>
        </w:r>
        <w:r w:rsidR="00670C1C">
          <w:rPr>
            <w:webHidden/>
          </w:rPr>
          <w:tab/>
        </w:r>
        <w:r w:rsidR="00670C1C">
          <w:rPr>
            <w:webHidden/>
          </w:rPr>
          <w:fldChar w:fldCharType="begin"/>
        </w:r>
        <w:r w:rsidR="00670C1C">
          <w:rPr>
            <w:webHidden/>
          </w:rPr>
          <w:instrText xml:space="preserve"> PAGEREF _Toc223889896 \h </w:instrText>
        </w:r>
        <w:r w:rsidR="00670C1C">
          <w:rPr>
            <w:webHidden/>
          </w:rPr>
        </w:r>
        <w:r w:rsidR="00670C1C">
          <w:rPr>
            <w:webHidden/>
          </w:rPr>
          <w:fldChar w:fldCharType="separate"/>
        </w:r>
        <w:r w:rsidR="00670C1C">
          <w:rPr>
            <w:webHidden/>
          </w:rPr>
          <w:t>1</w:t>
        </w:r>
        <w:r w:rsidR="00670C1C">
          <w:rPr>
            <w:webHidden/>
          </w:rPr>
          <w:fldChar w:fldCharType="end"/>
        </w:r>
      </w:hyperlink>
    </w:p>
    <w:p w14:paraId="77768EEF" w14:textId="6904BEF2"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897" w:history="1">
        <w:r w:rsidRPr="00D738B3">
          <w:rPr>
            <w:rStyle w:val="Hyperlink"/>
          </w:rPr>
          <w:t>Description of the Assessment</w:t>
        </w:r>
        <w:r>
          <w:rPr>
            <w:webHidden/>
          </w:rPr>
          <w:tab/>
        </w:r>
        <w:r>
          <w:rPr>
            <w:webHidden/>
          </w:rPr>
          <w:fldChar w:fldCharType="begin"/>
        </w:r>
        <w:r>
          <w:rPr>
            <w:webHidden/>
          </w:rPr>
          <w:instrText xml:space="preserve"> PAGEREF _Toc223889897 \h </w:instrText>
        </w:r>
        <w:r>
          <w:rPr>
            <w:webHidden/>
          </w:rPr>
        </w:r>
        <w:r>
          <w:rPr>
            <w:webHidden/>
          </w:rPr>
          <w:fldChar w:fldCharType="separate"/>
        </w:r>
        <w:r>
          <w:rPr>
            <w:webHidden/>
          </w:rPr>
          <w:t>1</w:t>
        </w:r>
        <w:r>
          <w:rPr>
            <w:webHidden/>
          </w:rPr>
          <w:fldChar w:fldCharType="end"/>
        </w:r>
      </w:hyperlink>
    </w:p>
    <w:p w14:paraId="1A5666BB" w14:textId="27C74523"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898" w:history="1">
        <w:r w:rsidRPr="00D738B3">
          <w:rPr>
            <w:rStyle w:val="Hyperlink"/>
          </w:rPr>
          <w:t>Learning Outcomes and Marking Criteria</w:t>
        </w:r>
        <w:r>
          <w:rPr>
            <w:webHidden/>
          </w:rPr>
          <w:tab/>
        </w:r>
        <w:r>
          <w:rPr>
            <w:webHidden/>
          </w:rPr>
          <w:fldChar w:fldCharType="begin"/>
        </w:r>
        <w:r>
          <w:rPr>
            <w:webHidden/>
          </w:rPr>
          <w:instrText xml:space="preserve"> PAGEREF _Toc223889898 \h </w:instrText>
        </w:r>
        <w:r>
          <w:rPr>
            <w:webHidden/>
          </w:rPr>
        </w:r>
        <w:r>
          <w:rPr>
            <w:webHidden/>
          </w:rPr>
          <w:fldChar w:fldCharType="separate"/>
        </w:r>
        <w:r>
          <w:rPr>
            <w:webHidden/>
          </w:rPr>
          <w:t>3</w:t>
        </w:r>
        <w:r>
          <w:rPr>
            <w:webHidden/>
          </w:rPr>
          <w:fldChar w:fldCharType="end"/>
        </w:r>
      </w:hyperlink>
    </w:p>
    <w:p w14:paraId="7FAFC9CE" w14:textId="6E8E0D7E"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899" w:history="1">
        <w:r w:rsidRPr="00D738B3">
          <w:rPr>
            <w:rStyle w:val="Hyperlink"/>
          </w:rPr>
          <w:t>Format of the Assessment</w:t>
        </w:r>
        <w:r>
          <w:rPr>
            <w:webHidden/>
          </w:rPr>
          <w:tab/>
        </w:r>
        <w:r>
          <w:rPr>
            <w:webHidden/>
          </w:rPr>
          <w:fldChar w:fldCharType="begin"/>
        </w:r>
        <w:r>
          <w:rPr>
            <w:webHidden/>
          </w:rPr>
          <w:instrText xml:space="preserve"> PAGEREF _Toc223889899 \h </w:instrText>
        </w:r>
        <w:r>
          <w:rPr>
            <w:webHidden/>
          </w:rPr>
        </w:r>
        <w:r>
          <w:rPr>
            <w:webHidden/>
          </w:rPr>
          <w:fldChar w:fldCharType="separate"/>
        </w:r>
        <w:r>
          <w:rPr>
            <w:webHidden/>
          </w:rPr>
          <w:t>7</w:t>
        </w:r>
        <w:r>
          <w:rPr>
            <w:webHidden/>
          </w:rPr>
          <w:fldChar w:fldCharType="end"/>
        </w:r>
      </w:hyperlink>
    </w:p>
    <w:p w14:paraId="15DDD4AE" w14:textId="249CD941"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900" w:history="1">
        <w:r w:rsidRPr="00D738B3">
          <w:rPr>
            <w:rStyle w:val="Hyperlink"/>
          </w:rPr>
          <w:t>Submission Instructions</w:t>
        </w:r>
        <w:r>
          <w:rPr>
            <w:webHidden/>
          </w:rPr>
          <w:tab/>
        </w:r>
        <w:r>
          <w:rPr>
            <w:webHidden/>
          </w:rPr>
          <w:fldChar w:fldCharType="begin"/>
        </w:r>
        <w:r>
          <w:rPr>
            <w:webHidden/>
          </w:rPr>
          <w:instrText xml:space="preserve"> PAGEREF _Toc223889900 \h </w:instrText>
        </w:r>
        <w:r>
          <w:rPr>
            <w:webHidden/>
          </w:rPr>
        </w:r>
        <w:r>
          <w:rPr>
            <w:webHidden/>
          </w:rPr>
          <w:fldChar w:fldCharType="separate"/>
        </w:r>
        <w:r>
          <w:rPr>
            <w:webHidden/>
          </w:rPr>
          <w:t>7</w:t>
        </w:r>
        <w:r>
          <w:rPr>
            <w:webHidden/>
          </w:rPr>
          <w:fldChar w:fldCharType="end"/>
        </w:r>
      </w:hyperlink>
    </w:p>
    <w:p w14:paraId="7A34DFF7" w14:textId="63035801"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901" w:history="1">
        <w:r w:rsidRPr="00D738B3">
          <w:rPr>
            <w:rStyle w:val="Hyperlink"/>
          </w:rPr>
          <w:t>Avoiding Academic Misconduct</w:t>
        </w:r>
        <w:r>
          <w:rPr>
            <w:webHidden/>
          </w:rPr>
          <w:tab/>
        </w:r>
        <w:r>
          <w:rPr>
            <w:webHidden/>
          </w:rPr>
          <w:fldChar w:fldCharType="begin"/>
        </w:r>
        <w:r>
          <w:rPr>
            <w:webHidden/>
          </w:rPr>
          <w:instrText xml:space="preserve"> PAGEREF _Toc223889901 \h </w:instrText>
        </w:r>
        <w:r>
          <w:rPr>
            <w:webHidden/>
          </w:rPr>
        </w:r>
        <w:r>
          <w:rPr>
            <w:webHidden/>
          </w:rPr>
          <w:fldChar w:fldCharType="separate"/>
        </w:r>
        <w:r>
          <w:rPr>
            <w:webHidden/>
          </w:rPr>
          <w:t>7</w:t>
        </w:r>
        <w:r>
          <w:rPr>
            <w:webHidden/>
          </w:rPr>
          <w:fldChar w:fldCharType="end"/>
        </w:r>
      </w:hyperlink>
    </w:p>
    <w:p w14:paraId="5980EEE1" w14:textId="76170CFA"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902" w:history="1">
        <w:r w:rsidRPr="00D738B3">
          <w:rPr>
            <w:rStyle w:val="Hyperlink"/>
          </w:rPr>
          <w:t>Expectations of Artificial intelligence Use</w:t>
        </w:r>
        <w:r>
          <w:rPr>
            <w:webHidden/>
          </w:rPr>
          <w:tab/>
        </w:r>
        <w:r>
          <w:rPr>
            <w:webHidden/>
          </w:rPr>
          <w:fldChar w:fldCharType="begin"/>
        </w:r>
        <w:r>
          <w:rPr>
            <w:webHidden/>
          </w:rPr>
          <w:instrText xml:space="preserve"> PAGEREF _Toc223889902 \h </w:instrText>
        </w:r>
        <w:r>
          <w:rPr>
            <w:webHidden/>
          </w:rPr>
        </w:r>
        <w:r>
          <w:rPr>
            <w:webHidden/>
          </w:rPr>
          <w:fldChar w:fldCharType="separate"/>
        </w:r>
        <w:r>
          <w:rPr>
            <w:webHidden/>
          </w:rPr>
          <w:t>7</w:t>
        </w:r>
        <w:r>
          <w:rPr>
            <w:webHidden/>
          </w:rPr>
          <w:fldChar w:fldCharType="end"/>
        </w:r>
      </w:hyperlink>
    </w:p>
    <w:p w14:paraId="42591A29" w14:textId="5EF93DCD" w:rsidR="00670C1C" w:rsidRDefault="00670C1C">
      <w:pPr>
        <w:pStyle w:val="TOC1"/>
        <w:rPr>
          <w:rFonts w:asciiTheme="minorHAnsi" w:eastAsiaTheme="minorEastAsia" w:hAnsiTheme="minorHAnsi" w:cstheme="minorBidi"/>
          <w:kern w:val="2"/>
          <w:sz w:val="24"/>
          <w:szCs w:val="24"/>
          <w:lang w:eastAsia="en-GB"/>
          <w14:ligatures w14:val="standardContextual"/>
        </w:rPr>
      </w:pPr>
      <w:hyperlink w:anchor="_Toc223889903" w:history="1">
        <w:r w:rsidRPr="00D738B3">
          <w:rPr>
            <w:rStyle w:val="Hyperlink"/>
          </w:rPr>
          <w:t>Late Coursework</w:t>
        </w:r>
        <w:r>
          <w:rPr>
            <w:webHidden/>
          </w:rPr>
          <w:tab/>
        </w:r>
        <w:r>
          <w:rPr>
            <w:webHidden/>
          </w:rPr>
          <w:fldChar w:fldCharType="begin"/>
        </w:r>
        <w:r>
          <w:rPr>
            <w:webHidden/>
          </w:rPr>
          <w:instrText xml:space="preserve"> PAGEREF _Toc223889903 \h </w:instrText>
        </w:r>
        <w:r>
          <w:rPr>
            <w:webHidden/>
          </w:rPr>
        </w:r>
        <w:r>
          <w:rPr>
            <w:webHidden/>
          </w:rPr>
          <w:fldChar w:fldCharType="separate"/>
        </w:r>
        <w:r>
          <w:rPr>
            <w:webHidden/>
          </w:rPr>
          <w:t>8</w:t>
        </w:r>
        <w:r>
          <w:rPr>
            <w:webHidden/>
          </w:rPr>
          <w:fldChar w:fldCharType="end"/>
        </w:r>
      </w:hyperlink>
    </w:p>
    <w:p w14:paraId="74AC62C1" w14:textId="6F4D6A5D" w:rsidR="004E313E" w:rsidRPr="00C270C4" w:rsidRDefault="00BD14AD" w:rsidP="004E313E">
      <w:pPr>
        <w:rPr>
          <w:sz w:val="24"/>
          <w:szCs w:val="24"/>
          <w:lang w:val="en-GB"/>
        </w:rPr>
      </w:pPr>
      <w:r w:rsidRPr="00C270C4">
        <w:rPr>
          <w:rFonts w:cs="Calibri"/>
          <w:noProof/>
          <w:sz w:val="24"/>
          <w:szCs w:val="24"/>
          <w:lang w:val="en-GB"/>
        </w:rPr>
        <w:fldChar w:fldCharType="end"/>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52"/>
        <w:gridCol w:w="4491"/>
      </w:tblGrid>
      <w:tr w:rsidR="004E313E" w:rsidRPr="00C270C4" w14:paraId="5AAFA6D1" w14:textId="77777777" w:rsidTr="00C47E76">
        <w:trPr>
          <w:trHeight w:val="297"/>
        </w:trPr>
        <w:tc>
          <w:tcPr>
            <w:tcW w:w="4395" w:type="dxa"/>
            <w:shd w:val="clear" w:color="auto" w:fill="0E2841"/>
            <w:vAlign w:val="center"/>
          </w:tcPr>
          <w:p w14:paraId="14556F77" w14:textId="77777777" w:rsidR="004E313E" w:rsidRPr="00C270C4" w:rsidRDefault="004E313E" w:rsidP="00045732">
            <w:pPr>
              <w:rPr>
                <w:rFonts w:cs="Calibri"/>
                <w:b/>
                <w:color w:val="FFFFFF"/>
                <w:lang w:val="en-GB"/>
              </w:rPr>
            </w:pPr>
            <w:bookmarkStart w:id="2" w:name="Programme"/>
            <w:r w:rsidRPr="00C270C4">
              <w:rPr>
                <w:rFonts w:cs="Calibri"/>
                <w:b/>
                <w:color w:val="FFFFFF"/>
                <w:lang w:val="en-GB"/>
              </w:rPr>
              <w:t>Assessment Title</w:t>
            </w:r>
          </w:p>
        </w:tc>
        <w:tc>
          <w:tcPr>
            <w:tcW w:w="4536" w:type="dxa"/>
            <w:shd w:val="clear" w:color="auto" w:fill="DAE9F7"/>
          </w:tcPr>
          <w:p w14:paraId="2CA1EA8B" w14:textId="36A056C8" w:rsidR="004E313E" w:rsidRPr="00C270C4" w:rsidRDefault="00E525A6" w:rsidP="00045732">
            <w:pPr>
              <w:rPr>
                <w:rFonts w:cs="Calibri"/>
              </w:rPr>
            </w:pPr>
            <w:r w:rsidRPr="00E525A6">
              <w:rPr>
                <w:rFonts w:cs="Calibri"/>
              </w:rPr>
              <w:t>Individual Project Portfolio</w:t>
            </w:r>
          </w:p>
        </w:tc>
      </w:tr>
      <w:tr w:rsidR="004E313E" w:rsidRPr="00C270C4" w14:paraId="19651388" w14:textId="77777777" w:rsidTr="00574B28">
        <w:trPr>
          <w:trHeight w:val="297"/>
        </w:trPr>
        <w:tc>
          <w:tcPr>
            <w:tcW w:w="4395" w:type="dxa"/>
            <w:shd w:val="clear" w:color="auto" w:fill="0E2841" w:themeFill="text2"/>
            <w:vAlign w:val="center"/>
          </w:tcPr>
          <w:p w14:paraId="1F9F9557" w14:textId="77777777" w:rsidR="004E313E" w:rsidRPr="00C270C4" w:rsidRDefault="004E313E" w:rsidP="00045732">
            <w:pPr>
              <w:rPr>
                <w:rFonts w:cs="Calibri"/>
                <w:b/>
                <w:color w:val="FFFFFF"/>
                <w:lang w:val="en-GB"/>
              </w:rPr>
            </w:pPr>
            <w:r w:rsidRPr="00C270C4">
              <w:rPr>
                <w:rFonts w:cs="Calibri"/>
                <w:b/>
                <w:color w:val="FFFFFF"/>
                <w:lang w:val="en-GB"/>
              </w:rPr>
              <w:t>Module Leader</w:t>
            </w:r>
          </w:p>
        </w:tc>
        <w:tc>
          <w:tcPr>
            <w:tcW w:w="4536" w:type="dxa"/>
            <w:shd w:val="clear" w:color="auto" w:fill="DAE9F7"/>
          </w:tcPr>
          <w:p w14:paraId="4830F648" w14:textId="11E00AC8" w:rsidR="004E313E" w:rsidRPr="00C270C4" w:rsidRDefault="00004F35" w:rsidP="00045732">
            <w:pPr>
              <w:rPr>
                <w:rFonts w:cs="Calibri"/>
              </w:rPr>
            </w:pPr>
            <w:r w:rsidRPr="00C270C4">
              <w:rPr>
                <w:rFonts w:cs="Calibri"/>
                <w:noProof/>
                <w:lang w:val="en-GB"/>
              </w:rPr>
              <w:t xml:space="preserve">Dr </w:t>
            </w:r>
            <w:r w:rsidR="006D08D3" w:rsidRPr="00C270C4">
              <w:rPr>
                <w:rFonts w:cs="Calibri"/>
                <w:noProof/>
                <w:lang w:val="en-GB"/>
              </w:rPr>
              <w:t>Nadine Aburumman</w:t>
            </w:r>
          </w:p>
        </w:tc>
      </w:tr>
      <w:tr w:rsidR="0048417F" w:rsidRPr="00C270C4" w14:paraId="5BA3CD07" w14:textId="77777777" w:rsidTr="00574B28">
        <w:trPr>
          <w:trHeight w:val="297"/>
        </w:trPr>
        <w:tc>
          <w:tcPr>
            <w:tcW w:w="4395" w:type="dxa"/>
            <w:shd w:val="clear" w:color="auto" w:fill="0E2841" w:themeFill="text2"/>
            <w:vAlign w:val="center"/>
          </w:tcPr>
          <w:p w14:paraId="55AB070C" w14:textId="77777777" w:rsidR="0048417F" w:rsidRPr="00C270C4" w:rsidRDefault="0048417F" w:rsidP="00045732">
            <w:pPr>
              <w:rPr>
                <w:rFonts w:cs="Calibri"/>
                <w:b/>
                <w:color w:val="FFFFFF"/>
                <w:lang w:val="en-GB"/>
              </w:rPr>
            </w:pPr>
            <w:r w:rsidRPr="00C270C4">
              <w:rPr>
                <w:rFonts w:cs="Calibri"/>
                <w:b/>
                <w:color w:val="FFFFFF"/>
                <w:lang w:val="en-GB"/>
              </w:rPr>
              <w:t>Distribution Date</w:t>
            </w:r>
          </w:p>
        </w:tc>
        <w:tc>
          <w:tcPr>
            <w:tcW w:w="4536" w:type="dxa"/>
            <w:shd w:val="clear" w:color="auto" w:fill="DAE9F7"/>
            <w:vAlign w:val="center"/>
          </w:tcPr>
          <w:p w14:paraId="1D3A2B82" w14:textId="590E7BBA" w:rsidR="0048417F" w:rsidRPr="00C270C4" w:rsidRDefault="001D3749" w:rsidP="00045732">
            <w:pPr>
              <w:rPr>
                <w:rFonts w:cs="Calibri"/>
                <w:lang w:val="en-GB"/>
              </w:rPr>
            </w:pPr>
            <w:r>
              <w:rPr>
                <w:rFonts w:cs="Calibri"/>
                <w:lang w:val="en-GB"/>
              </w:rPr>
              <w:t>Week 22</w:t>
            </w:r>
          </w:p>
        </w:tc>
      </w:tr>
      <w:tr w:rsidR="0048417F" w:rsidRPr="00C270C4" w14:paraId="76C20E4A" w14:textId="77777777" w:rsidTr="00574B28">
        <w:trPr>
          <w:trHeight w:val="297"/>
        </w:trPr>
        <w:tc>
          <w:tcPr>
            <w:tcW w:w="4395" w:type="dxa"/>
            <w:shd w:val="clear" w:color="auto" w:fill="0E2841" w:themeFill="text2"/>
            <w:vAlign w:val="center"/>
          </w:tcPr>
          <w:p w14:paraId="35FD653A" w14:textId="47DE7754" w:rsidR="0048417F" w:rsidRPr="00C270C4" w:rsidRDefault="0048417F" w:rsidP="00045732">
            <w:pPr>
              <w:rPr>
                <w:rFonts w:cs="Calibri"/>
                <w:b/>
                <w:color w:val="FFFFFF"/>
                <w:lang w:val="en-GB"/>
              </w:rPr>
            </w:pPr>
            <w:r w:rsidRPr="00C270C4">
              <w:rPr>
                <w:rFonts w:cs="Calibri"/>
                <w:b/>
                <w:color w:val="FFFFFF"/>
                <w:lang w:val="en-GB"/>
              </w:rPr>
              <w:t xml:space="preserve">Submission </w:t>
            </w:r>
            <w:r w:rsidR="009D0ABC">
              <w:rPr>
                <w:rFonts w:cs="Calibri"/>
                <w:b/>
                <w:color w:val="FFFFFF"/>
                <w:lang w:val="en-GB"/>
              </w:rPr>
              <w:t xml:space="preserve">Report </w:t>
            </w:r>
            <w:r w:rsidRPr="00C270C4">
              <w:rPr>
                <w:rFonts w:cs="Calibri"/>
                <w:b/>
                <w:color w:val="FFFFFF"/>
                <w:lang w:val="en-GB"/>
              </w:rPr>
              <w:t>Deadline</w:t>
            </w:r>
            <w:r w:rsidR="009D0ABC">
              <w:rPr>
                <w:rFonts w:cs="Calibri"/>
                <w:b/>
                <w:color w:val="FFFFFF"/>
                <w:lang w:val="en-GB"/>
              </w:rPr>
              <w:t xml:space="preserve"> (85%)</w:t>
            </w:r>
          </w:p>
        </w:tc>
        <w:tc>
          <w:tcPr>
            <w:tcW w:w="4536" w:type="dxa"/>
            <w:shd w:val="clear" w:color="auto" w:fill="DAE9F7"/>
            <w:vAlign w:val="center"/>
          </w:tcPr>
          <w:p w14:paraId="55213A2F" w14:textId="3B36DFB8" w:rsidR="0048417F" w:rsidRPr="00C270C4" w:rsidRDefault="00516033" w:rsidP="00045732">
            <w:pPr>
              <w:rPr>
                <w:rFonts w:cs="Calibri"/>
                <w:lang w:val="en-GB"/>
              </w:rPr>
            </w:pPr>
            <w:r>
              <w:rPr>
                <w:rFonts w:cs="Calibri"/>
                <w:lang w:val="en-GB"/>
              </w:rPr>
              <w:t>24</w:t>
            </w:r>
            <w:r w:rsidRPr="00516033">
              <w:rPr>
                <w:rFonts w:cs="Calibri"/>
                <w:vertAlign w:val="superscript"/>
                <w:lang w:val="en-GB"/>
              </w:rPr>
              <w:t>th</w:t>
            </w:r>
            <w:r>
              <w:rPr>
                <w:rFonts w:cs="Calibri"/>
                <w:lang w:val="en-GB"/>
              </w:rPr>
              <w:t xml:space="preserve"> April 2026</w:t>
            </w:r>
            <w:r w:rsidR="00CE6116">
              <w:rPr>
                <w:rFonts w:cs="Calibri"/>
                <w:lang w:val="en-GB"/>
              </w:rPr>
              <w:t xml:space="preserve"> Friday,</w:t>
            </w:r>
            <w:r>
              <w:rPr>
                <w:rFonts w:cs="Calibri"/>
                <w:lang w:val="en-GB"/>
              </w:rPr>
              <w:t xml:space="preserve"> 11:00 AM</w:t>
            </w:r>
          </w:p>
        </w:tc>
      </w:tr>
      <w:tr w:rsidR="000D7347" w:rsidRPr="00C270C4" w14:paraId="0264E934" w14:textId="77777777" w:rsidTr="00574B28">
        <w:trPr>
          <w:trHeight w:val="297"/>
        </w:trPr>
        <w:tc>
          <w:tcPr>
            <w:tcW w:w="4395" w:type="dxa"/>
            <w:shd w:val="clear" w:color="auto" w:fill="0E2841" w:themeFill="text2"/>
            <w:vAlign w:val="center"/>
          </w:tcPr>
          <w:p w14:paraId="7BF0C774" w14:textId="3465C21C" w:rsidR="000D7347" w:rsidRPr="00C270C4" w:rsidRDefault="00DF6919" w:rsidP="00045732">
            <w:pPr>
              <w:rPr>
                <w:rFonts w:cs="Calibri"/>
                <w:b/>
                <w:color w:val="FFFFFF"/>
                <w:lang w:val="en-GB"/>
              </w:rPr>
            </w:pPr>
            <w:r w:rsidRPr="00DF6919">
              <w:rPr>
                <w:rFonts w:cs="Calibri"/>
                <w:b/>
                <w:color w:val="FFFFFF"/>
              </w:rPr>
              <w:t>Group Demo and Individual Q&amp;A</w:t>
            </w:r>
            <w:r w:rsidR="009D0ABC">
              <w:rPr>
                <w:rFonts w:cs="Calibri"/>
                <w:b/>
                <w:color w:val="FFFFFF"/>
              </w:rPr>
              <w:t xml:space="preserve"> (15%)</w:t>
            </w:r>
          </w:p>
        </w:tc>
        <w:tc>
          <w:tcPr>
            <w:tcW w:w="4536" w:type="dxa"/>
            <w:shd w:val="clear" w:color="auto" w:fill="DAE9F7"/>
            <w:vAlign w:val="center"/>
          </w:tcPr>
          <w:p w14:paraId="5F20A4F3" w14:textId="490FE348" w:rsidR="000D7347" w:rsidRPr="00C270C4" w:rsidRDefault="000D7347" w:rsidP="00045732">
            <w:pPr>
              <w:rPr>
                <w:rFonts w:cs="Calibri"/>
                <w:lang w:val="en-GB"/>
              </w:rPr>
            </w:pPr>
            <w:r w:rsidRPr="00C270C4">
              <w:rPr>
                <w:rFonts w:cs="Calibri"/>
              </w:rPr>
              <w:t xml:space="preserve">Week </w:t>
            </w:r>
            <w:r w:rsidR="00843E60">
              <w:rPr>
                <w:rFonts w:cs="Calibri"/>
              </w:rPr>
              <w:t>31</w:t>
            </w:r>
            <w:r w:rsidR="00ED1A18">
              <w:rPr>
                <w:rFonts w:cs="Calibri"/>
              </w:rPr>
              <w:t xml:space="preserve"> </w:t>
            </w:r>
            <w:r w:rsidRPr="00C270C4">
              <w:rPr>
                <w:rFonts w:cs="Calibri"/>
              </w:rPr>
              <w:t>(during tutor meeting)</w:t>
            </w:r>
          </w:p>
        </w:tc>
      </w:tr>
      <w:tr w:rsidR="0048417F" w:rsidRPr="00C270C4" w14:paraId="30BD9D6F" w14:textId="77777777" w:rsidTr="00574B28">
        <w:trPr>
          <w:trHeight w:val="297"/>
        </w:trPr>
        <w:tc>
          <w:tcPr>
            <w:tcW w:w="4395" w:type="dxa"/>
            <w:shd w:val="clear" w:color="auto" w:fill="0E2841" w:themeFill="text2"/>
            <w:vAlign w:val="center"/>
          </w:tcPr>
          <w:p w14:paraId="0DAB1855" w14:textId="77777777" w:rsidR="0048417F" w:rsidRPr="00C270C4" w:rsidRDefault="0048417F" w:rsidP="00045732">
            <w:pPr>
              <w:rPr>
                <w:rFonts w:cs="Calibri"/>
                <w:b/>
                <w:color w:val="FFFFFF"/>
                <w:lang w:val="en-GB"/>
              </w:rPr>
            </w:pPr>
            <w:r w:rsidRPr="00C270C4">
              <w:rPr>
                <w:rFonts w:cs="Calibri"/>
                <w:b/>
                <w:color w:val="FFFFFF"/>
                <w:lang w:val="en-GB"/>
              </w:rPr>
              <w:t xml:space="preserve">Feedback by </w:t>
            </w:r>
          </w:p>
        </w:tc>
        <w:tc>
          <w:tcPr>
            <w:tcW w:w="4536" w:type="dxa"/>
            <w:shd w:val="clear" w:color="auto" w:fill="DAE9F7"/>
            <w:vAlign w:val="center"/>
          </w:tcPr>
          <w:p w14:paraId="77D13A7C" w14:textId="4110BC4D" w:rsidR="0048417F" w:rsidRPr="00C270C4" w:rsidRDefault="004E5651" w:rsidP="00045732">
            <w:pPr>
              <w:rPr>
                <w:rFonts w:cs="Calibri"/>
                <w:lang w:val="en-GB"/>
              </w:rPr>
            </w:pPr>
            <w:r>
              <w:rPr>
                <w:rFonts w:cs="Calibri"/>
                <w:lang w:val="en-GB"/>
              </w:rPr>
              <w:t>May</w:t>
            </w:r>
          </w:p>
        </w:tc>
      </w:tr>
      <w:tr w:rsidR="0048417F" w:rsidRPr="00C270C4" w14:paraId="1E3E754A" w14:textId="77777777" w:rsidTr="00574B28">
        <w:trPr>
          <w:trHeight w:val="297"/>
        </w:trPr>
        <w:tc>
          <w:tcPr>
            <w:tcW w:w="4395" w:type="dxa"/>
            <w:shd w:val="clear" w:color="auto" w:fill="0E2841" w:themeFill="text2"/>
            <w:vAlign w:val="center"/>
          </w:tcPr>
          <w:p w14:paraId="754D84DC" w14:textId="77777777" w:rsidR="0048417F" w:rsidRPr="00C270C4" w:rsidRDefault="0048417F" w:rsidP="00045732">
            <w:pPr>
              <w:rPr>
                <w:rFonts w:cs="Calibri"/>
                <w:b/>
                <w:color w:val="FFFFFF"/>
                <w:lang w:val="en-GB"/>
              </w:rPr>
            </w:pPr>
            <w:r w:rsidRPr="00C270C4">
              <w:rPr>
                <w:rFonts w:cs="Calibri"/>
                <w:b/>
                <w:color w:val="FFFFFF"/>
                <w:lang w:val="en-GB"/>
              </w:rPr>
              <w:t xml:space="preserve">Contribution to overall module assessment </w:t>
            </w:r>
          </w:p>
        </w:tc>
        <w:tc>
          <w:tcPr>
            <w:tcW w:w="4536" w:type="dxa"/>
            <w:shd w:val="clear" w:color="auto" w:fill="DAE9F7"/>
            <w:vAlign w:val="center"/>
          </w:tcPr>
          <w:p w14:paraId="39EEEE73" w14:textId="4B5C041D" w:rsidR="0048417F" w:rsidRPr="00C270C4" w:rsidRDefault="00370A7A" w:rsidP="00045732">
            <w:pPr>
              <w:rPr>
                <w:rFonts w:cs="Calibri"/>
                <w:lang w:val="en-GB"/>
              </w:rPr>
            </w:pPr>
            <w:r>
              <w:rPr>
                <w:rFonts w:cs="Calibri"/>
              </w:rPr>
              <w:t>30</w:t>
            </w:r>
            <w:r w:rsidR="000D7347" w:rsidRPr="00C270C4">
              <w:rPr>
                <w:rFonts w:cs="Calibri"/>
              </w:rPr>
              <w:t xml:space="preserve"> credits</w:t>
            </w:r>
          </w:p>
        </w:tc>
      </w:tr>
      <w:tr w:rsidR="0048417F" w:rsidRPr="00C270C4" w14:paraId="6EDE0942" w14:textId="77777777" w:rsidTr="00574B28">
        <w:trPr>
          <w:trHeight w:val="297"/>
        </w:trPr>
        <w:tc>
          <w:tcPr>
            <w:tcW w:w="4395" w:type="dxa"/>
            <w:shd w:val="clear" w:color="auto" w:fill="0E2841" w:themeFill="text2"/>
            <w:vAlign w:val="center"/>
          </w:tcPr>
          <w:p w14:paraId="5D26649C" w14:textId="77777777" w:rsidR="0048417F" w:rsidRPr="00C270C4" w:rsidRDefault="0048417F" w:rsidP="00045732">
            <w:pPr>
              <w:rPr>
                <w:rFonts w:cs="Calibri"/>
                <w:b/>
                <w:color w:val="FFFFFF"/>
                <w:lang w:val="en-GB"/>
              </w:rPr>
            </w:pPr>
            <w:r w:rsidRPr="00C270C4">
              <w:rPr>
                <w:rFonts w:cs="Calibri"/>
                <w:b/>
                <w:color w:val="FFFFFF"/>
                <w:lang w:val="en-GB"/>
              </w:rPr>
              <w:t>Indicative student time working on assessment</w:t>
            </w:r>
          </w:p>
        </w:tc>
        <w:tc>
          <w:tcPr>
            <w:tcW w:w="4536" w:type="dxa"/>
            <w:shd w:val="clear" w:color="auto" w:fill="DAE9F7"/>
            <w:vAlign w:val="center"/>
          </w:tcPr>
          <w:p w14:paraId="24EE8E83" w14:textId="7A9B7C1C" w:rsidR="0048417F" w:rsidRPr="00C270C4" w:rsidRDefault="00370A7A" w:rsidP="00045732">
            <w:pPr>
              <w:rPr>
                <w:rFonts w:cs="Calibri"/>
                <w:lang w:val="en-GB"/>
              </w:rPr>
            </w:pPr>
            <w:r>
              <w:rPr>
                <w:rFonts w:cs="Calibri"/>
              </w:rPr>
              <w:t>300</w:t>
            </w:r>
            <w:r w:rsidR="000D7347" w:rsidRPr="00C270C4">
              <w:rPr>
                <w:rFonts w:cs="Calibri"/>
              </w:rPr>
              <w:t xml:space="preserve"> hours </w:t>
            </w:r>
          </w:p>
        </w:tc>
      </w:tr>
      <w:tr w:rsidR="0048417F" w:rsidRPr="00C270C4" w14:paraId="1C503C85" w14:textId="77777777" w:rsidTr="00574B28">
        <w:trPr>
          <w:trHeight w:val="297"/>
        </w:trPr>
        <w:tc>
          <w:tcPr>
            <w:tcW w:w="4395" w:type="dxa"/>
            <w:shd w:val="clear" w:color="auto" w:fill="0E2841" w:themeFill="text2"/>
            <w:vAlign w:val="center"/>
          </w:tcPr>
          <w:p w14:paraId="571628BA" w14:textId="77777777" w:rsidR="0048417F" w:rsidRPr="00C270C4" w:rsidRDefault="0048417F" w:rsidP="00045732">
            <w:pPr>
              <w:rPr>
                <w:rFonts w:cs="Calibri"/>
                <w:b/>
                <w:color w:val="FFFFFF"/>
                <w:lang w:val="en-GB"/>
              </w:rPr>
            </w:pPr>
            <w:r w:rsidRPr="00C270C4">
              <w:rPr>
                <w:rFonts w:cs="Calibri"/>
                <w:b/>
                <w:color w:val="FFFFFF"/>
                <w:lang w:val="en-GB"/>
              </w:rPr>
              <w:t>Word or Page Limit (if applicable)</w:t>
            </w:r>
          </w:p>
        </w:tc>
        <w:tc>
          <w:tcPr>
            <w:tcW w:w="4536" w:type="dxa"/>
            <w:shd w:val="clear" w:color="auto" w:fill="DAE9F7"/>
            <w:vAlign w:val="center"/>
          </w:tcPr>
          <w:p w14:paraId="08255C3D" w14:textId="32043D9F" w:rsidR="0048417F" w:rsidRPr="00C270C4" w:rsidRDefault="006C3950" w:rsidP="00045732">
            <w:pPr>
              <w:rPr>
                <w:rFonts w:cs="Calibri"/>
                <w:lang w:val="en-GB"/>
              </w:rPr>
            </w:pPr>
            <w:r w:rsidRPr="00C270C4">
              <w:rPr>
                <w:rFonts w:cs="Calibri"/>
              </w:rPr>
              <w:t>20</w:t>
            </w:r>
            <w:r w:rsidR="000D7347" w:rsidRPr="00C270C4">
              <w:rPr>
                <w:rFonts w:cs="Calibri"/>
              </w:rPr>
              <w:t>00–2</w:t>
            </w:r>
            <w:r w:rsidR="00CC2F29" w:rsidRPr="00C270C4">
              <w:rPr>
                <w:rFonts w:cs="Calibri"/>
              </w:rPr>
              <w:t>5</w:t>
            </w:r>
            <w:r w:rsidR="000D7347" w:rsidRPr="00C270C4">
              <w:rPr>
                <w:rFonts w:cs="Calibri"/>
              </w:rPr>
              <w:t>00 words (excluding references, appendices, template instructions)</w:t>
            </w:r>
          </w:p>
        </w:tc>
      </w:tr>
      <w:tr w:rsidR="0048417F" w:rsidRPr="00C270C4" w14:paraId="429D2285" w14:textId="77777777" w:rsidTr="008426D4">
        <w:trPr>
          <w:trHeight w:val="301"/>
        </w:trPr>
        <w:tc>
          <w:tcPr>
            <w:tcW w:w="4395" w:type="dxa"/>
            <w:shd w:val="clear" w:color="auto" w:fill="0E2841" w:themeFill="text2"/>
            <w:vAlign w:val="center"/>
          </w:tcPr>
          <w:p w14:paraId="4D2E822C" w14:textId="77777777" w:rsidR="0048417F" w:rsidRPr="00C270C4" w:rsidRDefault="0048417F" w:rsidP="00045732">
            <w:pPr>
              <w:rPr>
                <w:rFonts w:cs="Calibri"/>
                <w:b/>
                <w:color w:val="FFFFFF"/>
                <w:lang w:val="en-GB"/>
              </w:rPr>
            </w:pPr>
            <w:r w:rsidRPr="00C270C4">
              <w:rPr>
                <w:rFonts w:cs="Calibri"/>
                <w:b/>
                <w:color w:val="FFFFFF"/>
                <w:lang w:val="en-GB"/>
              </w:rPr>
              <w:t>Assessment Type (individual or group)</w:t>
            </w:r>
          </w:p>
        </w:tc>
        <w:tc>
          <w:tcPr>
            <w:tcW w:w="4536" w:type="dxa"/>
            <w:shd w:val="clear" w:color="auto" w:fill="DAE9F7"/>
            <w:vAlign w:val="center"/>
          </w:tcPr>
          <w:p w14:paraId="0C44B33F" w14:textId="47AE5FDD" w:rsidR="0048417F" w:rsidRPr="00C270C4" w:rsidRDefault="000D7347" w:rsidP="00045732">
            <w:pPr>
              <w:rPr>
                <w:rFonts w:cs="Calibri"/>
                <w:lang w:val="en-GB"/>
              </w:rPr>
            </w:pPr>
            <w:r w:rsidRPr="00C270C4">
              <w:rPr>
                <w:rFonts w:cs="Calibri"/>
                <w:lang w:val="en-GB"/>
              </w:rPr>
              <w:t xml:space="preserve">Individual </w:t>
            </w:r>
          </w:p>
        </w:tc>
      </w:tr>
      <w:bookmarkEnd w:id="2"/>
    </w:tbl>
    <w:p w14:paraId="21422FB8" w14:textId="77777777" w:rsidR="0048417F" w:rsidRPr="008426D4" w:rsidRDefault="0048417F" w:rsidP="0048417F">
      <w:pPr>
        <w:rPr>
          <w:sz w:val="10"/>
          <w:szCs w:val="10"/>
          <w:lang w:val="en-GB"/>
        </w:rPr>
      </w:pPr>
    </w:p>
    <w:p w14:paraId="5CF028E8" w14:textId="77777777" w:rsidR="006D08D3" w:rsidRPr="009E772E" w:rsidRDefault="006D08D3" w:rsidP="006D08D3">
      <w:pPr>
        <w:pStyle w:val="Heading1"/>
        <w:rPr>
          <w:rFonts w:cs="Calibri"/>
          <w:szCs w:val="24"/>
          <w:lang w:val="en-GB"/>
        </w:rPr>
      </w:pPr>
      <w:bookmarkStart w:id="3" w:name="_Toc223889896"/>
      <w:bookmarkStart w:id="4" w:name="Planning"/>
      <w:r w:rsidRPr="009E772E">
        <w:rPr>
          <w:rFonts w:cs="Calibri"/>
          <w:szCs w:val="24"/>
          <w:lang w:val="en-GB"/>
        </w:rPr>
        <w:t>Main Objective of the Assessment</w:t>
      </w:r>
      <w:bookmarkEnd w:id="3"/>
    </w:p>
    <w:bookmarkEnd w:id="4"/>
    <w:p w14:paraId="281B6930" w14:textId="77777777" w:rsidR="004D09F2" w:rsidRDefault="004D09F2" w:rsidP="00110DBA">
      <w:pPr>
        <w:tabs>
          <w:tab w:val="right" w:pos="9000"/>
        </w:tabs>
        <w:jc w:val="both"/>
        <w:rPr>
          <w:rFonts w:cs="Calibri"/>
          <w:sz w:val="24"/>
          <w:szCs w:val="24"/>
        </w:rPr>
      </w:pPr>
      <w:r w:rsidRPr="004D09F2">
        <w:rPr>
          <w:rFonts w:cs="Calibri"/>
          <w:sz w:val="24"/>
          <w:szCs w:val="24"/>
        </w:rPr>
        <w:t xml:space="preserve">The objective of this assessment is to demonstrate your individual contribution to the backend development and system integration of your start-up’s web application. Through your portfolio, you must evidence your involvement in Sprint 2 (backend development) and Sprint 3 (integration and requirements analysis), including your participation in sprint planning, sprint review, and sprint retrospective activities.  You are required to document the design and implementation of the database, justify your technical decisions, and discuss alternative approaches that were considered. The portfolio should also include a critical reflection on your learning throughout the process.  In addition, you will reflect on your role within the group project, outlining your contributions to teamwork and collaboration.  </w:t>
      </w:r>
    </w:p>
    <w:p w14:paraId="7B3A0EE7" w14:textId="77777777" w:rsidR="004D09F2" w:rsidRPr="008426D4" w:rsidRDefault="004D09F2" w:rsidP="00110DBA">
      <w:pPr>
        <w:tabs>
          <w:tab w:val="right" w:pos="9000"/>
        </w:tabs>
        <w:jc w:val="both"/>
        <w:rPr>
          <w:rFonts w:cs="Calibri"/>
          <w:sz w:val="10"/>
          <w:szCs w:val="10"/>
        </w:rPr>
      </w:pPr>
    </w:p>
    <w:p w14:paraId="1417AF0F" w14:textId="3E9F2ACF" w:rsidR="00110DBA" w:rsidRPr="009E772E" w:rsidRDefault="004D09F2" w:rsidP="00110DBA">
      <w:pPr>
        <w:tabs>
          <w:tab w:val="right" w:pos="9000"/>
        </w:tabs>
        <w:jc w:val="both"/>
        <w:rPr>
          <w:rFonts w:cs="Calibri"/>
          <w:sz w:val="10"/>
          <w:szCs w:val="10"/>
        </w:rPr>
      </w:pPr>
      <w:r w:rsidRPr="004D09F2">
        <w:rPr>
          <w:rFonts w:cs="Calibri"/>
          <w:sz w:val="24"/>
          <w:szCs w:val="24"/>
        </w:rPr>
        <w:t>Overall, the project portfolio provides an opportunity to demonstrate how you have achieved the module learning outcomes while critically reflecting on your individual participation and contribution to the team project.</w:t>
      </w:r>
    </w:p>
    <w:p w14:paraId="1AC2C630" w14:textId="77777777" w:rsidR="004D09F2" w:rsidRPr="008426D4" w:rsidRDefault="004D09F2" w:rsidP="006D08D3">
      <w:pPr>
        <w:pStyle w:val="Heading1"/>
        <w:rPr>
          <w:rFonts w:cs="Calibri"/>
          <w:sz w:val="10"/>
          <w:szCs w:val="10"/>
          <w:lang w:val="en-GB"/>
        </w:rPr>
      </w:pPr>
      <w:bookmarkStart w:id="5" w:name="Assessment"/>
    </w:p>
    <w:p w14:paraId="6FA5C122" w14:textId="7D5AAD99" w:rsidR="006D08D3" w:rsidRPr="009E772E" w:rsidRDefault="006D08D3" w:rsidP="006D08D3">
      <w:pPr>
        <w:pStyle w:val="Heading1"/>
        <w:rPr>
          <w:rFonts w:cs="Calibri"/>
          <w:szCs w:val="24"/>
          <w:lang w:val="en-GB"/>
        </w:rPr>
      </w:pPr>
      <w:bookmarkStart w:id="6" w:name="_Toc223889897"/>
      <w:r w:rsidRPr="009E772E">
        <w:rPr>
          <w:rFonts w:cs="Calibri"/>
          <w:szCs w:val="24"/>
          <w:lang w:val="en-GB"/>
        </w:rPr>
        <w:t>Description of the Assessment</w:t>
      </w:r>
      <w:bookmarkEnd w:id="6"/>
    </w:p>
    <w:bookmarkEnd w:id="5"/>
    <w:p w14:paraId="578B1ED9" w14:textId="018F0FAF" w:rsidR="00865939" w:rsidRDefault="008548FC" w:rsidP="0080554B">
      <w:pPr>
        <w:jc w:val="both"/>
        <w:rPr>
          <w:rFonts w:cs="Calibri"/>
          <w:sz w:val="24"/>
          <w:szCs w:val="24"/>
          <w:lang w:val="en-GB"/>
        </w:rPr>
      </w:pPr>
      <w:r w:rsidRPr="009E772E">
        <w:rPr>
          <w:rFonts w:cs="Calibri"/>
          <w:sz w:val="24"/>
          <w:szCs w:val="24"/>
          <w:lang w:val="en-GB"/>
        </w:rPr>
        <w:t xml:space="preserve">This assessment guide should be considered alongside the study guide as well as the guidance provided throughout the term and on Brightspace. </w:t>
      </w:r>
      <w:r w:rsidR="0080554B" w:rsidRPr="009E772E">
        <w:rPr>
          <w:rFonts w:cs="Calibri"/>
          <w:sz w:val="24"/>
          <w:szCs w:val="24"/>
          <w:lang w:val="en-GB"/>
        </w:rPr>
        <w:t xml:space="preserve">You are required to produce an individual portfolio focusing on your contributions to the </w:t>
      </w:r>
      <w:r w:rsidR="009D0817">
        <w:rPr>
          <w:rFonts w:cs="Calibri"/>
          <w:sz w:val="24"/>
          <w:szCs w:val="24"/>
          <w:lang w:val="en-GB"/>
        </w:rPr>
        <w:t>backend and system integration</w:t>
      </w:r>
      <w:r w:rsidR="0080554B" w:rsidRPr="009E772E">
        <w:rPr>
          <w:rFonts w:cs="Calibri"/>
          <w:sz w:val="24"/>
          <w:szCs w:val="24"/>
          <w:lang w:val="en-GB"/>
        </w:rPr>
        <w:t xml:space="preserve"> development of the </w:t>
      </w:r>
      <w:r w:rsidR="00A1039D">
        <w:rPr>
          <w:rFonts w:cs="Calibri"/>
          <w:b/>
          <w:bCs/>
          <w:sz w:val="24"/>
          <w:szCs w:val="24"/>
          <w:lang w:val="en-GB"/>
        </w:rPr>
        <w:t>start-up</w:t>
      </w:r>
      <w:r w:rsidR="0080554B" w:rsidRPr="009E772E">
        <w:rPr>
          <w:rFonts w:cs="Calibri"/>
          <w:b/>
          <w:bCs/>
          <w:sz w:val="24"/>
          <w:szCs w:val="24"/>
          <w:lang w:val="en-GB"/>
        </w:rPr>
        <w:t>’s full-stack application</w:t>
      </w:r>
      <w:r w:rsidR="0080554B" w:rsidRPr="009E772E">
        <w:rPr>
          <w:rFonts w:cs="Calibri"/>
          <w:sz w:val="24"/>
          <w:szCs w:val="24"/>
          <w:lang w:val="en-GB"/>
        </w:rPr>
        <w:t xml:space="preserve">. </w:t>
      </w:r>
    </w:p>
    <w:p w14:paraId="0CDECAAA" w14:textId="77777777" w:rsidR="00865939" w:rsidRDefault="00865939" w:rsidP="0080554B">
      <w:pPr>
        <w:jc w:val="both"/>
        <w:rPr>
          <w:rFonts w:cs="Calibri"/>
          <w:sz w:val="24"/>
          <w:szCs w:val="24"/>
          <w:lang w:val="en-GB"/>
        </w:rPr>
      </w:pPr>
    </w:p>
    <w:p w14:paraId="6EC8BD19" w14:textId="0F2B5815" w:rsidR="0080554B" w:rsidRDefault="0080554B" w:rsidP="0080554B">
      <w:pPr>
        <w:jc w:val="both"/>
        <w:rPr>
          <w:rFonts w:cs="Calibri"/>
          <w:sz w:val="24"/>
          <w:szCs w:val="24"/>
          <w:lang w:val="en-GB"/>
        </w:rPr>
      </w:pPr>
      <w:r w:rsidRPr="009E772E">
        <w:rPr>
          <w:rFonts w:cs="Calibri"/>
          <w:sz w:val="24"/>
          <w:szCs w:val="24"/>
          <w:lang w:val="en-GB"/>
        </w:rPr>
        <w:t xml:space="preserve">The portfolio should highlight how your work supported the project’s aims, addressed </w:t>
      </w:r>
      <w:r w:rsidR="0072706D">
        <w:rPr>
          <w:rFonts w:cs="Calibri"/>
          <w:sz w:val="24"/>
          <w:szCs w:val="24"/>
          <w:lang w:val="en-GB"/>
        </w:rPr>
        <w:t>the assigned</w:t>
      </w:r>
      <w:r w:rsidRPr="009E772E">
        <w:rPr>
          <w:rFonts w:cs="Calibri"/>
          <w:sz w:val="24"/>
          <w:szCs w:val="24"/>
          <w:lang w:val="en-GB"/>
        </w:rPr>
        <w:t xml:space="preserve"> </w:t>
      </w:r>
      <w:r w:rsidRPr="009E772E">
        <w:rPr>
          <w:rFonts w:cs="Calibri"/>
          <w:b/>
          <w:bCs/>
          <w:sz w:val="24"/>
          <w:szCs w:val="24"/>
          <w:lang w:val="en-GB"/>
        </w:rPr>
        <w:t>UN Sustainable Development Goals (SDGs)</w:t>
      </w:r>
      <w:r w:rsidR="0072706D">
        <w:rPr>
          <w:rFonts w:cs="Calibri"/>
          <w:b/>
          <w:bCs/>
          <w:sz w:val="24"/>
          <w:szCs w:val="24"/>
          <w:lang w:val="en-GB"/>
        </w:rPr>
        <w:t xml:space="preserve"> and the problem statement assigned to your group</w:t>
      </w:r>
      <w:r w:rsidRPr="009E772E">
        <w:rPr>
          <w:rFonts w:cs="Calibri"/>
          <w:sz w:val="24"/>
          <w:szCs w:val="24"/>
          <w:lang w:val="en-GB"/>
        </w:rPr>
        <w:t xml:space="preserve">, </w:t>
      </w:r>
      <w:r w:rsidR="009D0817">
        <w:rPr>
          <w:rFonts w:cs="Calibri"/>
          <w:sz w:val="24"/>
          <w:szCs w:val="24"/>
          <w:lang w:val="en-GB"/>
        </w:rPr>
        <w:t>y</w:t>
      </w:r>
      <w:r w:rsidR="009D0817" w:rsidRPr="009D0817">
        <w:rPr>
          <w:rFonts w:cs="Calibri"/>
          <w:sz w:val="24"/>
          <w:szCs w:val="24"/>
          <w:lang w:val="en-GB"/>
        </w:rPr>
        <w:t xml:space="preserve">ou are also expected to implement backend functionality that supports non-trivial, data-driven features in your frontend page. The backend should provide appropriate </w:t>
      </w:r>
      <w:r w:rsidR="009D0817" w:rsidRPr="009D0817">
        <w:rPr>
          <w:rFonts w:cs="Calibri"/>
          <w:sz w:val="24"/>
          <w:szCs w:val="24"/>
          <w:lang w:val="en-GB"/>
        </w:rPr>
        <w:lastRenderedPageBreak/>
        <w:t>APIs, data processing, and database interactions to enable dynamic content and user interactions on the front</w:t>
      </w:r>
      <w:r w:rsidR="009D0817">
        <w:rPr>
          <w:rFonts w:cs="Calibri"/>
          <w:sz w:val="24"/>
          <w:szCs w:val="24"/>
          <w:lang w:val="en-GB"/>
        </w:rPr>
        <w:t>-</w:t>
      </w:r>
      <w:r w:rsidR="009D0817" w:rsidRPr="009D0817">
        <w:rPr>
          <w:rFonts w:cs="Calibri"/>
          <w:sz w:val="24"/>
          <w:szCs w:val="24"/>
          <w:lang w:val="en-GB"/>
        </w:rPr>
        <w:t>end.</w:t>
      </w:r>
    </w:p>
    <w:p w14:paraId="3A816918" w14:textId="77777777" w:rsidR="009D0817" w:rsidRPr="008426D4" w:rsidRDefault="009D0817" w:rsidP="0080554B">
      <w:pPr>
        <w:jc w:val="both"/>
        <w:rPr>
          <w:rFonts w:cs="Calibri"/>
          <w:sz w:val="10"/>
          <w:szCs w:val="10"/>
          <w:lang w:val="en-GB"/>
        </w:rPr>
      </w:pPr>
    </w:p>
    <w:p w14:paraId="6F3E06F8" w14:textId="2DCAC6C5" w:rsidR="00D52098" w:rsidRPr="009E772E" w:rsidRDefault="00D52098" w:rsidP="0080554B">
      <w:pPr>
        <w:jc w:val="both"/>
        <w:rPr>
          <w:rFonts w:cs="Calibri"/>
          <w:sz w:val="24"/>
          <w:szCs w:val="24"/>
          <w:lang w:val="en-GB"/>
        </w:rPr>
      </w:pPr>
      <w:r>
        <w:rPr>
          <w:rFonts w:cs="Calibri"/>
          <w:sz w:val="24"/>
          <w:szCs w:val="24"/>
          <w:lang w:val="en-GB"/>
        </w:rPr>
        <w:t>I</w:t>
      </w:r>
      <w:r w:rsidRPr="00D52098">
        <w:rPr>
          <w:rFonts w:cs="Calibri"/>
          <w:sz w:val="24"/>
          <w:szCs w:val="24"/>
          <w:lang w:val="en-GB"/>
        </w:rPr>
        <w:t>n your individual report, you should include the following:</w:t>
      </w:r>
    </w:p>
    <w:p w14:paraId="11B0A294" w14:textId="43477AF7" w:rsidR="0080554B" w:rsidRPr="009E772E" w:rsidRDefault="0080554B" w:rsidP="0080554B">
      <w:pPr>
        <w:numPr>
          <w:ilvl w:val="0"/>
          <w:numId w:val="38"/>
        </w:numPr>
        <w:jc w:val="both"/>
        <w:rPr>
          <w:rFonts w:cs="Calibri"/>
          <w:sz w:val="24"/>
          <w:szCs w:val="24"/>
          <w:lang w:val="en-GB"/>
        </w:rPr>
      </w:pPr>
      <w:r w:rsidRPr="009E772E">
        <w:rPr>
          <w:rFonts w:cs="Calibri"/>
          <w:sz w:val="24"/>
          <w:szCs w:val="24"/>
          <w:lang w:val="en-GB"/>
        </w:rPr>
        <w:t xml:space="preserve">Evidence of your </w:t>
      </w:r>
      <w:r w:rsidRPr="009E772E">
        <w:rPr>
          <w:rFonts w:cs="Calibri"/>
          <w:b/>
          <w:bCs/>
          <w:sz w:val="24"/>
          <w:szCs w:val="24"/>
          <w:u w:val="single"/>
          <w:lang w:val="en-GB"/>
        </w:rPr>
        <w:t>continuous individual contributions</w:t>
      </w:r>
      <w:r w:rsidRPr="009E772E">
        <w:rPr>
          <w:rFonts w:cs="Calibri"/>
          <w:sz w:val="24"/>
          <w:szCs w:val="24"/>
          <w:lang w:val="en-GB"/>
        </w:rPr>
        <w:t xml:space="preserve"> to the group work, aligned with the formative deliverables </w:t>
      </w:r>
      <w:r w:rsidR="00D52098">
        <w:rPr>
          <w:rFonts w:cs="Calibri"/>
          <w:sz w:val="24"/>
          <w:szCs w:val="24"/>
          <w:lang w:val="en-GB"/>
        </w:rPr>
        <w:t xml:space="preserve">for Semester 2 </w:t>
      </w:r>
      <w:r w:rsidRPr="009E772E">
        <w:rPr>
          <w:rFonts w:cs="Calibri"/>
          <w:sz w:val="24"/>
          <w:szCs w:val="24"/>
          <w:lang w:val="en-GB"/>
        </w:rPr>
        <w:t>set out in the study guide,</w:t>
      </w:r>
    </w:p>
    <w:p w14:paraId="4059B1F3" w14:textId="77777777" w:rsidR="0080554B" w:rsidRPr="009E772E" w:rsidRDefault="0080554B" w:rsidP="0080554B">
      <w:pPr>
        <w:numPr>
          <w:ilvl w:val="0"/>
          <w:numId w:val="38"/>
        </w:numPr>
        <w:jc w:val="both"/>
        <w:rPr>
          <w:rFonts w:cs="Calibri"/>
          <w:sz w:val="24"/>
          <w:szCs w:val="24"/>
          <w:lang w:val="en-GB"/>
        </w:rPr>
      </w:pPr>
      <w:r w:rsidRPr="009E772E">
        <w:rPr>
          <w:rFonts w:cs="Calibri"/>
          <w:sz w:val="24"/>
          <w:szCs w:val="24"/>
          <w:lang w:val="en-GB"/>
        </w:rPr>
        <w:t xml:space="preserve">A </w:t>
      </w:r>
      <w:r w:rsidRPr="009E772E">
        <w:rPr>
          <w:rFonts w:cs="Calibri"/>
          <w:b/>
          <w:bCs/>
          <w:sz w:val="24"/>
          <w:szCs w:val="24"/>
          <w:u w:val="single"/>
          <w:lang w:val="en-GB"/>
        </w:rPr>
        <w:t>personal reflection</w:t>
      </w:r>
      <w:r w:rsidRPr="009E772E">
        <w:rPr>
          <w:rFonts w:cs="Calibri"/>
          <w:sz w:val="24"/>
          <w:szCs w:val="24"/>
          <w:lang w:val="en-GB"/>
        </w:rPr>
        <w:t xml:space="preserve"> on the work you have undertaken.</w:t>
      </w:r>
    </w:p>
    <w:p w14:paraId="2E8005CD" w14:textId="77777777" w:rsidR="0080554B" w:rsidRPr="009E772E" w:rsidRDefault="0080554B" w:rsidP="0080554B">
      <w:pPr>
        <w:jc w:val="both"/>
        <w:rPr>
          <w:rFonts w:cs="Calibri"/>
          <w:sz w:val="10"/>
          <w:szCs w:val="10"/>
          <w:lang w:val="en-GB"/>
        </w:rPr>
      </w:pPr>
    </w:p>
    <w:p w14:paraId="154CBD3F" w14:textId="1F1ED547" w:rsidR="009C0151" w:rsidRDefault="00177B33" w:rsidP="006C3950">
      <w:pPr>
        <w:jc w:val="both"/>
        <w:rPr>
          <w:rFonts w:cs="Calibri"/>
          <w:sz w:val="24"/>
          <w:szCs w:val="24"/>
        </w:rPr>
      </w:pPr>
      <w:r w:rsidRPr="00177B33">
        <w:rPr>
          <w:rFonts w:cs="Calibri"/>
          <w:sz w:val="24"/>
          <w:szCs w:val="24"/>
        </w:rPr>
        <w:t>The provided portfolio template guides you in structuring your report, helping you to clearly present your contributions to backend development, system integration, and database design. It also supports you in reflecting on your technical decision-making, personal development, and contributions to teamwork throughout the project.</w:t>
      </w:r>
    </w:p>
    <w:p w14:paraId="77AA978B" w14:textId="77777777" w:rsidR="006E06AD" w:rsidRPr="008426D4" w:rsidRDefault="006E06AD" w:rsidP="006C3950">
      <w:pPr>
        <w:jc w:val="both"/>
        <w:rPr>
          <w:rFonts w:cs="Calibri"/>
          <w:sz w:val="10"/>
          <w:szCs w:val="10"/>
        </w:rPr>
      </w:pPr>
    </w:p>
    <w:p w14:paraId="4921C56C" w14:textId="6BA42CD9" w:rsidR="001C629E" w:rsidRDefault="001C629E" w:rsidP="006C3950">
      <w:pPr>
        <w:jc w:val="both"/>
        <w:rPr>
          <w:rFonts w:cs="Calibri"/>
          <w:sz w:val="24"/>
          <w:szCs w:val="24"/>
        </w:rPr>
      </w:pPr>
      <w:r w:rsidRPr="001C629E">
        <w:rPr>
          <w:rFonts w:cs="Calibri"/>
          <w:sz w:val="24"/>
          <w:szCs w:val="24"/>
        </w:rPr>
        <w:t>In your project demo and individual Q&amp;A session, please ensure that you include the following:</w:t>
      </w:r>
    </w:p>
    <w:p w14:paraId="6B30AC86" w14:textId="603FA698" w:rsidR="00216C72" w:rsidRPr="00216C72" w:rsidRDefault="00216C72" w:rsidP="00216C72">
      <w:pPr>
        <w:pStyle w:val="ListParagraph"/>
        <w:numPr>
          <w:ilvl w:val="0"/>
          <w:numId w:val="48"/>
        </w:numPr>
        <w:jc w:val="both"/>
        <w:rPr>
          <w:rFonts w:cs="Calibri"/>
          <w:color w:val="000000" w:themeColor="text1"/>
          <w:sz w:val="24"/>
          <w:szCs w:val="24"/>
        </w:rPr>
      </w:pPr>
      <w:r w:rsidRPr="00486C1B">
        <w:rPr>
          <w:rFonts w:cs="Calibri"/>
          <w:color w:val="000000" w:themeColor="text1"/>
          <w:sz w:val="24"/>
          <w:szCs w:val="24"/>
        </w:rPr>
        <w:t>You must use Spring Boot and Java for your backend</w:t>
      </w:r>
      <w:r>
        <w:rPr>
          <w:rFonts w:cs="Calibri"/>
          <w:color w:val="000000" w:themeColor="text1"/>
          <w:sz w:val="24"/>
          <w:szCs w:val="24"/>
        </w:rPr>
        <w:t>.</w:t>
      </w:r>
    </w:p>
    <w:p w14:paraId="636BC68E" w14:textId="77777777" w:rsidR="00A04D97" w:rsidRDefault="001C629E" w:rsidP="00464A8F">
      <w:pPr>
        <w:pStyle w:val="ListParagraph"/>
        <w:numPr>
          <w:ilvl w:val="0"/>
          <w:numId w:val="48"/>
        </w:numPr>
        <w:jc w:val="both"/>
        <w:rPr>
          <w:rFonts w:cs="Calibri"/>
          <w:sz w:val="24"/>
          <w:szCs w:val="24"/>
        </w:rPr>
      </w:pPr>
      <w:r w:rsidRPr="00464A8F">
        <w:rPr>
          <w:rFonts w:cs="Calibri"/>
          <w:sz w:val="24"/>
          <w:szCs w:val="24"/>
        </w:rPr>
        <w:t>Clearly show the structure of the Spring Boot application</w:t>
      </w:r>
      <w:r w:rsidR="00AE42BD" w:rsidRPr="00464A8F">
        <w:rPr>
          <w:rFonts w:cs="Calibri"/>
          <w:sz w:val="24"/>
          <w:szCs w:val="24"/>
        </w:rPr>
        <w:t xml:space="preserve">. </w:t>
      </w:r>
    </w:p>
    <w:p w14:paraId="1FE8EC55" w14:textId="589190C5" w:rsidR="001C629E" w:rsidRPr="00464A8F" w:rsidRDefault="00AE42BD" w:rsidP="00464A8F">
      <w:pPr>
        <w:pStyle w:val="ListParagraph"/>
        <w:numPr>
          <w:ilvl w:val="0"/>
          <w:numId w:val="48"/>
        </w:numPr>
        <w:jc w:val="both"/>
        <w:rPr>
          <w:rFonts w:cs="Calibri"/>
          <w:sz w:val="24"/>
          <w:szCs w:val="24"/>
        </w:rPr>
      </w:pPr>
      <w:r w:rsidRPr="00464A8F">
        <w:rPr>
          <w:rFonts w:cs="Calibri"/>
          <w:sz w:val="24"/>
          <w:szCs w:val="24"/>
        </w:rPr>
        <w:t>You need to show your Spring Boot project i</w:t>
      </w:r>
      <w:r w:rsidR="001C629E" w:rsidRPr="00464A8F">
        <w:rPr>
          <w:rFonts w:cs="Calibri"/>
          <w:sz w:val="24"/>
          <w:szCs w:val="24"/>
        </w:rPr>
        <w:t xml:space="preserve">n your IDE, expand the project tree and briefly explain the layers.  </w:t>
      </w:r>
    </w:p>
    <w:p w14:paraId="3C864FCA" w14:textId="4FE19025" w:rsidR="001C629E" w:rsidRDefault="001C629E" w:rsidP="001C629E">
      <w:pPr>
        <w:pStyle w:val="ListParagraph"/>
        <w:numPr>
          <w:ilvl w:val="0"/>
          <w:numId w:val="48"/>
        </w:numPr>
        <w:jc w:val="both"/>
        <w:rPr>
          <w:rFonts w:cs="Calibri"/>
          <w:sz w:val="24"/>
          <w:szCs w:val="24"/>
        </w:rPr>
      </w:pPr>
      <w:r w:rsidRPr="001C629E">
        <w:rPr>
          <w:rFonts w:cs="Calibri"/>
          <w:sz w:val="24"/>
          <w:szCs w:val="24"/>
        </w:rPr>
        <w:t>Show the physical data model of the database tables created for your pages</w:t>
      </w:r>
      <w:r>
        <w:rPr>
          <w:rFonts w:cs="Calibri"/>
          <w:sz w:val="24"/>
          <w:szCs w:val="24"/>
        </w:rPr>
        <w:t>.</w:t>
      </w:r>
    </w:p>
    <w:p w14:paraId="5AE6800F" w14:textId="68596DD6" w:rsidR="001C629E" w:rsidRDefault="001C629E" w:rsidP="001C629E">
      <w:pPr>
        <w:pStyle w:val="ListParagraph"/>
        <w:numPr>
          <w:ilvl w:val="0"/>
          <w:numId w:val="48"/>
        </w:numPr>
        <w:jc w:val="both"/>
        <w:rPr>
          <w:rFonts w:cs="Calibri"/>
          <w:sz w:val="24"/>
          <w:szCs w:val="24"/>
        </w:rPr>
      </w:pPr>
      <w:r w:rsidRPr="001C629E">
        <w:rPr>
          <w:rFonts w:cs="Calibri"/>
          <w:sz w:val="24"/>
          <w:szCs w:val="24"/>
        </w:rPr>
        <w:t>Show the database is populated with data (dummy or research-based)</w:t>
      </w:r>
      <w:r w:rsidR="00ED1A18">
        <w:rPr>
          <w:rFonts w:cs="Calibri"/>
          <w:sz w:val="24"/>
          <w:szCs w:val="24"/>
        </w:rPr>
        <w:t>.</w:t>
      </w:r>
    </w:p>
    <w:p w14:paraId="653B786A" w14:textId="60A36A47" w:rsidR="001C629E" w:rsidRDefault="001C629E" w:rsidP="001C629E">
      <w:pPr>
        <w:pStyle w:val="ListParagraph"/>
        <w:numPr>
          <w:ilvl w:val="0"/>
          <w:numId w:val="48"/>
        </w:numPr>
        <w:jc w:val="both"/>
        <w:rPr>
          <w:rFonts w:cs="Calibri"/>
          <w:sz w:val="24"/>
          <w:szCs w:val="24"/>
        </w:rPr>
      </w:pPr>
      <w:r w:rsidRPr="001C629E">
        <w:rPr>
          <w:rFonts w:cs="Calibri"/>
          <w:sz w:val="24"/>
          <w:szCs w:val="24"/>
        </w:rPr>
        <w:t xml:space="preserve">Use </w:t>
      </w:r>
      <w:proofErr w:type="spellStart"/>
      <w:r w:rsidRPr="001C629E">
        <w:rPr>
          <w:rFonts w:cs="Calibri"/>
          <w:sz w:val="24"/>
          <w:szCs w:val="24"/>
        </w:rPr>
        <w:t>ThunderClient</w:t>
      </w:r>
      <w:proofErr w:type="spellEnd"/>
      <w:r w:rsidRPr="001C629E">
        <w:rPr>
          <w:rFonts w:cs="Calibri"/>
          <w:sz w:val="24"/>
          <w:szCs w:val="24"/>
        </w:rPr>
        <w:t xml:space="preserve"> to </w:t>
      </w:r>
      <w:r>
        <w:rPr>
          <w:rFonts w:cs="Calibri"/>
          <w:sz w:val="24"/>
          <w:szCs w:val="24"/>
        </w:rPr>
        <w:t xml:space="preserve">test APIs and </w:t>
      </w:r>
      <w:r w:rsidRPr="001C629E">
        <w:rPr>
          <w:rFonts w:cs="Calibri"/>
          <w:sz w:val="24"/>
          <w:szCs w:val="24"/>
        </w:rPr>
        <w:t>show how you pass data to API endpoints</w:t>
      </w:r>
      <w:r>
        <w:rPr>
          <w:rFonts w:cs="Calibri"/>
          <w:sz w:val="24"/>
          <w:szCs w:val="24"/>
        </w:rPr>
        <w:t>.</w:t>
      </w:r>
    </w:p>
    <w:p w14:paraId="0B5B7510" w14:textId="1C031B33" w:rsidR="001C629E" w:rsidRPr="001C629E" w:rsidRDefault="001C629E" w:rsidP="001C629E">
      <w:pPr>
        <w:pStyle w:val="ListParagraph"/>
        <w:numPr>
          <w:ilvl w:val="0"/>
          <w:numId w:val="48"/>
        </w:numPr>
        <w:jc w:val="both"/>
        <w:rPr>
          <w:rFonts w:cs="Calibri"/>
          <w:sz w:val="24"/>
          <w:szCs w:val="24"/>
        </w:rPr>
      </w:pPr>
      <w:r w:rsidRPr="001C629E">
        <w:rPr>
          <w:rFonts w:cs="Calibri"/>
          <w:sz w:val="24"/>
          <w:szCs w:val="24"/>
        </w:rPr>
        <w:t>Your API sends data to the frontend (React or HTML/CSS/JS)</w:t>
      </w:r>
      <w:r>
        <w:rPr>
          <w:rFonts w:cs="Calibri"/>
          <w:sz w:val="24"/>
          <w:szCs w:val="24"/>
        </w:rPr>
        <w:t>.</w:t>
      </w:r>
    </w:p>
    <w:p w14:paraId="74341635" w14:textId="77777777" w:rsidR="00177B33" w:rsidRPr="008426D4" w:rsidRDefault="00177B33" w:rsidP="006C3950">
      <w:pPr>
        <w:jc w:val="both"/>
        <w:rPr>
          <w:rFonts w:cs="Calibri"/>
          <w:sz w:val="10"/>
          <w:szCs w:val="10"/>
          <w:lang w:val="en-GB"/>
        </w:rPr>
      </w:pPr>
    </w:p>
    <w:p w14:paraId="289A8D91" w14:textId="3FABF19B" w:rsidR="00177B33" w:rsidRDefault="00177B33" w:rsidP="006C3950">
      <w:pPr>
        <w:jc w:val="both"/>
        <w:rPr>
          <w:rFonts w:cs="Calibri"/>
          <w:sz w:val="24"/>
          <w:szCs w:val="24"/>
        </w:rPr>
      </w:pPr>
      <w:r w:rsidRPr="00177B33">
        <w:rPr>
          <w:rFonts w:cs="Calibri"/>
          <w:b/>
          <w:bCs/>
          <w:color w:val="C00000"/>
          <w:sz w:val="24"/>
          <w:szCs w:val="24"/>
        </w:rPr>
        <w:t>You must follow the provided template</w:t>
      </w:r>
      <w:r>
        <w:rPr>
          <w:rFonts w:cs="Calibri"/>
          <w:b/>
          <w:bCs/>
          <w:color w:val="C00000"/>
          <w:sz w:val="24"/>
          <w:szCs w:val="24"/>
        </w:rPr>
        <w:t>:</w:t>
      </w:r>
      <w:r w:rsidRPr="00177B33">
        <w:rPr>
          <w:rFonts w:cs="Calibri"/>
          <w:color w:val="C00000"/>
          <w:sz w:val="24"/>
          <w:szCs w:val="24"/>
        </w:rPr>
        <w:t xml:space="preserve"> </w:t>
      </w:r>
      <w:r w:rsidRPr="00177B33">
        <w:rPr>
          <w:rFonts w:cs="Calibri"/>
          <w:sz w:val="24"/>
          <w:szCs w:val="24"/>
        </w:rPr>
        <w:t>Failure to adhere to the template, including the omission of any section or required component, will result in failure of the 30</w:t>
      </w:r>
      <w:r w:rsidR="0084426D">
        <w:rPr>
          <w:rFonts w:cs="Calibri"/>
          <w:sz w:val="24"/>
          <w:szCs w:val="24"/>
        </w:rPr>
        <w:t xml:space="preserve"> </w:t>
      </w:r>
      <w:proofErr w:type="gramStart"/>
      <w:r w:rsidRPr="00177B33">
        <w:rPr>
          <w:rFonts w:cs="Calibri"/>
          <w:sz w:val="24"/>
          <w:szCs w:val="24"/>
        </w:rPr>
        <w:t>credit</w:t>
      </w:r>
      <w:proofErr w:type="gramEnd"/>
      <w:r w:rsidRPr="00177B33">
        <w:rPr>
          <w:rFonts w:cs="Calibri"/>
          <w:sz w:val="24"/>
          <w:szCs w:val="24"/>
        </w:rPr>
        <w:t xml:space="preserve"> </w:t>
      </w:r>
      <w:r w:rsidR="0084426D">
        <w:rPr>
          <w:rFonts w:cs="Calibri"/>
          <w:sz w:val="24"/>
          <w:szCs w:val="24"/>
        </w:rPr>
        <w:t xml:space="preserve">of this </w:t>
      </w:r>
      <w:r w:rsidRPr="00177B33">
        <w:rPr>
          <w:rFonts w:cs="Calibri"/>
          <w:sz w:val="24"/>
          <w:szCs w:val="24"/>
        </w:rPr>
        <w:t>assessment, as each section is explicitly aligned with the module learning outcomes.</w:t>
      </w:r>
    </w:p>
    <w:p w14:paraId="0C9C1702" w14:textId="77777777" w:rsidR="00177B33" w:rsidRPr="008426D4" w:rsidRDefault="00177B33" w:rsidP="006C3950">
      <w:pPr>
        <w:jc w:val="both"/>
        <w:rPr>
          <w:rFonts w:cs="Calibri"/>
          <w:sz w:val="10"/>
          <w:szCs w:val="10"/>
          <w:lang w:val="en-GB"/>
        </w:rPr>
      </w:pPr>
    </w:p>
    <w:p w14:paraId="0F0EFAB6" w14:textId="77777777" w:rsidR="00AE42BD" w:rsidRDefault="00AE42BD" w:rsidP="006C3950">
      <w:pPr>
        <w:jc w:val="both"/>
        <w:rPr>
          <w:rFonts w:cs="Calibri"/>
          <w:sz w:val="24"/>
          <w:szCs w:val="24"/>
          <w:lang w:val="en-GB"/>
        </w:rPr>
      </w:pPr>
      <w:r>
        <w:rPr>
          <w:rFonts w:cs="Calibri"/>
          <w:sz w:val="24"/>
          <w:szCs w:val="24"/>
          <w:lang w:val="en-GB"/>
        </w:rPr>
        <w:t>T</w:t>
      </w:r>
      <w:r w:rsidRPr="00AE42BD">
        <w:rPr>
          <w:rFonts w:cs="Calibri"/>
          <w:sz w:val="24"/>
          <w:szCs w:val="24"/>
          <w:lang w:val="en-GB"/>
        </w:rPr>
        <w:t xml:space="preserve">he project demo and individual Q&amp;A during the tutor meeting in </w:t>
      </w:r>
      <w:r w:rsidRPr="00AE42BD">
        <w:rPr>
          <w:rFonts w:cs="Calibri"/>
          <w:b/>
          <w:bCs/>
          <w:sz w:val="24"/>
          <w:szCs w:val="24"/>
          <w:lang w:val="en-GB"/>
        </w:rPr>
        <w:t>Week 31 is worth 15% of your overall assessment</w:t>
      </w:r>
      <w:r w:rsidRPr="00AE42BD">
        <w:rPr>
          <w:rFonts w:cs="Calibri"/>
          <w:sz w:val="24"/>
          <w:szCs w:val="24"/>
          <w:lang w:val="en-GB"/>
        </w:rPr>
        <w:t xml:space="preserve">.  Failure to attend this session will result in a </w:t>
      </w:r>
      <w:proofErr w:type="gramStart"/>
      <w:r w:rsidRPr="00AE42BD">
        <w:rPr>
          <w:rFonts w:cs="Calibri"/>
          <w:b/>
          <w:bCs/>
          <w:sz w:val="24"/>
          <w:szCs w:val="24"/>
          <w:lang w:val="en-GB"/>
        </w:rPr>
        <w:t>fail</w:t>
      </w:r>
      <w:proofErr w:type="gramEnd"/>
      <w:r w:rsidRPr="00AE42BD">
        <w:rPr>
          <w:rFonts w:cs="Calibri"/>
          <w:b/>
          <w:bCs/>
          <w:sz w:val="24"/>
          <w:szCs w:val="24"/>
          <w:lang w:val="en-GB"/>
        </w:rPr>
        <w:t xml:space="preserve"> for Learning Outcome 5 (LO5)</w:t>
      </w:r>
      <w:r w:rsidRPr="00AE42BD">
        <w:rPr>
          <w:rFonts w:cs="Calibri"/>
          <w:sz w:val="24"/>
          <w:szCs w:val="24"/>
          <w:lang w:val="en-GB"/>
        </w:rPr>
        <w:t>, which result in failing the 30</w:t>
      </w:r>
      <w:r>
        <w:rPr>
          <w:rFonts w:cs="Calibri"/>
          <w:sz w:val="24"/>
          <w:szCs w:val="24"/>
          <w:lang w:val="en-GB"/>
        </w:rPr>
        <w:t xml:space="preserve"> </w:t>
      </w:r>
      <w:r w:rsidRPr="00AE42BD">
        <w:rPr>
          <w:rFonts w:cs="Calibri"/>
          <w:sz w:val="24"/>
          <w:szCs w:val="24"/>
          <w:lang w:val="en-GB"/>
        </w:rPr>
        <w:t xml:space="preserve">credit module for this assessment.  </w:t>
      </w:r>
    </w:p>
    <w:p w14:paraId="4EDC58ED" w14:textId="77777777" w:rsidR="00AE42BD" w:rsidRPr="008426D4" w:rsidRDefault="00AE42BD" w:rsidP="006C3950">
      <w:pPr>
        <w:jc w:val="both"/>
        <w:rPr>
          <w:rFonts w:cs="Calibri"/>
          <w:sz w:val="10"/>
          <w:szCs w:val="10"/>
          <w:lang w:val="en-GB"/>
        </w:rPr>
      </w:pPr>
    </w:p>
    <w:p w14:paraId="05A687A0" w14:textId="4CB4CAFE" w:rsidR="00AE42BD" w:rsidRDefault="00AE42BD" w:rsidP="006C3950">
      <w:pPr>
        <w:jc w:val="both"/>
        <w:rPr>
          <w:rFonts w:cs="Calibri"/>
          <w:sz w:val="24"/>
          <w:szCs w:val="24"/>
          <w:lang w:val="en-GB"/>
        </w:rPr>
      </w:pPr>
      <w:r w:rsidRPr="00AE42BD">
        <w:rPr>
          <w:rFonts w:cs="Calibri"/>
          <w:sz w:val="24"/>
          <w:szCs w:val="24"/>
          <w:lang w:val="en-GB"/>
        </w:rPr>
        <w:t>If you are unable to attend due to exceptional circumstances, you must submit an Exceptional Circumstances (EC) claim.  Please note that the module team is not involved in EC decisions. For advice on eligibility, deadlines, and whether your situation meets the criteria for an EC claim, you must contact the Student Hub, who will provide accurate guidance.</w:t>
      </w:r>
    </w:p>
    <w:p w14:paraId="68A973F2" w14:textId="77777777" w:rsidR="00AE42BD" w:rsidRPr="008426D4" w:rsidRDefault="00AE42BD" w:rsidP="006C3950">
      <w:pPr>
        <w:jc w:val="both"/>
        <w:rPr>
          <w:rFonts w:cs="Calibri"/>
          <w:sz w:val="10"/>
          <w:szCs w:val="10"/>
          <w:lang w:val="en-GB"/>
        </w:rPr>
      </w:pPr>
    </w:p>
    <w:p w14:paraId="55F11A6F" w14:textId="77777777" w:rsidR="00177B33" w:rsidRDefault="00177B33" w:rsidP="006C3950">
      <w:pPr>
        <w:jc w:val="both"/>
        <w:rPr>
          <w:rFonts w:cs="Calibri"/>
          <w:b/>
          <w:bCs/>
          <w:color w:val="C00000"/>
          <w:sz w:val="24"/>
          <w:szCs w:val="24"/>
        </w:rPr>
      </w:pPr>
      <w:r w:rsidRPr="00177B33">
        <w:rPr>
          <w:rFonts w:cs="Calibri"/>
          <w:b/>
          <w:bCs/>
          <w:color w:val="C00000"/>
          <w:sz w:val="24"/>
          <w:szCs w:val="24"/>
        </w:rPr>
        <w:t xml:space="preserve">What does not meet the requirements:  </w:t>
      </w:r>
    </w:p>
    <w:p w14:paraId="55FC610C" w14:textId="77777777" w:rsidR="00177B33" w:rsidRDefault="00177B33" w:rsidP="006C3950">
      <w:pPr>
        <w:jc w:val="both"/>
        <w:rPr>
          <w:rFonts w:cs="Calibri"/>
          <w:color w:val="000000" w:themeColor="text1"/>
          <w:sz w:val="24"/>
          <w:szCs w:val="24"/>
        </w:rPr>
      </w:pPr>
      <w:r w:rsidRPr="00177B33">
        <w:rPr>
          <w:rFonts w:cs="Calibri"/>
          <w:color w:val="000000" w:themeColor="text1"/>
          <w:sz w:val="24"/>
          <w:szCs w:val="24"/>
        </w:rPr>
        <w:t xml:space="preserve">The following, on their own, are not sufficient to meet the assessment requirements:    </w:t>
      </w:r>
    </w:p>
    <w:p w14:paraId="1096131B" w14:textId="7C7CACC1" w:rsidR="00177B33" w:rsidRPr="00821ECB" w:rsidRDefault="00177B33" w:rsidP="00821ECB">
      <w:pPr>
        <w:jc w:val="both"/>
        <w:rPr>
          <w:rFonts w:cs="Calibri"/>
          <w:color w:val="000000" w:themeColor="text1"/>
          <w:sz w:val="10"/>
          <w:szCs w:val="10"/>
        </w:rPr>
      </w:pPr>
      <w:r w:rsidRPr="00177B33">
        <w:rPr>
          <w:rFonts w:cs="Calibri"/>
          <w:color w:val="000000" w:themeColor="text1"/>
          <w:sz w:val="24"/>
          <w:szCs w:val="24"/>
        </w:rPr>
        <w:t xml:space="preserve">  </w:t>
      </w:r>
    </w:p>
    <w:p w14:paraId="6ADED623" w14:textId="1AD7D7E5" w:rsidR="00177B33" w:rsidRPr="00177B33" w:rsidRDefault="00177B33" w:rsidP="00821ECB">
      <w:pPr>
        <w:pStyle w:val="ListParagraph"/>
        <w:numPr>
          <w:ilvl w:val="0"/>
          <w:numId w:val="45"/>
        </w:numPr>
        <w:jc w:val="both"/>
        <w:rPr>
          <w:rFonts w:cs="Calibri"/>
          <w:color w:val="000000" w:themeColor="text1"/>
          <w:sz w:val="24"/>
          <w:szCs w:val="24"/>
        </w:rPr>
      </w:pPr>
      <w:r w:rsidRPr="00177B33">
        <w:rPr>
          <w:rFonts w:cs="Calibri"/>
          <w:color w:val="000000" w:themeColor="text1"/>
          <w:sz w:val="24"/>
          <w:szCs w:val="24"/>
        </w:rPr>
        <w:t xml:space="preserve">Implementing a database without a corresponding REST API.      </w:t>
      </w:r>
    </w:p>
    <w:p w14:paraId="3C9119C6" w14:textId="77777777" w:rsidR="00177B33" w:rsidRPr="00177B33" w:rsidRDefault="00177B33" w:rsidP="00821ECB">
      <w:pPr>
        <w:pStyle w:val="ListParagraph"/>
        <w:numPr>
          <w:ilvl w:val="0"/>
          <w:numId w:val="45"/>
        </w:numPr>
        <w:jc w:val="both"/>
        <w:rPr>
          <w:rFonts w:cs="Calibri"/>
          <w:color w:val="000000" w:themeColor="text1"/>
          <w:sz w:val="24"/>
          <w:szCs w:val="24"/>
        </w:rPr>
      </w:pPr>
      <w:r w:rsidRPr="00177B33">
        <w:rPr>
          <w:rFonts w:cs="Calibri"/>
          <w:color w:val="000000" w:themeColor="text1"/>
          <w:sz w:val="24"/>
          <w:szCs w:val="24"/>
        </w:rPr>
        <w:t xml:space="preserve">Using Firebase instead of implementing a custom backend and REST API.      </w:t>
      </w:r>
    </w:p>
    <w:p w14:paraId="1DF2FDC9" w14:textId="77777777" w:rsidR="00177B33" w:rsidRPr="00177B33" w:rsidRDefault="00177B33" w:rsidP="00821ECB">
      <w:pPr>
        <w:pStyle w:val="ListParagraph"/>
        <w:numPr>
          <w:ilvl w:val="0"/>
          <w:numId w:val="45"/>
        </w:numPr>
        <w:jc w:val="both"/>
        <w:rPr>
          <w:rFonts w:cs="Calibri"/>
          <w:color w:val="000000" w:themeColor="text1"/>
          <w:sz w:val="24"/>
          <w:szCs w:val="24"/>
        </w:rPr>
      </w:pPr>
      <w:r w:rsidRPr="00177B33">
        <w:rPr>
          <w:rFonts w:cs="Calibri"/>
          <w:color w:val="000000" w:themeColor="text1"/>
          <w:sz w:val="24"/>
          <w:szCs w:val="24"/>
        </w:rPr>
        <w:t xml:space="preserve">Designing an ER diagram or database schema without implementing it.      </w:t>
      </w:r>
    </w:p>
    <w:p w14:paraId="048219BD" w14:textId="77777777" w:rsidR="00177B33" w:rsidRPr="00177B33" w:rsidRDefault="00177B33" w:rsidP="00821ECB">
      <w:pPr>
        <w:pStyle w:val="ListParagraph"/>
        <w:numPr>
          <w:ilvl w:val="0"/>
          <w:numId w:val="45"/>
        </w:numPr>
        <w:jc w:val="both"/>
        <w:rPr>
          <w:rFonts w:cs="Calibri"/>
          <w:color w:val="000000" w:themeColor="text1"/>
          <w:sz w:val="24"/>
          <w:szCs w:val="24"/>
        </w:rPr>
      </w:pPr>
      <w:r w:rsidRPr="00177B33">
        <w:rPr>
          <w:rFonts w:cs="Calibri"/>
          <w:color w:val="000000" w:themeColor="text1"/>
          <w:sz w:val="24"/>
          <w:szCs w:val="24"/>
        </w:rPr>
        <w:t xml:space="preserve">Developing a front-end only system without a backend implementation.      </w:t>
      </w:r>
    </w:p>
    <w:p w14:paraId="7C460CCA" w14:textId="365DE761" w:rsidR="00AB0B93" w:rsidRPr="00AE42BD" w:rsidRDefault="00177B33" w:rsidP="00821ECB">
      <w:pPr>
        <w:pStyle w:val="ListParagraph"/>
        <w:numPr>
          <w:ilvl w:val="0"/>
          <w:numId w:val="45"/>
        </w:numPr>
        <w:jc w:val="both"/>
        <w:rPr>
          <w:rFonts w:cs="Calibri"/>
          <w:color w:val="000000" w:themeColor="text1"/>
          <w:sz w:val="24"/>
          <w:szCs w:val="24"/>
          <w:lang w:val="en-GB"/>
        </w:rPr>
      </w:pPr>
      <w:r w:rsidRPr="00177B33">
        <w:rPr>
          <w:rFonts w:cs="Calibri"/>
          <w:color w:val="000000" w:themeColor="text1"/>
          <w:sz w:val="24"/>
          <w:szCs w:val="24"/>
        </w:rPr>
        <w:t xml:space="preserve">Implementing only the backend for login and registration, as this code is </w:t>
      </w:r>
      <w:r w:rsidR="00ED1A18">
        <w:rPr>
          <w:rFonts w:cs="Calibri"/>
          <w:color w:val="000000" w:themeColor="text1"/>
          <w:sz w:val="24"/>
          <w:szCs w:val="24"/>
        </w:rPr>
        <w:t xml:space="preserve">already </w:t>
      </w:r>
      <w:r w:rsidRPr="00177B33">
        <w:rPr>
          <w:rFonts w:cs="Calibri"/>
          <w:color w:val="000000" w:themeColor="text1"/>
          <w:sz w:val="24"/>
          <w:szCs w:val="24"/>
        </w:rPr>
        <w:t>provided</w:t>
      </w:r>
      <w:r w:rsidR="00ED1A18">
        <w:rPr>
          <w:rFonts w:cs="Calibri"/>
          <w:color w:val="000000" w:themeColor="text1"/>
          <w:sz w:val="24"/>
          <w:szCs w:val="24"/>
        </w:rPr>
        <w:t xml:space="preserve">. </w:t>
      </w:r>
      <w:r w:rsidRPr="00177B33">
        <w:rPr>
          <w:rFonts w:cs="Calibri"/>
          <w:color w:val="000000" w:themeColor="text1"/>
          <w:sz w:val="24"/>
          <w:szCs w:val="24"/>
        </w:rPr>
        <w:t xml:space="preserve">Implementing a security feature for the login/registration pages, as this code is </w:t>
      </w:r>
      <w:r w:rsidR="00ED1A18">
        <w:rPr>
          <w:rFonts w:cs="Calibri"/>
          <w:color w:val="000000" w:themeColor="text1"/>
          <w:sz w:val="24"/>
          <w:szCs w:val="24"/>
        </w:rPr>
        <w:t xml:space="preserve">already </w:t>
      </w:r>
      <w:r w:rsidRPr="00177B33">
        <w:rPr>
          <w:rFonts w:cs="Calibri"/>
          <w:color w:val="000000" w:themeColor="text1"/>
          <w:sz w:val="24"/>
          <w:szCs w:val="24"/>
        </w:rPr>
        <w:t>provided.</w:t>
      </w:r>
      <w:bookmarkStart w:id="7" w:name="_Toc208313925"/>
    </w:p>
    <w:p w14:paraId="7776CB23" w14:textId="108C953D" w:rsidR="00AB0B93" w:rsidRDefault="00AB0B93" w:rsidP="00821ECB">
      <w:pPr>
        <w:pStyle w:val="Heading1"/>
        <w:rPr>
          <w:lang w:val="en-GB"/>
        </w:rPr>
      </w:pPr>
      <w:bookmarkStart w:id="8" w:name="_Toc223889898"/>
      <w:r w:rsidRPr="00AC2EE5">
        <w:rPr>
          <w:lang w:val="en-GB"/>
        </w:rPr>
        <w:lastRenderedPageBreak/>
        <w:t>Learning Outcomes and Marking Criteria</w:t>
      </w:r>
      <w:bookmarkEnd w:id="7"/>
      <w:bookmarkEnd w:id="8"/>
    </w:p>
    <w:p w14:paraId="235BF261" w14:textId="77777777" w:rsidR="00AB0B93" w:rsidRDefault="00AB0B93" w:rsidP="00821ECB">
      <w:pPr>
        <w:keepNext/>
        <w:tabs>
          <w:tab w:val="right" w:pos="9000"/>
        </w:tabs>
        <w:rPr>
          <w:lang w:val="en-GB"/>
        </w:rPr>
      </w:pPr>
      <w:r w:rsidRPr="00BC0961">
        <w:rPr>
          <w:b/>
          <w:bCs/>
          <w:lang w:val="en-GB"/>
        </w:rPr>
        <w:t>Pass criteria:</w:t>
      </w:r>
      <w:r>
        <w:rPr>
          <w:b/>
          <w:bCs/>
          <w:lang w:val="en-GB"/>
        </w:rPr>
        <w:t xml:space="preserve"> </w:t>
      </w:r>
      <w:r w:rsidRPr="009A7B8D">
        <w:rPr>
          <w:b/>
          <w:bCs/>
          <w:u w:val="single"/>
          <w:lang w:val="en-GB"/>
        </w:rPr>
        <w:t>All learning outcomes must be evidenced in the portfolio report and achieve a Pass (P) to pass the module.</w:t>
      </w:r>
      <w:r>
        <w:rPr>
          <w:lang w:val="en-GB"/>
        </w:rPr>
        <w:t xml:space="preserve"> The assessment and marking criteria below give further details on the grading scheme.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6546"/>
      </w:tblGrid>
      <w:tr w:rsidR="00AB0B93" w:rsidRPr="009B32C4" w14:paraId="2467F3DB" w14:textId="77777777" w:rsidTr="00371D91">
        <w:trPr>
          <w:trHeight w:val="395"/>
        </w:trPr>
        <w:tc>
          <w:tcPr>
            <w:tcW w:w="2297" w:type="dxa"/>
            <w:shd w:val="clear" w:color="auto" w:fill="0E2841" w:themeFill="text2"/>
          </w:tcPr>
          <w:p w14:paraId="196E4609" w14:textId="77777777" w:rsidR="00AB0B93" w:rsidRPr="009B32C4" w:rsidRDefault="00AB0B93" w:rsidP="00371D91">
            <w:pPr>
              <w:keepNext/>
              <w:tabs>
                <w:tab w:val="right" w:pos="9000"/>
              </w:tabs>
              <w:rPr>
                <w:b/>
                <w:color w:val="FFFFFF"/>
                <w:sz w:val="24"/>
                <w:szCs w:val="24"/>
                <w:lang w:val="en-GB"/>
              </w:rPr>
            </w:pPr>
            <w:r w:rsidRPr="009B32C4">
              <w:rPr>
                <w:b/>
                <w:color w:val="FFFFFF"/>
                <w:sz w:val="24"/>
                <w:szCs w:val="24"/>
                <w:lang w:val="en-GB"/>
              </w:rPr>
              <w:t xml:space="preserve">Learning outcomes for the assessment </w:t>
            </w:r>
          </w:p>
        </w:tc>
        <w:tc>
          <w:tcPr>
            <w:tcW w:w="6546" w:type="dxa"/>
            <w:shd w:val="clear" w:color="auto" w:fill="0E2841" w:themeFill="text2"/>
          </w:tcPr>
          <w:p w14:paraId="36819618" w14:textId="77777777" w:rsidR="00AB0B93" w:rsidRPr="009B32C4" w:rsidRDefault="00AB0B93" w:rsidP="00371D91">
            <w:pPr>
              <w:keepNext/>
              <w:tabs>
                <w:tab w:val="right" w:pos="9000"/>
              </w:tabs>
              <w:jc w:val="both"/>
              <w:rPr>
                <w:b/>
                <w:color w:val="FFFFFF"/>
                <w:sz w:val="24"/>
                <w:szCs w:val="24"/>
                <w:lang w:val="en-GB"/>
              </w:rPr>
            </w:pPr>
            <w:r w:rsidRPr="009B32C4">
              <w:rPr>
                <w:b/>
                <w:color w:val="FFFFFF"/>
                <w:sz w:val="24"/>
                <w:szCs w:val="24"/>
                <w:lang w:val="en-GB"/>
              </w:rPr>
              <w:t>Assessment and marking criteria</w:t>
            </w:r>
          </w:p>
        </w:tc>
      </w:tr>
      <w:tr w:rsidR="00AB0B93" w:rsidRPr="009B32C4" w14:paraId="45C875F3" w14:textId="77777777" w:rsidTr="00AB0B93">
        <w:tc>
          <w:tcPr>
            <w:tcW w:w="2297" w:type="dxa"/>
            <w:shd w:val="clear" w:color="auto" w:fill="DAE9F7" w:themeFill="text2" w:themeFillTint="1A"/>
          </w:tcPr>
          <w:p w14:paraId="4302E9EE" w14:textId="77777777" w:rsidR="00AB0B93" w:rsidRPr="00B860AF" w:rsidRDefault="00AB0B93" w:rsidP="00371D91">
            <w:pPr>
              <w:keepNext/>
              <w:tabs>
                <w:tab w:val="right" w:pos="9000"/>
              </w:tabs>
              <w:rPr>
                <w:sz w:val="24"/>
                <w:szCs w:val="24"/>
              </w:rPr>
            </w:pPr>
            <w:r w:rsidRPr="00B860AF">
              <w:rPr>
                <w:sz w:val="24"/>
                <w:szCs w:val="24"/>
                <w:lang w:val="en-GB"/>
              </w:rPr>
              <w:t xml:space="preserve">LO1: </w:t>
            </w:r>
            <w:r w:rsidRPr="00B860AF">
              <w:rPr>
                <w:sz w:val="24"/>
                <w:szCs w:val="24"/>
              </w:rPr>
              <w:t>Plan, manage and track a group activity.</w:t>
            </w:r>
          </w:p>
          <w:p w14:paraId="61D53357" w14:textId="77777777" w:rsidR="00AB0B93" w:rsidRPr="00B860AF" w:rsidRDefault="00AB0B93" w:rsidP="00371D91">
            <w:pPr>
              <w:keepNext/>
              <w:tabs>
                <w:tab w:val="right" w:pos="9000"/>
              </w:tabs>
              <w:rPr>
                <w:sz w:val="24"/>
                <w:szCs w:val="24"/>
                <w:lang w:val="en-GB"/>
              </w:rPr>
            </w:pPr>
            <w:r w:rsidRPr="00B860AF">
              <w:rPr>
                <w:sz w:val="24"/>
                <w:szCs w:val="24"/>
              </w:rPr>
              <w:t>(10%)</w:t>
            </w:r>
          </w:p>
          <w:p w14:paraId="4B1F6F51" w14:textId="77777777" w:rsidR="00AB0B93" w:rsidRPr="00B860AF" w:rsidRDefault="00AB0B93" w:rsidP="00371D91">
            <w:pPr>
              <w:keepNext/>
              <w:tabs>
                <w:tab w:val="right" w:pos="9000"/>
              </w:tabs>
              <w:rPr>
                <w:sz w:val="24"/>
                <w:szCs w:val="24"/>
                <w:lang w:val="en-GB"/>
              </w:rPr>
            </w:pPr>
          </w:p>
        </w:tc>
        <w:tc>
          <w:tcPr>
            <w:tcW w:w="6546" w:type="dxa"/>
            <w:shd w:val="clear" w:color="auto" w:fill="DAE9F7" w:themeFill="text2" w:themeFillTint="1A"/>
          </w:tcPr>
          <w:p w14:paraId="0FFE40AF" w14:textId="73AD8CE5" w:rsidR="00AB0B93" w:rsidRPr="00A616A2" w:rsidRDefault="00AB0B93" w:rsidP="00371D91">
            <w:pPr>
              <w:keepNext/>
              <w:tabs>
                <w:tab w:val="right" w:pos="9000"/>
              </w:tabs>
              <w:rPr>
                <w:rFonts w:cs="Calibri"/>
                <w:lang w:val="en-GB"/>
              </w:rPr>
            </w:pPr>
            <w:r w:rsidRPr="00A616A2">
              <w:rPr>
                <w:rFonts w:cs="Calibri"/>
                <w:lang w:val="en-GB"/>
              </w:rPr>
              <w:t>Fail (0–</w:t>
            </w:r>
            <w:r w:rsidR="00BC1DD4" w:rsidRPr="00A616A2">
              <w:rPr>
                <w:rFonts w:cs="Calibri"/>
                <w:lang w:val="en-GB"/>
              </w:rPr>
              <w:t>3</w:t>
            </w:r>
            <w:r w:rsidRPr="00A616A2">
              <w:rPr>
                <w:rFonts w:cs="Calibri"/>
                <w:lang w:val="en-GB"/>
              </w:rPr>
              <w:t>%) → F</w:t>
            </w:r>
            <w:r w:rsidR="00ED1A18">
              <w:rPr>
                <w:rFonts w:cs="Calibri"/>
                <w:lang w:val="en-GB"/>
              </w:rPr>
              <w:t>/</w:t>
            </w:r>
            <w:r w:rsidRPr="00A616A2">
              <w:rPr>
                <w:rFonts w:cs="Calibri"/>
                <w:lang w:val="en-GB"/>
              </w:rPr>
              <w:t>E band</w:t>
            </w:r>
          </w:p>
          <w:p w14:paraId="30C241BC" w14:textId="709E7816" w:rsidR="004542EC" w:rsidRPr="00DC035E" w:rsidRDefault="004542EC" w:rsidP="00371D91">
            <w:pPr>
              <w:keepNext/>
              <w:tabs>
                <w:tab w:val="right" w:pos="9000"/>
              </w:tabs>
              <w:rPr>
                <w:rFonts w:cs="Calibri"/>
                <w:b/>
                <w:bCs/>
              </w:rPr>
            </w:pPr>
            <w:r w:rsidRPr="00CC30B7">
              <w:rPr>
                <w:rFonts w:cs="Calibri"/>
              </w:rPr>
              <w:t>No clear explanation of how the group worked together during Sprint 2</w:t>
            </w:r>
            <w:r w:rsidR="00AC682F" w:rsidRPr="00CC30B7">
              <w:rPr>
                <w:rFonts w:cs="Calibri"/>
              </w:rPr>
              <w:t xml:space="preserve"> (backend </w:t>
            </w:r>
            <w:r w:rsidR="00AC682F" w:rsidRPr="00CC30B7">
              <w:rPr>
                <w:rFonts w:cs="Calibri"/>
                <w:lang w:val="en-GB"/>
              </w:rPr>
              <w:t>development</w:t>
            </w:r>
            <w:r w:rsidR="00AC682F" w:rsidRPr="00CC30B7">
              <w:rPr>
                <w:rFonts w:cs="Calibri"/>
              </w:rPr>
              <w:t>)</w:t>
            </w:r>
            <w:r w:rsidRPr="00CC30B7">
              <w:rPr>
                <w:rFonts w:cs="Calibri"/>
              </w:rPr>
              <w:t xml:space="preserve"> or Sprint 3</w:t>
            </w:r>
            <w:r w:rsidR="00AC682F" w:rsidRPr="00CC30B7">
              <w:rPr>
                <w:rFonts w:cs="Calibri"/>
              </w:rPr>
              <w:t xml:space="preserve"> (integration)</w:t>
            </w:r>
            <w:r w:rsidRPr="00CC30B7">
              <w:rPr>
                <w:rFonts w:cs="Calibri"/>
              </w:rPr>
              <w:t>. No description of sprint planning, review, or retrospective. No evidence of collaboration or task tracking.</w:t>
            </w:r>
            <w:r w:rsidR="00DC035E">
              <w:rPr>
                <w:rFonts w:cs="Calibri"/>
              </w:rPr>
              <w:t xml:space="preserve"> </w:t>
            </w:r>
            <w:r w:rsidR="00DC035E" w:rsidRPr="00DC035E">
              <w:rPr>
                <w:rFonts w:cs="Calibri"/>
                <w:b/>
                <w:bCs/>
              </w:rPr>
              <w:t>No Clear contribution to Deliverable 3.</w:t>
            </w:r>
          </w:p>
          <w:p w14:paraId="7EE4C2C0" w14:textId="236FE861" w:rsidR="00AB0B93" w:rsidRPr="00A616A2" w:rsidRDefault="00AB0B93" w:rsidP="00371D91">
            <w:pPr>
              <w:keepNext/>
              <w:tabs>
                <w:tab w:val="right" w:pos="9000"/>
              </w:tabs>
              <w:rPr>
                <w:rFonts w:cs="Calibri"/>
                <w:lang w:val="en-GB"/>
              </w:rPr>
            </w:pPr>
            <w:r w:rsidRPr="00A616A2">
              <w:rPr>
                <w:rFonts w:cs="Calibri"/>
                <w:lang w:val="en-GB"/>
              </w:rPr>
              <w:t>Pass (</w:t>
            </w:r>
            <w:r w:rsidR="00BC1DD4" w:rsidRPr="00A616A2">
              <w:rPr>
                <w:rFonts w:cs="Calibri"/>
                <w:lang w:val="en-GB"/>
              </w:rPr>
              <w:t>4</w:t>
            </w:r>
            <w:r w:rsidRPr="00A616A2">
              <w:rPr>
                <w:rFonts w:cs="Calibri"/>
                <w:lang w:val="en-GB"/>
              </w:rPr>
              <w:t xml:space="preserve">%) → D/C band </w:t>
            </w:r>
          </w:p>
          <w:p w14:paraId="54A7B2F0" w14:textId="438001C7" w:rsidR="004542EC" w:rsidRPr="00DC035E" w:rsidRDefault="004542EC" w:rsidP="00371D91">
            <w:pPr>
              <w:keepNext/>
              <w:tabs>
                <w:tab w:val="right" w:pos="9000"/>
              </w:tabs>
              <w:rPr>
                <w:rFonts w:cs="Calibri"/>
                <w:b/>
                <w:bCs/>
              </w:rPr>
            </w:pPr>
            <w:r w:rsidRPr="00CC30B7">
              <w:rPr>
                <w:rFonts w:cs="Calibri"/>
                <w:lang w:val="en-GB"/>
              </w:rPr>
              <w:t>Basic description of the group’s roles in Sprint 2 (backend development) and Sprint 3 (integration). Some mention of sprint meetings and tracking tools (e.g., Trello or GitHub). Limited reflection on how the group coordinated work or resolved issues.</w:t>
            </w:r>
            <w:r w:rsidR="00DC035E" w:rsidRPr="00DC035E">
              <w:rPr>
                <w:rFonts w:cs="Calibri"/>
                <w:b/>
                <w:bCs/>
              </w:rPr>
              <w:t xml:space="preserve"> Clear contribution to Deliverable 3.</w:t>
            </w:r>
          </w:p>
          <w:p w14:paraId="3F5ADEA1" w14:textId="091446E8" w:rsidR="00AB0B93" w:rsidRPr="00A616A2" w:rsidRDefault="00AB0B93" w:rsidP="00371D91">
            <w:pPr>
              <w:keepNext/>
              <w:tabs>
                <w:tab w:val="right" w:pos="9000"/>
              </w:tabs>
              <w:rPr>
                <w:rFonts w:cs="Calibri"/>
                <w:lang w:val="en-GB"/>
              </w:rPr>
            </w:pPr>
            <w:r w:rsidRPr="00A616A2">
              <w:rPr>
                <w:rFonts w:cs="Calibri"/>
                <w:lang w:val="en-GB"/>
              </w:rPr>
              <w:t>P+ (</w:t>
            </w:r>
            <w:r w:rsidR="00BC1DD4" w:rsidRPr="00A616A2">
              <w:rPr>
                <w:rFonts w:cs="Calibri"/>
                <w:lang w:val="en-GB"/>
              </w:rPr>
              <w:t>5</w:t>
            </w:r>
            <w:r w:rsidRPr="00A616A2">
              <w:rPr>
                <w:rFonts w:cs="Calibri"/>
                <w:lang w:val="en-GB"/>
              </w:rPr>
              <w:t>–7%) → B/A band</w:t>
            </w:r>
          </w:p>
          <w:p w14:paraId="2F03D3ED" w14:textId="3E0835CB" w:rsidR="002D7266" w:rsidRPr="00DC035E" w:rsidRDefault="002D7266" w:rsidP="00371D91">
            <w:pPr>
              <w:keepNext/>
              <w:tabs>
                <w:tab w:val="right" w:pos="9000"/>
              </w:tabs>
              <w:rPr>
                <w:rFonts w:cs="Calibri"/>
                <w:b/>
                <w:bCs/>
              </w:rPr>
            </w:pPr>
            <w:r w:rsidRPr="00CC30B7">
              <w:rPr>
                <w:rFonts w:cs="Calibri"/>
              </w:rPr>
              <w:t xml:space="preserve">Clear explanation of individual contribution to </w:t>
            </w:r>
            <w:proofErr w:type="spellStart"/>
            <w:r w:rsidRPr="00CC30B7">
              <w:rPr>
                <w:rFonts w:cs="Calibri"/>
              </w:rPr>
              <w:t>organising</w:t>
            </w:r>
            <w:proofErr w:type="spellEnd"/>
            <w:r w:rsidRPr="00CC30B7">
              <w:rPr>
                <w:rFonts w:cs="Calibri"/>
              </w:rPr>
              <w:t xml:space="preserve"> Sprint 2 and Sprint 3, including backend task definition and frontend–backend integration support. Good evidence of planning and coordination through meeting minutes and tools such as Trello, Jira, Notion, GitHub Issues, and pull requests. Participation in sprint reviews and retrospectives with some reflection on communication and improvements. </w:t>
            </w:r>
            <w:r w:rsidR="00DC035E" w:rsidRPr="00ED1A18">
              <w:rPr>
                <w:rFonts w:cs="Calibri"/>
                <w:b/>
                <w:bCs/>
              </w:rPr>
              <w:t>R</w:t>
            </w:r>
            <w:r w:rsidR="00DC035E">
              <w:rPr>
                <w:rFonts w:cs="Calibri"/>
                <w:b/>
                <w:bCs/>
              </w:rPr>
              <w:t>easonable</w:t>
            </w:r>
            <w:r w:rsidRPr="00DC035E">
              <w:rPr>
                <w:rFonts w:cs="Calibri"/>
                <w:b/>
                <w:bCs/>
              </w:rPr>
              <w:t xml:space="preserve"> contribution to Deliverable 3.</w:t>
            </w:r>
          </w:p>
          <w:p w14:paraId="07776E26" w14:textId="1F0F74E2" w:rsidR="00AB0B93" w:rsidRPr="00A616A2" w:rsidRDefault="00AB0B93" w:rsidP="00371D91">
            <w:pPr>
              <w:keepNext/>
              <w:tabs>
                <w:tab w:val="right" w:pos="9000"/>
              </w:tabs>
              <w:rPr>
                <w:rFonts w:cs="Calibri"/>
                <w:lang w:val="en-GB"/>
              </w:rPr>
            </w:pPr>
            <w:r w:rsidRPr="00A616A2">
              <w:rPr>
                <w:rFonts w:cs="Calibri"/>
                <w:lang w:val="en-GB"/>
              </w:rPr>
              <w:t>*P (8–10%) → A band</w:t>
            </w:r>
          </w:p>
          <w:p w14:paraId="0BC954D7" w14:textId="32B210ED" w:rsidR="00AB0B93" w:rsidRPr="00B860AF" w:rsidRDefault="002D7266" w:rsidP="00371D91">
            <w:pPr>
              <w:keepNext/>
              <w:tabs>
                <w:tab w:val="right" w:pos="9000"/>
              </w:tabs>
              <w:rPr>
                <w:sz w:val="24"/>
                <w:szCs w:val="24"/>
                <w:lang w:val="en-GB"/>
              </w:rPr>
            </w:pPr>
            <w:r w:rsidRPr="00CC30B7">
              <w:rPr>
                <w:rFonts w:cs="Calibri"/>
              </w:rPr>
              <w:t xml:space="preserve">Detailed and well-structured explanation of individual contribution to </w:t>
            </w:r>
            <w:proofErr w:type="spellStart"/>
            <w:r w:rsidRPr="00CC30B7">
              <w:rPr>
                <w:rFonts w:cs="Calibri"/>
              </w:rPr>
              <w:t>organising</w:t>
            </w:r>
            <w:proofErr w:type="spellEnd"/>
            <w:r w:rsidRPr="00CC30B7">
              <w:rPr>
                <w:rFonts w:cs="Calibri"/>
              </w:rPr>
              <w:t xml:space="preserve"> Sprint 2 and Sprint 3, demonstrating leadership in defining backend tasks and coordinating frontend–backend integration. Strong evidence of planning and tracking through group meeting minutes and tools such as Trello, Jira, Notion, GitHub Issues, and pull requests. Active participation in sprint review and retrospectives with thoughtful reflection and measurable improvements between sprints. </w:t>
            </w:r>
            <w:r w:rsidR="00DC035E">
              <w:rPr>
                <w:rFonts w:cs="Calibri"/>
                <w:b/>
                <w:bCs/>
              </w:rPr>
              <w:t>S</w:t>
            </w:r>
            <w:r w:rsidRPr="00DC035E">
              <w:rPr>
                <w:rFonts w:cs="Calibri"/>
                <w:b/>
                <w:bCs/>
              </w:rPr>
              <w:t>ubstantial contribution to Deliverable 3.</w:t>
            </w:r>
          </w:p>
        </w:tc>
      </w:tr>
    </w:tbl>
    <w:p w14:paraId="72545715" w14:textId="77777777" w:rsidR="00AB0B93" w:rsidRPr="00AC2EE5" w:rsidRDefault="00AB0B93" w:rsidP="00AB0B93">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7207"/>
      </w:tblGrid>
      <w:tr w:rsidR="00B96FA0" w:rsidRPr="00640D62" w14:paraId="48AFE530" w14:textId="77777777" w:rsidTr="00A461A5">
        <w:tc>
          <w:tcPr>
            <w:tcW w:w="1602" w:type="dxa"/>
            <w:shd w:val="clear" w:color="auto" w:fill="FFFFFF" w:themeFill="background1"/>
          </w:tcPr>
          <w:p w14:paraId="3A38F9D6" w14:textId="77777777" w:rsidR="00B96FA0" w:rsidRPr="004D367B" w:rsidRDefault="00B96FA0" w:rsidP="00B96FA0">
            <w:pPr>
              <w:keepNext/>
              <w:tabs>
                <w:tab w:val="right" w:pos="9000"/>
              </w:tabs>
              <w:rPr>
                <w:sz w:val="24"/>
                <w:szCs w:val="24"/>
              </w:rPr>
            </w:pPr>
            <w:r w:rsidRPr="004D367B">
              <w:rPr>
                <w:sz w:val="24"/>
                <w:szCs w:val="24"/>
              </w:rPr>
              <w:lastRenderedPageBreak/>
              <w:t>LO2: Take an open-ended problem, collect, and analyse relevant information and define and refine the requirements.</w:t>
            </w:r>
          </w:p>
          <w:p w14:paraId="2F99304A" w14:textId="36D55857" w:rsidR="00B96FA0" w:rsidRPr="004D367B" w:rsidRDefault="00B96FA0" w:rsidP="00B96FA0">
            <w:pPr>
              <w:keepNext/>
              <w:tabs>
                <w:tab w:val="right" w:pos="9000"/>
              </w:tabs>
              <w:rPr>
                <w:sz w:val="24"/>
                <w:szCs w:val="24"/>
                <w:lang w:val="en-GB"/>
              </w:rPr>
            </w:pPr>
            <w:r w:rsidRPr="004D367B">
              <w:rPr>
                <w:sz w:val="24"/>
                <w:szCs w:val="24"/>
              </w:rPr>
              <w:t>(10%)</w:t>
            </w:r>
          </w:p>
        </w:tc>
        <w:tc>
          <w:tcPr>
            <w:tcW w:w="7241" w:type="dxa"/>
            <w:shd w:val="clear" w:color="auto" w:fill="FFFFFF" w:themeFill="background1"/>
          </w:tcPr>
          <w:p w14:paraId="31AAD407" w14:textId="59E3BEB6" w:rsidR="00B96FA0" w:rsidRPr="00A616A2" w:rsidRDefault="00B96FA0" w:rsidP="00B96FA0">
            <w:pPr>
              <w:keepNext/>
              <w:tabs>
                <w:tab w:val="right" w:pos="9000"/>
              </w:tabs>
              <w:rPr>
                <w:rFonts w:cs="Calibri"/>
                <w:lang w:val="en-GB"/>
              </w:rPr>
            </w:pPr>
            <w:r w:rsidRPr="00A616A2">
              <w:rPr>
                <w:rFonts w:cs="Calibri"/>
                <w:lang w:val="en-GB"/>
              </w:rPr>
              <w:t>Fail (0–</w:t>
            </w:r>
            <w:r w:rsidR="00E15984">
              <w:rPr>
                <w:rFonts w:cs="Calibri"/>
                <w:lang w:val="en-GB"/>
              </w:rPr>
              <w:t>2</w:t>
            </w:r>
            <w:r w:rsidRPr="00A616A2">
              <w:rPr>
                <w:rFonts w:cs="Calibri"/>
                <w:lang w:val="en-GB"/>
              </w:rPr>
              <w:t>%) → F</w:t>
            </w:r>
            <w:r w:rsidR="00ED1A18">
              <w:rPr>
                <w:rFonts w:cs="Calibri"/>
                <w:lang w:val="en-GB"/>
              </w:rPr>
              <w:t>/</w:t>
            </w:r>
            <w:r w:rsidRPr="00A616A2">
              <w:rPr>
                <w:rFonts w:cs="Calibri"/>
                <w:lang w:val="en-GB"/>
              </w:rPr>
              <w:t>E band</w:t>
            </w:r>
          </w:p>
          <w:p w14:paraId="0194E2E5" w14:textId="77777777" w:rsidR="00B96FA0" w:rsidRPr="00CC30B7" w:rsidRDefault="00B96FA0" w:rsidP="00B96FA0">
            <w:pPr>
              <w:keepNext/>
              <w:tabs>
                <w:tab w:val="right" w:pos="9000"/>
              </w:tabs>
              <w:rPr>
                <w:rFonts w:cs="Calibri"/>
                <w:lang w:val="en-GB"/>
              </w:rPr>
            </w:pPr>
            <w:r w:rsidRPr="00CC30B7">
              <w:rPr>
                <w:rFonts w:cs="Calibri"/>
                <w:lang w:val="en-GB"/>
              </w:rPr>
              <w:t>Backend or integration solution is vague or missing. No clear system architecture, API design, or integration strategy. No meaningful link to the SDG or to the frontend developed in Semester 2. No use of relevant sources. Functional and non-functional requirements are minimal, unclear, or not properly defined.</w:t>
            </w:r>
          </w:p>
          <w:p w14:paraId="47D11035" w14:textId="68802223" w:rsidR="00B96FA0" w:rsidRPr="00A616A2" w:rsidRDefault="00B96FA0" w:rsidP="00B96FA0">
            <w:pPr>
              <w:keepNext/>
              <w:tabs>
                <w:tab w:val="right" w:pos="9000"/>
              </w:tabs>
              <w:rPr>
                <w:rFonts w:cs="Calibri"/>
                <w:lang w:val="en-GB"/>
              </w:rPr>
            </w:pPr>
            <w:r w:rsidRPr="00A616A2">
              <w:rPr>
                <w:rFonts w:cs="Calibri"/>
                <w:lang w:val="en-GB"/>
              </w:rPr>
              <w:t>Pass (</w:t>
            </w:r>
            <w:r w:rsidR="00E15984">
              <w:rPr>
                <w:rFonts w:cs="Calibri"/>
                <w:lang w:val="en-GB"/>
              </w:rPr>
              <w:t>3-</w:t>
            </w:r>
            <w:r w:rsidR="007268E8" w:rsidRPr="00A616A2">
              <w:rPr>
                <w:rFonts w:cs="Calibri"/>
                <w:lang w:val="en-GB"/>
              </w:rPr>
              <w:t>4</w:t>
            </w:r>
            <w:r w:rsidRPr="00A616A2">
              <w:rPr>
                <w:rFonts w:cs="Calibri"/>
                <w:lang w:val="en-GB"/>
              </w:rPr>
              <w:t xml:space="preserve">%) → D/C band </w:t>
            </w:r>
          </w:p>
          <w:p w14:paraId="3A6790C1" w14:textId="77777777" w:rsidR="00B96FA0" w:rsidRPr="00CC30B7" w:rsidRDefault="00B96FA0" w:rsidP="00B96FA0">
            <w:pPr>
              <w:keepNext/>
              <w:tabs>
                <w:tab w:val="right" w:pos="9000"/>
              </w:tabs>
              <w:rPr>
                <w:rFonts w:cs="Calibri"/>
              </w:rPr>
            </w:pPr>
            <w:r w:rsidRPr="00CC30B7">
              <w:rPr>
                <w:rFonts w:cs="Calibri"/>
              </w:rPr>
              <w:t>Basic identification of backend and integration functional requirements (e.g., API endpoints, authentication, database structure). Limited consideration of integration constraints between frontend and backend. Deliverables are mentioned but not clearly aligned with backend development or system integration.</w:t>
            </w:r>
          </w:p>
          <w:p w14:paraId="322916B4" w14:textId="72B65112" w:rsidR="00B96FA0" w:rsidRPr="00CC30B7" w:rsidRDefault="00B96FA0" w:rsidP="00B96FA0">
            <w:pPr>
              <w:keepNext/>
              <w:tabs>
                <w:tab w:val="right" w:pos="9000"/>
              </w:tabs>
              <w:rPr>
                <w:rFonts w:cs="Calibri"/>
                <w:b/>
                <w:bCs/>
                <w:lang w:val="en-GB"/>
              </w:rPr>
            </w:pPr>
            <w:r w:rsidRPr="00ED51F1">
              <w:rPr>
                <w:rFonts w:cs="Calibri"/>
                <w:lang w:val="en-GB"/>
              </w:rPr>
              <w:t>P+</w:t>
            </w:r>
            <w:r w:rsidRPr="00A616A2">
              <w:rPr>
                <w:rFonts w:cs="Calibri"/>
                <w:lang w:val="en-GB"/>
              </w:rPr>
              <w:t xml:space="preserve"> (</w:t>
            </w:r>
            <w:r w:rsidR="007268E8" w:rsidRPr="00A616A2">
              <w:rPr>
                <w:rFonts w:cs="Calibri"/>
                <w:lang w:val="en-GB"/>
              </w:rPr>
              <w:t>5</w:t>
            </w:r>
            <w:r w:rsidRPr="00A616A2">
              <w:rPr>
                <w:rFonts w:cs="Calibri"/>
                <w:lang w:val="en-GB"/>
              </w:rPr>
              <w:t>–7%) → B/A band</w:t>
            </w:r>
          </w:p>
          <w:p w14:paraId="6D58C204" w14:textId="4D1F276D" w:rsidR="00B96FA0" w:rsidRPr="00CC30B7" w:rsidRDefault="00B96FA0" w:rsidP="00B96FA0">
            <w:pPr>
              <w:keepNext/>
              <w:tabs>
                <w:tab w:val="right" w:pos="9000"/>
              </w:tabs>
              <w:rPr>
                <w:rFonts w:cs="Calibri"/>
                <w:lang w:val="en-GB"/>
              </w:rPr>
            </w:pPr>
            <w:r w:rsidRPr="00CB12B4">
              <w:rPr>
                <w:rFonts w:cs="Calibri"/>
                <w:lang w:val="en-GB"/>
              </w:rPr>
              <w:t xml:space="preserve">Clear backend and integration solution that effectively supports and serves the frontend. Relevant sources are used to justify key design decisions (e.g., </w:t>
            </w:r>
            <w:r w:rsidRPr="00CC30B7">
              <w:rPr>
                <w:rFonts w:cs="Calibri"/>
                <w:lang w:val="en-GB"/>
              </w:rPr>
              <w:t xml:space="preserve">database, </w:t>
            </w:r>
            <w:r w:rsidRPr="00CB12B4">
              <w:rPr>
                <w:rFonts w:cs="Calibri"/>
                <w:lang w:val="en-GB"/>
              </w:rPr>
              <w:t>security</w:t>
            </w:r>
            <w:r w:rsidRPr="00CC30B7">
              <w:rPr>
                <w:rFonts w:cs="Calibri"/>
                <w:lang w:val="en-GB"/>
              </w:rPr>
              <w:t xml:space="preserve">, </w:t>
            </w:r>
            <w:r w:rsidRPr="00CB12B4">
              <w:rPr>
                <w:rFonts w:cs="Calibri"/>
                <w:lang w:val="en-GB"/>
              </w:rPr>
              <w:t>performance). Detailed identification of functional requirements (APIs, data management, error handling</w:t>
            </w:r>
            <w:r w:rsidRPr="00CC30B7">
              <w:rPr>
                <w:rFonts w:cs="Calibri"/>
                <w:lang w:val="en-GB"/>
              </w:rPr>
              <w:t xml:space="preserve">, </w:t>
            </w:r>
            <w:r w:rsidRPr="00CB12B4">
              <w:rPr>
                <w:rFonts w:cs="Calibri"/>
                <w:lang w:val="en-GB"/>
              </w:rPr>
              <w:t>authentication), non-functional requirements (security</w:t>
            </w:r>
            <w:r w:rsidR="0063713F">
              <w:rPr>
                <w:rFonts w:cs="Calibri"/>
                <w:lang w:val="en-GB"/>
              </w:rPr>
              <w:t xml:space="preserve"> and </w:t>
            </w:r>
            <w:r w:rsidRPr="00CB12B4">
              <w:rPr>
                <w:rFonts w:cs="Calibri"/>
                <w:lang w:val="en-GB"/>
              </w:rPr>
              <w:t xml:space="preserve">performance), and integration requirements (frontend–backend communication, validation). Backend </w:t>
            </w:r>
            <w:r w:rsidRPr="00CC30B7">
              <w:rPr>
                <w:rFonts w:cs="Calibri"/>
                <w:lang w:val="en-GB"/>
              </w:rPr>
              <w:t>outcomes</w:t>
            </w:r>
            <w:r w:rsidRPr="00CB12B4">
              <w:rPr>
                <w:rFonts w:cs="Calibri"/>
                <w:lang w:val="en-GB"/>
              </w:rPr>
              <w:t xml:space="preserve"> are clearly defined and aligned with system integration goals.</w:t>
            </w:r>
          </w:p>
          <w:p w14:paraId="0118105D" w14:textId="77777777" w:rsidR="00B96FA0" w:rsidRPr="00A616A2" w:rsidRDefault="00B96FA0" w:rsidP="00B96FA0">
            <w:pPr>
              <w:keepNext/>
              <w:tabs>
                <w:tab w:val="right" w:pos="9000"/>
              </w:tabs>
              <w:rPr>
                <w:rFonts w:cs="Calibri"/>
                <w:lang w:val="en-GB"/>
              </w:rPr>
            </w:pPr>
            <w:r w:rsidRPr="00A616A2">
              <w:rPr>
                <w:rFonts w:cs="Calibri"/>
                <w:lang w:val="en-GB"/>
              </w:rPr>
              <w:t>*P (8–10%) → A band</w:t>
            </w:r>
          </w:p>
          <w:p w14:paraId="22DE6405" w14:textId="13386B79" w:rsidR="00B96FA0" w:rsidRPr="004D367B" w:rsidRDefault="00B96FA0" w:rsidP="00B96FA0">
            <w:pPr>
              <w:keepNext/>
              <w:tabs>
                <w:tab w:val="right" w:pos="9000"/>
              </w:tabs>
              <w:rPr>
                <w:rFonts w:cs="Calibri"/>
                <w:sz w:val="24"/>
                <w:szCs w:val="24"/>
              </w:rPr>
            </w:pPr>
            <w:r w:rsidRPr="00CC30B7">
              <w:rPr>
                <w:rFonts w:cs="Calibri"/>
              </w:rPr>
              <w:t>Well-evidenced backend and integration analysis demonstrating technical understanding. The requirements analysis is very detailed, including a structured backend architecture, well-defined API contracts and data models, services and measurable non-functional requirements such as response time and security standards. A clear integration strategy between frontend and backend is presented, alongside explicit discussion of trade-offs.</w:t>
            </w:r>
          </w:p>
        </w:tc>
      </w:tr>
      <w:tr w:rsidR="004D367B" w:rsidRPr="00640D62" w14:paraId="640EE348" w14:textId="77777777" w:rsidTr="004D367B">
        <w:tc>
          <w:tcPr>
            <w:tcW w:w="1602" w:type="dxa"/>
            <w:shd w:val="clear" w:color="auto" w:fill="DAE9F7" w:themeFill="text2" w:themeFillTint="1A"/>
          </w:tcPr>
          <w:p w14:paraId="5A100D29" w14:textId="35DBAF87" w:rsidR="004D367B" w:rsidRDefault="00002286" w:rsidP="004D367B">
            <w:pPr>
              <w:keepNext/>
              <w:tabs>
                <w:tab w:val="right" w:pos="9000"/>
              </w:tabs>
              <w:rPr>
                <w:sz w:val="24"/>
                <w:szCs w:val="24"/>
                <w:lang w:val="en-GB"/>
              </w:rPr>
            </w:pPr>
            <w:r w:rsidRPr="004D367B">
              <w:rPr>
                <w:sz w:val="24"/>
                <w:szCs w:val="24"/>
              </w:rPr>
              <w:t>LO</w:t>
            </w:r>
            <w:r>
              <w:rPr>
                <w:sz w:val="24"/>
                <w:szCs w:val="24"/>
              </w:rPr>
              <w:t>3</w:t>
            </w:r>
            <w:r w:rsidRPr="004D367B">
              <w:rPr>
                <w:sz w:val="24"/>
                <w:szCs w:val="24"/>
              </w:rPr>
              <w:t xml:space="preserve">: </w:t>
            </w:r>
            <w:r w:rsidRPr="00002286">
              <w:rPr>
                <w:sz w:val="24"/>
                <w:szCs w:val="24"/>
                <w:lang w:val="en-GB"/>
              </w:rPr>
              <w:t>Independently and systematically design, develop, and test a piece of software that is data-driven and has non-trivial functionalit</w:t>
            </w:r>
            <w:r>
              <w:rPr>
                <w:sz w:val="24"/>
                <w:szCs w:val="24"/>
                <w:lang w:val="en-GB"/>
              </w:rPr>
              <w:t>y</w:t>
            </w:r>
          </w:p>
          <w:p w14:paraId="59740936" w14:textId="3F3F30BF" w:rsidR="00002286" w:rsidRPr="00002286" w:rsidRDefault="00002286" w:rsidP="004D367B">
            <w:pPr>
              <w:keepNext/>
              <w:tabs>
                <w:tab w:val="right" w:pos="9000"/>
              </w:tabs>
              <w:rPr>
                <w:sz w:val="24"/>
                <w:szCs w:val="24"/>
                <w:lang w:val="en-GB"/>
              </w:rPr>
            </w:pPr>
            <w:r>
              <w:rPr>
                <w:sz w:val="24"/>
                <w:szCs w:val="24"/>
                <w:lang w:val="en-GB"/>
              </w:rPr>
              <w:t>(30%)</w:t>
            </w:r>
          </w:p>
        </w:tc>
        <w:tc>
          <w:tcPr>
            <w:tcW w:w="7241" w:type="dxa"/>
            <w:shd w:val="clear" w:color="auto" w:fill="DAE9F7" w:themeFill="text2" w:themeFillTint="1A"/>
          </w:tcPr>
          <w:p w14:paraId="53923FAC" w14:textId="38869615" w:rsidR="004D367B" w:rsidRPr="00A616A2" w:rsidRDefault="004D367B" w:rsidP="004D367B">
            <w:pPr>
              <w:rPr>
                <w:rFonts w:cs="Calibri"/>
              </w:rPr>
            </w:pPr>
            <w:r w:rsidRPr="00A616A2">
              <w:rPr>
                <w:rFonts w:cs="Calibri"/>
              </w:rPr>
              <w:t>Fail (0–1</w:t>
            </w:r>
            <w:r w:rsidR="00002286" w:rsidRPr="00A616A2">
              <w:rPr>
                <w:rFonts w:cs="Calibri"/>
              </w:rPr>
              <w:t>1</w:t>
            </w:r>
            <w:r w:rsidRPr="00A616A2">
              <w:rPr>
                <w:rFonts w:cs="Calibri"/>
              </w:rPr>
              <w:t>%) → F</w:t>
            </w:r>
            <w:r w:rsidR="00ED1A18">
              <w:rPr>
                <w:rFonts w:cs="Calibri"/>
              </w:rPr>
              <w:t>/</w:t>
            </w:r>
            <w:r w:rsidRPr="00A616A2">
              <w:rPr>
                <w:rFonts w:cs="Calibri"/>
              </w:rPr>
              <w:t>E band</w:t>
            </w:r>
          </w:p>
          <w:p w14:paraId="6AA9A0BF" w14:textId="01CC68D5" w:rsidR="00002286" w:rsidRPr="00CC30B7" w:rsidRDefault="00002286" w:rsidP="004D367B">
            <w:pPr>
              <w:rPr>
                <w:rFonts w:cs="Calibri"/>
              </w:rPr>
            </w:pPr>
            <w:r w:rsidRPr="00CC30B7">
              <w:rPr>
                <w:rFonts w:cs="Calibri"/>
              </w:rPr>
              <w:t>Little or no evidence of systematic design or development. Software lacks data-driven functionality or is incomplete. Minimal testing or unclear implementation. Non-trivial functionality not demonstrated.</w:t>
            </w:r>
            <w:r w:rsidR="00A616A2">
              <w:rPr>
                <w:rFonts w:cs="Calibri"/>
              </w:rPr>
              <w:t xml:space="preserve"> </w:t>
            </w:r>
            <w:r w:rsidR="00A616A2" w:rsidRPr="00A616A2">
              <w:rPr>
                <w:rFonts w:cs="Calibri"/>
              </w:rPr>
              <w:t>Limited or improper use of GitHub version control</w:t>
            </w:r>
            <w:r w:rsidR="00A616A2">
              <w:rPr>
                <w:rFonts w:cs="Calibri"/>
              </w:rPr>
              <w:t>.</w:t>
            </w:r>
          </w:p>
          <w:p w14:paraId="26AD3CD4" w14:textId="61AB8107" w:rsidR="004D367B" w:rsidRPr="00A616A2" w:rsidRDefault="004D367B" w:rsidP="004D367B">
            <w:pPr>
              <w:rPr>
                <w:rFonts w:cs="Calibri"/>
              </w:rPr>
            </w:pPr>
            <w:r w:rsidRPr="00A616A2">
              <w:rPr>
                <w:rFonts w:cs="Calibri"/>
              </w:rPr>
              <w:t>Pass (</w:t>
            </w:r>
            <w:r w:rsidR="00002286" w:rsidRPr="00A616A2">
              <w:rPr>
                <w:rFonts w:cs="Calibri"/>
              </w:rPr>
              <w:t>1</w:t>
            </w:r>
            <w:r w:rsidRPr="00A616A2">
              <w:rPr>
                <w:rFonts w:cs="Calibri"/>
              </w:rPr>
              <w:t>2</w:t>
            </w:r>
            <w:r w:rsidR="00002286" w:rsidRPr="00A616A2">
              <w:rPr>
                <w:rFonts w:cs="Calibri"/>
              </w:rPr>
              <w:t>–</w:t>
            </w:r>
            <w:r w:rsidR="0099628B">
              <w:rPr>
                <w:rFonts w:cs="Calibri"/>
              </w:rPr>
              <w:t>15</w:t>
            </w:r>
            <w:r w:rsidRPr="00A616A2">
              <w:rPr>
                <w:rFonts w:cs="Calibri"/>
              </w:rPr>
              <w:t>%) → D/C band</w:t>
            </w:r>
          </w:p>
          <w:p w14:paraId="1D5E70D1" w14:textId="4E44680F" w:rsidR="004D367B" w:rsidRPr="00CC30B7" w:rsidRDefault="00002286" w:rsidP="004D367B">
            <w:pPr>
              <w:rPr>
                <w:rFonts w:cs="Calibri"/>
              </w:rPr>
            </w:pPr>
            <w:r w:rsidRPr="00CC30B7">
              <w:rPr>
                <w:rFonts w:cs="Calibri"/>
              </w:rPr>
              <w:t>Basic implementation of a data-driven system with some functional features. Limited evidence of systematic design. Testing is present but minimal (e.g., incomplete or working with errors). Functionality works at a basic level but lacks complexity.</w:t>
            </w:r>
            <w:r w:rsidR="00A616A2">
              <w:rPr>
                <w:rFonts w:cs="Calibri"/>
              </w:rPr>
              <w:t xml:space="preserve"> </w:t>
            </w:r>
            <w:r w:rsidR="00A616A2" w:rsidRPr="00A616A2">
              <w:rPr>
                <w:rFonts w:cs="Calibri"/>
              </w:rPr>
              <w:t>Uses GitHub with some evidence of working on an individual branch</w:t>
            </w:r>
            <w:r w:rsidR="00A616A2">
              <w:rPr>
                <w:rFonts w:cs="Calibri"/>
              </w:rPr>
              <w:t>.</w:t>
            </w:r>
          </w:p>
          <w:p w14:paraId="4B1ABCAB" w14:textId="5179D489" w:rsidR="004D367B" w:rsidRPr="000D2093" w:rsidRDefault="004D367B" w:rsidP="004D367B">
            <w:pPr>
              <w:rPr>
                <w:rFonts w:cs="Calibri"/>
              </w:rPr>
            </w:pPr>
            <w:r w:rsidRPr="000D2093">
              <w:rPr>
                <w:rFonts w:cs="Calibri"/>
              </w:rPr>
              <w:t>P+ (</w:t>
            </w:r>
            <w:r w:rsidR="0099628B">
              <w:rPr>
                <w:rFonts w:cs="Calibri"/>
              </w:rPr>
              <w:t>16</w:t>
            </w:r>
            <w:r w:rsidR="00002286" w:rsidRPr="000D2093">
              <w:rPr>
                <w:rFonts w:cs="Calibri"/>
              </w:rPr>
              <w:t>–23</w:t>
            </w:r>
            <w:r w:rsidRPr="000D2093">
              <w:rPr>
                <w:rFonts w:cs="Calibri"/>
              </w:rPr>
              <w:t>%) → B/A band</w:t>
            </w:r>
          </w:p>
          <w:p w14:paraId="02F55678" w14:textId="3EBA6745" w:rsidR="00CC6386" w:rsidRPr="00CC30B7" w:rsidRDefault="00CC6386" w:rsidP="004D367B">
            <w:pPr>
              <w:rPr>
                <w:rFonts w:cs="Calibri"/>
              </w:rPr>
            </w:pPr>
            <w:r w:rsidRPr="00CC30B7">
              <w:rPr>
                <w:rFonts w:cs="Calibri"/>
              </w:rPr>
              <w:t xml:space="preserve">Clear and structured design and development of a data-driven system with non-trivial functionality to support the frontend. Demonstrates independent contribution to implementation, with clear evidence of system architecture, database interaction, APIs. Appropriate testing using Thunder Client or other testing tools is included, alongside some reflection on limitations. </w:t>
            </w:r>
            <w:r w:rsidR="00B15087" w:rsidRPr="007E1F01">
              <w:rPr>
                <w:rFonts w:cs="Calibri"/>
                <w:b/>
                <w:bCs/>
              </w:rPr>
              <w:t>Submission for Deliverable 4</w:t>
            </w:r>
            <w:r w:rsidR="00B15087" w:rsidRPr="00CC30B7">
              <w:rPr>
                <w:rFonts w:cs="Calibri"/>
              </w:rPr>
              <w:t>, completed with clear and meaningful technical progress demonstrated at that stage</w:t>
            </w:r>
            <w:r w:rsidR="00CC30B7" w:rsidRPr="00CC30B7">
              <w:rPr>
                <w:rFonts w:cs="Calibri"/>
              </w:rPr>
              <w:t>.</w:t>
            </w:r>
            <w:r w:rsidR="00A616A2">
              <w:rPr>
                <w:rFonts w:cs="Calibri"/>
              </w:rPr>
              <w:t xml:space="preserve"> </w:t>
            </w:r>
            <w:r w:rsidR="00A616A2" w:rsidRPr="00A616A2">
              <w:rPr>
                <w:rFonts w:cs="Calibri"/>
              </w:rPr>
              <w:t>Consistent use of GitHub version control through individual feature branches with managed pull requests and merges into main.</w:t>
            </w:r>
          </w:p>
          <w:p w14:paraId="433AA248" w14:textId="386B7B74" w:rsidR="004D367B" w:rsidRPr="00A616A2" w:rsidRDefault="004D367B" w:rsidP="004D367B">
            <w:pPr>
              <w:rPr>
                <w:rFonts w:cs="Calibri"/>
              </w:rPr>
            </w:pPr>
            <w:r w:rsidRPr="00A616A2">
              <w:rPr>
                <w:rFonts w:cs="Calibri"/>
              </w:rPr>
              <w:t>*P (</w:t>
            </w:r>
            <w:r w:rsidR="00CC6386" w:rsidRPr="00A616A2">
              <w:rPr>
                <w:rFonts w:cs="Calibri"/>
              </w:rPr>
              <w:t>24–30</w:t>
            </w:r>
            <w:r w:rsidRPr="00A616A2">
              <w:rPr>
                <w:rFonts w:cs="Calibri"/>
              </w:rPr>
              <w:t xml:space="preserve">%) </w:t>
            </w:r>
            <w:r w:rsidR="002521C8" w:rsidRPr="00A616A2">
              <w:rPr>
                <w:rFonts w:cs="Calibri"/>
              </w:rPr>
              <w:t>→ A band</w:t>
            </w:r>
          </w:p>
          <w:p w14:paraId="3B707395" w14:textId="5D1B79EC" w:rsidR="004D367B" w:rsidRPr="00CC30B7" w:rsidRDefault="00CC30B7" w:rsidP="004D367B">
            <w:pPr>
              <w:rPr>
                <w:rFonts w:cs="Calibri"/>
              </w:rPr>
            </w:pPr>
            <w:r w:rsidRPr="00CC30B7">
              <w:rPr>
                <w:rFonts w:cs="Calibri"/>
              </w:rPr>
              <w:t xml:space="preserve">Detailed and systematic design, development, and testing of a robust data-driven system with clearly demonstrated non-trivial functionality. Strong evidence of independent implementation, including well-structured architecture, and efficient data and error handling. </w:t>
            </w:r>
            <w:r w:rsidRPr="007E1F01">
              <w:rPr>
                <w:rFonts w:cs="Calibri"/>
                <w:b/>
                <w:bCs/>
              </w:rPr>
              <w:t>Submission for Deliverable 4</w:t>
            </w:r>
            <w:r w:rsidRPr="00CC30B7">
              <w:rPr>
                <w:rFonts w:cs="Calibri"/>
              </w:rPr>
              <w:t xml:space="preserve">, completed with clear and meaningful technical progress demonstrated at that stage. Successful integration of the backend with the frontend page implemented in Semester 1, demonstrating seamless data flow. </w:t>
            </w:r>
            <w:r w:rsidR="00A616A2" w:rsidRPr="00A616A2">
              <w:rPr>
                <w:rFonts w:cs="Calibri"/>
              </w:rPr>
              <w:t>Consistent use of GitHub version control through individual feature branches with managed pull requests and merges into main.</w:t>
            </w:r>
            <w:r w:rsidR="00A616A2">
              <w:rPr>
                <w:rFonts w:cs="Calibri"/>
              </w:rPr>
              <w:t xml:space="preserve"> </w:t>
            </w:r>
            <w:r w:rsidRPr="00CC30B7">
              <w:rPr>
                <w:rFonts w:cs="Calibri"/>
              </w:rPr>
              <w:t>Reflection on integration challenges and improvements. Demonstrates technical maturity beyond basic module requirements.</w:t>
            </w:r>
          </w:p>
        </w:tc>
      </w:tr>
    </w:tbl>
    <w:p w14:paraId="16C11B04" w14:textId="77777777" w:rsidR="00C069BD" w:rsidRDefault="00C069BD" w:rsidP="0048417F">
      <w:pPr>
        <w:tabs>
          <w:tab w:val="right" w:pos="9000"/>
        </w:tabs>
        <w:jc w:val="both"/>
        <w:rPr>
          <w:u w:val="single"/>
          <w:lang w:val="en-GB"/>
        </w:rPr>
      </w:pPr>
    </w:p>
    <w:p w14:paraId="5E028788" w14:textId="77777777" w:rsidR="00CC30B7" w:rsidRDefault="00CC30B7" w:rsidP="0048417F">
      <w:pPr>
        <w:tabs>
          <w:tab w:val="right" w:pos="9000"/>
        </w:tabs>
        <w:jc w:val="both"/>
        <w:rPr>
          <w:sz w:val="24"/>
          <w:szCs w:val="24"/>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1"/>
        <w:gridCol w:w="7232"/>
      </w:tblGrid>
      <w:tr w:rsidR="00CC30B7" w:rsidRPr="00640D62" w14:paraId="5BB5D939" w14:textId="77777777" w:rsidTr="00A461A5">
        <w:tc>
          <w:tcPr>
            <w:tcW w:w="1611" w:type="dxa"/>
            <w:shd w:val="clear" w:color="auto" w:fill="FFFFFF" w:themeFill="background1"/>
          </w:tcPr>
          <w:p w14:paraId="22164CEB" w14:textId="48B3524A" w:rsidR="002F4551" w:rsidRDefault="00CC30B7" w:rsidP="002F4551">
            <w:pPr>
              <w:keepNext/>
              <w:tabs>
                <w:tab w:val="right" w:pos="9000"/>
              </w:tabs>
              <w:rPr>
                <w:sz w:val="24"/>
                <w:szCs w:val="24"/>
              </w:rPr>
            </w:pPr>
            <w:r w:rsidRPr="004D367B">
              <w:rPr>
                <w:sz w:val="24"/>
                <w:szCs w:val="24"/>
              </w:rPr>
              <w:lastRenderedPageBreak/>
              <w:t>LO</w:t>
            </w:r>
            <w:r w:rsidR="002F4551">
              <w:rPr>
                <w:sz w:val="24"/>
                <w:szCs w:val="24"/>
              </w:rPr>
              <w:t>4</w:t>
            </w:r>
            <w:r w:rsidRPr="004D367B">
              <w:rPr>
                <w:sz w:val="24"/>
                <w:szCs w:val="24"/>
              </w:rPr>
              <w:t xml:space="preserve">: </w:t>
            </w:r>
            <w:r w:rsidR="003E4745" w:rsidRPr="003E4745">
              <w:rPr>
                <w:sz w:val="24"/>
                <w:szCs w:val="24"/>
              </w:rPr>
              <w:t>Compare and evaluate alternative problem solutions according to given criteria, including from a technical perspective</w:t>
            </w:r>
          </w:p>
          <w:p w14:paraId="25DBC7E0" w14:textId="3090B533" w:rsidR="003E4745" w:rsidRPr="004D367B" w:rsidRDefault="003E4745" w:rsidP="002F4551">
            <w:pPr>
              <w:keepNext/>
              <w:tabs>
                <w:tab w:val="right" w:pos="9000"/>
              </w:tabs>
              <w:rPr>
                <w:sz w:val="24"/>
                <w:szCs w:val="24"/>
                <w:lang w:val="en-GB"/>
              </w:rPr>
            </w:pPr>
            <w:r>
              <w:rPr>
                <w:sz w:val="24"/>
                <w:szCs w:val="24"/>
              </w:rPr>
              <w:t>(10%)</w:t>
            </w:r>
          </w:p>
          <w:p w14:paraId="4C91850C" w14:textId="1A756CCE" w:rsidR="00CC30B7" w:rsidRPr="004D367B" w:rsidRDefault="00CC30B7" w:rsidP="00BB6CB5">
            <w:pPr>
              <w:keepNext/>
              <w:tabs>
                <w:tab w:val="right" w:pos="9000"/>
              </w:tabs>
              <w:rPr>
                <w:sz w:val="24"/>
                <w:szCs w:val="24"/>
                <w:lang w:val="en-GB"/>
              </w:rPr>
            </w:pPr>
          </w:p>
        </w:tc>
        <w:tc>
          <w:tcPr>
            <w:tcW w:w="7232" w:type="dxa"/>
            <w:shd w:val="clear" w:color="auto" w:fill="FFFFFF" w:themeFill="background1"/>
          </w:tcPr>
          <w:p w14:paraId="05AA079D" w14:textId="61A5EC86" w:rsidR="00CC30B7" w:rsidRPr="00ED59DE" w:rsidRDefault="00CC30B7" w:rsidP="00BB6CB5">
            <w:pPr>
              <w:keepNext/>
              <w:tabs>
                <w:tab w:val="right" w:pos="9000"/>
              </w:tabs>
              <w:rPr>
                <w:rFonts w:cs="Calibri"/>
                <w:lang w:val="en-GB"/>
              </w:rPr>
            </w:pPr>
            <w:r w:rsidRPr="00ED59DE">
              <w:rPr>
                <w:rFonts w:cs="Calibri"/>
                <w:lang w:val="en-GB"/>
              </w:rPr>
              <w:t>Fail (0–</w:t>
            </w:r>
            <w:r w:rsidR="00545CC5" w:rsidRPr="00ED59DE">
              <w:rPr>
                <w:rFonts w:cs="Calibri"/>
                <w:lang w:val="en-GB"/>
              </w:rPr>
              <w:t>3</w:t>
            </w:r>
            <w:r w:rsidRPr="00ED59DE">
              <w:rPr>
                <w:rFonts w:cs="Calibri"/>
                <w:lang w:val="en-GB"/>
              </w:rPr>
              <w:t>%) → F</w:t>
            </w:r>
            <w:r w:rsidR="00ED1A18">
              <w:rPr>
                <w:rFonts w:cs="Calibri"/>
                <w:lang w:val="en-GB"/>
              </w:rPr>
              <w:t>/</w:t>
            </w:r>
            <w:r w:rsidRPr="00ED59DE">
              <w:rPr>
                <w:rFonts w:cs="Calibri"/>
                <w:lang w:val="en-GB"/>
              </w:rPr>
              <w:t>E band</w:t>
            </w:r>
          </w:p>
          <w:p w14:paraId="5CEFAAD8" w14:textId="314F0A30" w:rsidR="003E4745" w:rsidRPr="00ED59DE" w:rsidRDefault="003E4745" w:rsidP="00BB6CB5">
            <w:pPr>
              <w:keepNext/>
              <w:tabs>
                <w:tab w:val="right" w:pos="9000"/>
              </w:tabs>
              <w:rPr>
                <w:rFonts w:cs="Calibri"/>
                <w:lang w:val="en-GB"/>
              </w:rPr>
            </w:pPr>
            <w:r w:rsidRPr="00ED59DE">
              <w:rPr>
                <w:rFonts w:cs="Calibri"/>
                <w:lang w:val="en-GB"/>
              </w:rPr>
              <w:t>No meaningful comparison of backend or database design or integration solutions. No approach is described, or alternatives are mentioned without technical explanation. No clear evaluation criteria. Limited or incorrect technical reasoning.</w:t>
            </w:r>
          </w:p>
          <w:p w14:paraId="0811E0FA" w14:textId="1937A75C" w:rsidR="00CC30B7" w:rsidRPr="00ED59DE" w:rsidRDefault="00CC30B7" w:rsidP="00BB6CB5">
            <w:pPr>
              <w:keepNext/>
              <w:tabs>
                <w:tab w:val="right" w:pos="9000"/>
              </w:tabs>
              <w:rPr>
                <w:rFonts w:cs="Calibri"/>
                <w:lang w:val="en-GB"/>
              </w:rPr>
            </w:pPr>
            <w:r w:rsidRPr="00ED59DE">
              <w:rPr>
                <w:rFonts w:cs="Calibri"/>
                <w:lang w:val="en-GB"/>
              </w:rPr>
              <w:t>Pass (</w:t>
            </w:r>
            <w:r w:rsidR="00545CC5" w:rsidRPr="00ED59DE">
              <w:rPr>
                <w:rFonts w:cs="Calibri"/>
                <w:lang w:val="en-GB"/>
              </w:rPr>
              <w:t>4</w:t>
            </w:r>
            <w:r w:rsidRPr="00ED59DE">
              <w:rPr>
                <w:rFonts w:cs="Calibri"/>
                <w:lang w:val="en-GB"/>
              </w:rPr>
              <w:t>%) → D</w:t>
            </w:r>
            <w:r w:rsidR="00ED1A18">
              <w:rPr>
                <w:rFonts w:cs="Calibri"/>
                <w:lang w:val="en-GB"/>
              </w:rPr>
              <w:t>/</w:t>
            </w:r>
            <w:r w:rsidRPr="00ED59DE">
              <w:rPr>
                <w:rFonts w:cs="Calibri"/>
                <w:lang w:val="en-GB"/>
              </w:rPr>
              <w:t xml:space="preserve">C band </w:t>
            </w:r>
          </w:p>
          <w:p w14:paraId="43501F94" w14:textId="7657FC31" w:rsidR="003E4745" w:rsidRPr="00ED59DE" w:rsidRDefault="003E4745" w:rsidP="00BB6CB5">
            <w:pPr>
              <w:keepNext/>
              <w:tabs>
                <w:tab w:val="right" w:pos="9000"/>
              </w:tabs>
              <w:rPr>
                <w:rFonts w:cs="Calibri"/>
              </w:rPr>
            </w:pPr>
            <w:r w:rsidRPr="00ED59DE">
              <w:rPr>
                <w:rFonts w:cs="Calibri"/>
              </w:rPr>
              <w:t>Basic comparison of at least two backend or data or integration approaches (e.g., database structure, API format, integration method). Limited discussion of how these approaches affect frontend integration. Justification for the chosen solution is brief and just descriptive.</w:t>
            </w:r>
          </w:p>
          <w:p w14:paraId="1604E226" w14:textId="37BCDFBA" w:rsidR="00CC30B7" w:rsidRPr="00ED59DE" w:rsidRDefault="00CC30B7" w:rsidP="00BB6CB5">
            <w:pPr>
              <w:keepNext/>
              <w:tabs>
                <w:tab w:val="right" w:pos="9000"/>
              </w:tabs>
              <w:rPr>
                <w:rFonts w:cs="Calibri"/>
                <w:lang w:val="en-GB"/>
              </w:rPr>
            </w:pPr>
            <w:r w:rsidRPr="00ED59DE">
              <w:rPr>
                <w:rFonts w:cs="Calibri"/>
                <w:lang w:val="en-GB"/>
              </w:rPr>
              <w:t>P+ (</w:t>
            </w:r>
            <w:r w:rsidR="00545CC5" w:rsidRPr="00ED59DE">
              <w:rPr>
                <w:rFonts w:cs="Calibri"/>
                <w:lang w:val="en-GB"/>
              </w:rPr>
              <w:t>5</w:t>
            </w:r>
            <w:r w:rsidRPr="00ED59DE">
              <w:rPr>
                <w:rFonts w:cs="Calibri"/>
                <w:lang w:val="en-GB"/>
              </w:rPr>
              <w:t>–7%) → B/A band</w:t>
            </w:r>
          </w:p>
          <w:p w14:paraId="3C3E5D66" w14:textId="20FE6DD2" w:rsidR="003E4745" w:rsidRPr="00ED59DE" w:rsidRDefault="003E4745" w:rsidP="00BB6CB5">
            <w:pPr>
              <w:keepNext/>
              <w:tabs>
                <w:tab w:val="right" w:pos="9000"/>
              </w:tabs>
              <w:rPr>
                <w:rFonts w:cs="Calibri"/>
                <w:lang w:val="en-GB"/>
              </w:rPr>
            </w:pPr>
            <w:r w:rsidRPr="00ED59DE">
              <w:rPr>
                <w:rFonts w:cs="Calibri"/>
                <w:lang w:val="en-GB"/>
              </w:rPr>
              <w:t xml:space="preserve">Clear comparison of alternative backend and data solutions using relevant technical criteria such as database modelling, API design (e.g., REST structure), or validation strategies. Explains how each option impacts frontend integration (e.g., data consistency, response structure, ease of connection). Provides reasoned justification for the selected approach aligned with system and integration requirements. </w:t>
            </w:r>
          </w:p>
          <w:p w14:paraId="2E84FE0E" w14:textId="0AAD7A6D" w:rsidR="00CC30B7" w:rsidRPr="00ED59DE" w:rsidRDefault="00CC30B7" w:rsidP="00BB6CB5">
            <w:pPr>
              <w:keepNext/>
              <w:tabs>
                <w:tab w:val="right" w:pos="9000"/>
              </w:tabs>
              <w:rPr>
                <w:rFonts w:cs="Calibri"/>
                <w:lang w:val="en-GB"/>
              </w:rPr>
            </w:pPr>
            <w:r w:rsidRPr="00ED59DE">
              <w:rPr>
                <w:rFonts w:cs="Calibri"/>
                <w:lang w:val="en-GB"/>
              </w:rPr>
              <w:t>*P (8–10%) → A band</w:t>
            </w:r>
          </w:p>
          <w:p w14:paraId="3F131FC0" w14:textId="4B82502D" w:rsidR="00CC30B7" w:rsidRPr="00ED59DE" w:rsidRDefault="00CC30B7" w:rsidP="00BB6CB5">
            <w:pPr>
              <w:keepNext/>
              <w:tabs>
                <w:tab w:val="right" w:pos="9000"/>
              </w:tabs>
              <w:rPr>
                <w:rFonts w:cs="Calibri"/>
                <w:sz w:val="24"/>
                <w:szCs w:val="24"/>
              </w:rPr>
            </w:pPr>
            <w:r w:rsidRPr="00ED59DE">
              <w:rPr>
                <w:rFonts w:cs="Calibri"/>
              </w:rPr>
              <w:t xml:space="preserve">Well-evidenced </w:t>
            </w:r>
            <w:r w:rsidR="00B75E11" w:rsidRPr="00ED59DE">
              <w:rPr>
                <w:rFonts w:cs="Calibri"/>
              </w:rPr>
              <w:t xml:space="preserve">evaluation of multiple backend or data solutions with explicit consideration of frontend integration. Comparison is structured using clear technical criteria such as architectural design, database schema, API contract structure, authentication flows, validation methods, </w:t>
            </w:r>
            <w:r w:rsidR="00540CFC" w:rsidRPr="00ED59DE">
              <w:rPr>
                <w:rFonts w:cs="Calibri"/>
              </w:rPr>
              <w:t>services,</w:t>
            </w:r>
            <w:r w:rsidR="00B75E11" w:rsidRPr="00ED59DE">
              <w:rPr>
                <w:rFonts w:cs="Calibri"/>
              </w:rPr>
              <w:t xml:space="preserve"> and integration.</w:t>
            </w:r>
          </w:p>
        </w:tc>
      </w:tr>
      <w:tr w:rsidR="00933EFC" w:rsidRPr="00640D62" w14:paraId="3763E3D3" w14:textId="77777777" w:rsidTr="00933EFC">
        <w:trPr>
          <w:trHeight w:val="943"/>
        </w:trPr>
        <w:tc>
          <w:tcPr>
            <w:tcW w:w="1611" w:type="dxa"/>
            <w:vMerge w:val="restart"/>
            <w:shd w:val="clear" w:color="auto" w:fill="DAE9F7" w:themeFill="text2" w:themeFillTint="1A"/>
          </w:tcPr>
          <w:p w14:paraId="6A5B3CB1" w14:textId="308DEA25" w:rsidR="00933EFC" w:rsidRDefault="00933EFC" w:rsidP="002F4551">
            <w:pPr>
              <w:keepNext/>
              <w:tabs>
                <w:tab w:val="right" w:pos="9000"/>
              </w:tabs>
              <w:rPr>
                <w:sz w:val="24"/>
                <w:szCs w:val="24"/>
              </w:rPr>
            </w:pPr>
            <w:r w:rsidRPr="004D367B">
              <w:rPr>
                <w:sz w:val="24"/>
                <w:szCs w:val="24"/>
              </w:rPr>
              <w:t>LO</w:t>
            </w:r>
            <w:r>
              <w:rPr>
                <w:sz w:val="24"/>
                <w:szCs w:val="24"/>
              </w:rPr>
              <w:t>5</w:t>
            </w:r>
            <w:r w:rsidRPr="004D367B">
              <w:rPr>
                <w:sz w:val="24"/>
                <w:szCs w:val="24"/>
              </w:rPr>
              <w:t xml:space="preserve">: </w:t>
            </w:r>
            <w:r w:rsidRPr="00FF2830">
              <w:rPr>
                <w:sz w:val="24"/>
                <w:szCs w:val="24"/>
              </w:rPr>
              <w:t>Effectively present, communicate, and market ideas and solutions to different audiences</w:t>
            </w:r>
          </w:p>
          <w:p w14:paraId="26AB2A10" w14:textId="2C2C1E1E" w:rsidR="00933EFC" w:rsidRPr="00002286" w:rsidRDefault="00933EFC" w:rsidP="002F4551">
            <w:pPr>
              <w:keepNext/>
              <w:tabs>
                <w:tab w:val="right" w:pos="9000"/>
              </w:tabs>
              <w:rPr>
                <w:sz w:val="24"/>
                <w:szCs w:val="24"/>
                <w:lang w:val="en-GB"/>
              </w:rPr>
            </w:pPr>
            <w:r>
              <w:rPr>
                <w:sz w:val="24"/>
                <w:szCs w:val="24"/>
              </w:rPr>
              <w:t>(20%)</w:t>
            </w:r>
          </w:p>
          <w:p w14:paraId="49343C19" w14:textId="678E9F6E" w:rsidR="00933EFC" w:rsidRPr="00002286" w:rsidRDefault="00933EFC" w:rsidP="00BB6CB5">
            <w:pPr>
              <w:keepNext/>
              <w:tabs>
                <w:tab w:val="right" w:pos="9000"/>
              </w:tabs>
              <w:rPr>
                <w:sz w:val="24"/>
                <w:szCs w:val="24"/>
                <w:lang w:val="en-GB"/>
              </w:rPr>
            </w:pPr>
          </w:p>
        </w:tc>
        <w:tc>
          <w:tcPr>
            <w:tcW w:w="7232" w:type="dxa"/>
            <w:shd w:val="clear" w:color="auto" w:fill="DAE9F7" w:themeFill="text2" w:themeFillTint="1A"/>
          </w:tcPr>
          <w:p w14:paraId="180EA7CB" w14:textId="2220CEA4" w:rsidR="00933EFC" w:rsidRPr="00ED59DE" w:rsidRDefault="00933EFC" w:rsidP="00BB6CB5">
            <w:pPr>
              <w:rPr>
                <w:rFonts w:cs="Calibri"/>
                <w:b/>
                <w:bCs/>
              </w:rPr>
            </w:pPr>
            <w:r w:rsidRPr="00ED59DE">
              <w:rPr>
                <w:rFonts w:cs="Calibri"/>
                <w:b/>
                <w:bCs/>
              </w:rPr>
              <w:t>Report (5%)</w:t>
            </w:r>
          </w:p>
          <w:p w14:paraId="639D9918" w14:textId="77777777" w:rsidR="002521C8" w:rsidRPr="00ED59DE" w:rsidRDefault="002521C8" w:rsidP="00BB6CB5">
            <w:pPr>
              <w:rPr>
                <w:rFonts w:cs="Calibri"/>
                <w:color w:val="C00000"/>
                <w:sz w:val="10"/>
                <w:szCs w:val="10"/>
              </w:rPr>
            </w:pPr>
          </w:p>
          <w:p w14:paraId="26F84C0D" w14:textId="67CEFA93" w:rsidR="002521C8" w:rsidRPr="002521C8" w:rsidRDefault="002521C8" w:rsidP="002521C8">
            <w:pPr>
              <w:rPr>
                <w:rFonts w:cs="Calibri"/>
                <w:color w:val="000000" w:themeColor="text1"/>
                <w:lang w:val="en-GB"/>
              </w:rPr>
            </w:pPr>
            <w:r w:rsidRPr="002521C8">
              <w:rPr>
                <w:rFonts w:cs="Calibri"/>
                <w:color w:val="000000" w:themeColor="text1"/>
                <w:lang w:val="en-GB"/>
              </w:rPr>
              <w:t>Fail (0–</w:t>
            </w:r>
            <w:r w:rsidR="00FC1797" w:rsidRPr="00ED59DE">
              <w:rPr>
                <w:rFonts w:cs="Calibri"/>
                <w:color w:val="000000" w:themeColor="text1"/>
                <w:lang w:val="en-GB"/>
              </w:rPr>
              <w:t>1</w:t>
            </w:r>
            <w:r w:rsidRPr="002521C8">
              <w:rPr>
                <w:rFonts w:cs="Calibri"/>
                <w:color w:val="000000" w:themeColor="text1"/>
                <w:lang w:val="en-GB"/>
              </w:rPr>
              <w:t>%) → F</w:t>
            </w:r>
            <w:r w:rsidR="00ED1A18">
              <w:rPr>
                <w:rFonts w:cs="Calibri"/>
                <w:color w:val="000000" w:themeColor="text1"/>
                <w:lang w:val="en-GB"/>
              </w:rPr>
              <w:t>/</w:t>
            </w:r>
            <w:r w:rsidRPr="002521C8">
              <w:rPr>
                <w:rFonts w:cs="Calibri"/>
                <w:color w:val="000000" w:themeColor="text1"/>
                <w:lang w:val="en-GB"/>
              </w:rPr>
              <w:t>E band</w:t>
            </w:r>
          </w:p>
          <w:p w14:paraId="1E8A614C" w14:textId="5365AAAD" w:rsidR="002521C8" w:rsidRPr="002521C8" w:rsidRDefault="002521C8" w:rsidP="002521C8">
            <w:pPr>
              <w:rPr>
                <w:rFonts w:cs="Calibri"/>
                <w:color w:val="000000" w:themeColor="text1"/>
                <w:lang w:val="en-GB"/>
              </w:rPr>
            </w:pPr>
            <w:r w:rsidRPr="002521C8">
              <w:rPr>
                <w:rFonts w:cs="Calibri"/>
                <w:color w:val="000000" w:themeColor="text1"/>
                <w:lang w:val="en-GB"/>
              </w:rPr>
              <w:t xml:space="preserve">Report lacks clarity and structure. Ideas are poorly communicated or not tailored to the intended audience. Limited explanation of backend and integration decisions. </w:t>
            </w:r>
          </w:p>
          <w:p w14:paraId="3DC35A88" w14:textId="6D28C363" w:rsidR="002521C8" w:rsidRPr="002521C8" w:rsidRDefault="002521C8" w:rsidP="002521C8">
            <w:pPr>
              <w:rPr>
                <w:rFonts w:cs="Calibri"/>
                <w:color w:val="000000" w:themeColor="text1"/>
                <w:lang w:val="en-GB"/>
              </w:rPr>
            </w:pPr>
            <w:r w:rsidRPr="002521C8">
              <w:rPr>
                <w:rFonts w:cs="Calibri"/>
                <w:color w:val="000000" w:themeColor="text1"/>
                <w:lang w:val="en-GB"/>
              </w:rPr>
              <w:t>Pass (</w:t>
            </w:r>
            <w:r w:rsidR="00FC1797" w:rsidRPr="00ED59DE">
              <w:rPr>
                <w:rFonts w:cs="Calibri"/>
                <w:color w:val="000000" w:themeColor="text1"/>
                <w:lang w:val="en-GB"/>
              </w:rPr>
              <w:t>2-</w:t>
            </w:r>
            <w:r w:rsidRPr="002521C8">
              <w:rPr>
                <w:rFonts w:cs="Calibri"/>
                <w:color w:val="000000" w:themeColor="text1"/>
                <w:lang w:val="en-GB"/>
              </w:rPr>
              <w:t>3%) → D/C band</w:t>
            </w:r>
          </w:p>
          <w:p w14:paraId="0A74D68C" w14:textId="337D5CEA" w:rsidR="002521C8" w:rsidRPr="002521C8" w:rsidRDefault="002521C8" w:rsidP="002521C8">
            <w:pPr>
              <w:rPr>
                <w:rFonts w:cs="Calibri"/>
                <w:color w:val="000000" w:themeColor="text1"/>
                <w:lang w:val="en-GB"/>
              </w:rPr>
            </w:pPr>
            <w:r w:rsidRPr="002521C8">
              <w:rPr>
                <w:rFonts w:cs="Calibri"/>
                <w:color w:val="000000" w:themeColor="text1"/>
                <w:lang w:val="en-GB"/>
              </w:rPr>
              <w:t>Report communicates the solution at a basic level with some explanation of backend and integration decisions. Structure is clear.</w:t>
            </w:r>
          </w:p>
          <w:p w14:paraId="3F5762BF" w14:textId="77777777" w:rsidR="002521C8" w:rsidRPr="002521C8" w:rsidRDefault="002521C8" w:rsidP="002521C8">
            <w:pPr>
              <w:rPr>
                <w:rFonts w:cs="Calibri"/>
                <w:color w:val="000000" w:themeColor="text1"/>
                <w:lang w:val="en-GB"/>
              </w:rPr>
            </w:pPr>
            <w:r w:rsidRPr="002521C8">
              <w:rPr>
                <w:rFonts w:cs="Calibri"/>
                <w:color w:val="000000" w:themeColor="text1"/>
                <w:lang w:val="en-GB"/>
              </w:rPr>
              <w:t>P+ (4%) → B/A band</w:t>
            </w:r>
          </w:p>
          <w:p w14:paraId="16740178" w14:textId="77777777" w:rsidR="002521C8" w:rsidRPr="002521C8" w:rsidRDefault="002521C8" w:rsidP="002521C8">
            <w:pPr>
              <w:rPr>
                <w:rFonts w:cs="Calibri"/>
                <w:color w:val="000000" w:themeColor="text1"/>
                <w:lang w:val="en-GB"/>
              </w:rPr>
            </w:pPr>
            <w:r w:rsidRPr="002521C8">
              <w:rPr>
                <w:rFonts w:cs="Calibri"/>
                <w:color w:val="000000" w:themeColor="text1"/>
                <w:lang w:val="en-GB"/>
              </w:rPr>
              <w:t>Clear and well-structured report explaining backend architecture and integration. Technical decisions justified. Appropriate for the intended audience.</w:t>
            </w:r>
          </w:p>
          <w:p w14:paraId="7B692864" w14:textId="77777777" w:rsidR="002521C8" w:rsidRPr="002521C8" w:rsidRDefault="002521C8" w:rsidP="002521C8">
            <w:pPr>
              <w:rPr>
                <w:rFonts w:cs="Calibri"/>
                <w:color w:val="000000" w:themeColor="text1"/>
                <w:lang w:val="en-GB"/>
              </w:rPr>
            </w:pPr>
            <w:r w:rsidRPr="002521C8">
              <w:rPr>
                <w:rFonts w:cs="Calibri"/>
                <w:color w:val="000000" w:themeColor="text1"/>
                <w:lang w:val="en-GB"/>
              </w:rPr>
              <w:t>*P (5%) → A band</w:t>
            </w:r>
          </w:p>
          <w:p w14:paraId="07B49FD2" w14:textId="7F205F7A" w:rsidR="00933EFC" w:rsidRPr="00406548" w:rsidRDefault="002521C8" w:rsidP="00BB6CB5">
            <w:pPr>
              <w:rPr>
                <w:rFonts w:cs="Calibri"/>
                <w:color w:val="000000" w:themeColor="text1"/>
                <w:lang w:val="en-GB"/>
              </w:rPr>
            </w:pPr>
            <w:r w:rsidRPr="002521C8">
              <w:rPr>
                <w:rFonts w:cs="Calibri"/>
                <w:color w:val="000000" w:themeColor="text1"/>
                <w:lang w:val="en-GB"/>
              </w:rPr>
              <w:t>Highly professional and well-structured report. Backend architecture and integration strategy are clearly communicated. Strong justification, clarity, and effective use of diagrams</w:t>
            </w:r>
            <w:r w:rsidR="00406548" w:rsidRPr="00ED59DE">
              <w:rPr>
                <w:rFonts w:cs="Calibri"/>
                <w:color w:val="000000" w:themeColor="text1"/>
                <w:lang w:val="en-GB"/>
              </w:rPr>
              <w:t>, illustration and graphics elements</w:t>
            </w:r>
            <w:r w:rsidRPr="002521C8">
              <w:rPr>
                <w:rFonts w:cs="Calibri"/>
                <w:color w:val="000000" w:themeColor="text1"/>
                <w:lang w:val="en-GB"/>
              </w:rPr>
              <w:t>.</w:t>
            </w:r>
          </w:p>
        </w:tc>
      </w:tr>
      <w:tr w:rsidR="00933EFC" w:rsidRPr="00640D62" w14:paraId="4183848D" w14:textId="77777777" w:rsidTr="00933EFC">
        <w:trPr>
          <w:trHeight w:val="942"/>
        </w:trPr>
        <w:tc>
          <w:tcPr>
            <w:tcW w:w="1611" w:type="dxa"/>
            <w:vMerge/>
            <w:shd w:val="clear" w:color="auto" w:fill="DAE9F7" w:themeFill="text2" w:themeFillTint="1A"/>
          </w:tcPr>
          <w:p w14:paraId="12FB915E" w14:textId="77777777" w:rsidR="00933EFC" w:rsidRPr="004D367B" w:rsidRDefault="00933EFC" w:rsidP="002F4551">
            <w:pPr>
              <w:keepNext/>
              <w:tabs>
                <w:tab w:val="right" w:pos="9000"/>
              </w:tabs>
              <w:rPr>
                <w:sz w:val="24"/>
                <w:szCs w:val="24"/>
              </w:rPr>
            </w:pPr>
          </w:p>
        </w:tc>
        <w:tc>
          <w:tcPr>
            <w:tcW w:w="7232" w:type="dxa"/>
            <w:shd w:val="clear" w:color="auto" w:fill="DAE9F7" w:themeFill="text2" w:themeFillTint="1A"/>
          </w:tcPr>
          <w:p w14:paraId="1D3C995E" w14:textId="77777777" w:rsidR="00933EFC" w:rsidRPr="00ED59DE" w:rsidRDefault="00933EFC" w:rsidP="00BB6CB5">
            <w:pPr>
              <w:rPr>
                <w:rFonts w:cs="Calibri"/>
                <w:b/>
                <w:bCs/>
                <w:lang w:val="en-GB"/>
              </w:rPr>
            </w:pPr>
            <w:r w:rsidRPr="00ED59DE">
              <w:rPr>
                <w:rFonts w:cs="Calibri"/>
                <w:b/>
                <w:bCs/>
                <w:lang w:val="en-GB"/>
              </w:rPr>
              <w:t>Demo and individual Q&amp;A (15%)</w:t>
            </w:r>
          </w:p>
          <w:p w14:paraId="498EEBA5" w14:textId="77777777" w:rsidR="00CD782D" w:rsidRPr="00ED59DE" w:rsidRDefault="00CD782D" w:rsidP="00BB6CB5">
            <w:pPr>
              <w:rPr>
                <w:rFonts w:cs="Calibri"/>
                <w:sz w:val="10"/>
                <w:szCs w:val="10"/>
              </w:rPr>
            </w:pPr>
          </w:p>
          <w:p w14:paraId="0AF2FE3F" w14:textId="7B6435DF" w:rsidR="00CD782D" w:rsidRPr="002521C8" w:rsidRDefault="00CD782D" w:rsidP="00CD782D">
            <w:pPr>
              <w:rPr>
                <w:rFonts w:cs="Calibri"/>
                <w:color w:val="000000" w:themeColor="text1"/>
                <w:lang w:val="en-GB"/>
              </w:rPr>
            </w:pPr>
            <w:r w:rsidRPr="002521C8">
              <w:rPr>
                <w:rFonts w:cs="Calibri"/>
                <w:color w:val="000000" w:themeColor="text1"/>
                <w:lang w:val="en-GB"/>
              </w:rPr>
              <w:t>Fail (0</w:t>
            </w:r>
            <w:r w:rsidRPr="00ED59DE">
              <w:rPr>
                <w:rFonts w:cs="Calibri"/>
                <w:color w:val="000000" w:themeColor="text1"/>
                <w:lang w:val="en-GB"/>
              </w:rPr>
              <w:t>%</w:t>
            </w:r>
            <w:r w:rsidRPr="002521C8">
              <w:rPr>
                <w:rFonts w:cs="Calibri"/>
                <w:color w:val="000000" w:themeColor="text1"/>
                <w:lang w:val="en-GB"/>
              </w:rPr>
              <w:t>) → F</w:t>
            </w:r>
            <w:r w:rsidR="00ED1A18">
              <w:rPr>
                <w:rFonts w:cs="Calibri"/>
                <w:color w:val="000000" w:themeColor="text1"/>
                <w:lang w:val="en-GB"/>
              </w:rPr>
              <w:t>/</w:t>
            </w:r>
            <w:r w:rsidRPr="002521C8">
              <w:rPr>
                <w:rFonts w:cs="Calibri"/>
                <w:color w:val="000000" w:themeColor="text1"/>
                <w:lang w:val="en-GB"/>
              </w:rPr>
              <w:t>E band</w:t>
            </w:r>
          </w:p>
          <w:p w14:paraId="7A15548B" w14:textId="3653D8C7" w:rsidR="00CD782D" w:rsidRPr="00ED59DE" w:rsidRDefault="00CD782D" w:rsidP="00CD782D">
            <w:pPr>
              <w:rPr>
                <w:rFonts w:cs="Calibri"/>
                <w:color w:val="000000" w:themeColor="text1"/>
                <w:lang w:val="en-GB"/>
              </w:rPr>
            </w:pPr>
            <w:r w:rsidRPr="00ED59DE">
              <w:rPr>
                <w:rFonts w:cs="Calibri"/>
                <w:color w:val="000000" w:themeColor="text1"/>
                <w:lang w:val="en-GB"/>
              </w:rPr>
              <w:t>Did not attend the group project demo (unauthorised absence).</w:t>
            </w:r>
          </w:p>
          <w:p w14:paraId="78E169EC" w14:textId="463270B2" w:rsidR="00CD782D" w:rsidRPr="002521C8" w:rsidRDefault="00CD782D" w:rsidP="00CD782D">
            <w:pPr>
              <w:rPr>
                <w:rFonts w:cs="Calibri"/>
                <w:color w:val="000000" w:themeColor="text1"/>
                <w:lang w:val="en-GB"/>
              </w:rPr>
            </w:pPr>
            <w:r w:rsidRPr="002521C8">
              <w:rPr>
                <w:rFonts w:cs="Calibri"/>
                <w:color w:val="000000" w:themeColor="text1"/>
                <w:lang w:val="en-GB"/>
              </w:rPr>
              <w:t>Fail (0</w:t>
            </w:r>
            <w:r w:rsidR="004D5C50" w:rsidRPr="002521C8">
              <w:rPr>
                <w:rFonts w:cs="Calibri"/>
                <w:color w:val="000000" w:themeColor="text1"/>
                <w:lang w:val="en-GB"/>
              </w:rPr>
              <w:t>–</w:t>
            </w:r>
            <w:r w:rsidR="004D5C50" w:rsidRPr="00ED59DE">
              <w:rPr>
                <w:rFonts w:cs="Calibri"/>
                <w:color w:val="000000" w:themeColor="text1"/>
                <w:lang w:val="en-GB"/>
              </w:rPr>
              <w:t>2</w:t>
            </w:r>
            <w:r w:rsidRPr="002521C8">
              <w:rPr>
                <w:rFonts w:cs="Calibri"/>
                <w:color w:val="000000" w:themeColor="text1"/>
                <w:lang w:val="en-GB"/>
              </w:rPr>
              <w:t>%) → F</w:t>
            </w:r>
            <w:r w:rsidR="00ED1A18">
              <w:rPr>
                <w:rFonts w:cs="Calibri"/>
                <w:color w:val="000000" w:themeColor="text1"/>
                <w:lang w:val="en-GB"/>
              </w:rPr>
              <w:t>/</w:t>
            </w:r>
            <w:r w:rsidRPr="002521C8">
              <w:rPr>
                <w:rFonts w:cs="Calibri"/>
                <w:color w:val="000000" w:themeColor="text1"/>
                <w:lang w:val="en-GB"/>
              </w:rPr>
              <w:t>E band</w:t>
            </w:r>
          </w:p>
          <w:p w14:paraId="02C856F2" w14:textId="49B01898" w:rsidR="00CD782D" w:rsidRPr="00ED59DE" w:rsidRDefault="00CD782D" w:rsidP="00CD782D">
            <w:pPr>
              <w:rPr>
                <w:rFonts w:cs="Calibri"/>
                <w:color w:val="000000" w:themeColor="text1"/>
                <w:lang w:val="en-GB"/>
              </w:rPr>
            </w:pPr>
            <w:r w:rsidRPr="00ED59DE">
              <w:rPr>
                <w:rFonts w:cs="Calibri"/>
                <w:color w:val="000000" w:themeColor="text1"/>
              </w:rPr>
              <w:t xml:space="preserve">Attended the demo but backend does not meet minimum requirements (e.g., no functional APIs, incomplete frontend integration). Participation in the demo and Q&amp;A is minimal. </w:t>
            </w:r>
          </w:p>
          <w:p w14:paraId="3F201D2D" w14:textId="76B1CEDC" w:rsidR="00CD782D" w:rsidRPr="002521C8" w:rsidRDefault="004D5C50" w:rsidP="00CD782D">
            <w:pPr>
              <w:rPr>
                <w:rFonts w:cs="Calibri"/>
                <w:color w:val="000000" w:themeColor="text1"/>
                <w:lang w:val="en-GB"/>
              </w:rPr>
            </w:pPr>
            <w:r w:rsidRPr="002521C8">
              <w:rPr>
                <w:rFonts w:cs="Calibri"/>
                <w:color w:val="000000" w:themeColor="text1"/>
                <w:lang w:val="en-GB"/>
              </w:rPr>
              <w:t xml:space="preserve">Fail </w:t>
            </w:r>
            <w:r w:rsidR="00CD782D" w:rsidRPr="002521C8">
              <w:rPr>
                <w:rFonts w:cs="Calibri"/>
                <w:color w:val="000000" w:themeColor="text1"/>
                <w:lang w:val="en-GB"/>
              </w:rPr>
              <w:t>(</w:t>
            </w:r>
            <w:r w:rsidR="00F310AF" w:rsidRPr="00ED59DE">
              <w:rPr>
                <w:rFonts w:cs="Calibri"/>
                <w:color w:val="000000" w:themeColor="text1"/>
                <w:lang w:val="en-GB"/>
              </w:rPr>
              <w:t>3</w:t>
            </w:r>
            <w:r w:rsidR="00CD782D" w:rsidRPr="002521C8">
              <w:rPr>
                <w:rFonts w:cs="Calibri"/>
                <w:color w:val="000000" w:themeColor="text1"/>
                <w:lang w:val="en-GB"/>
              </w:rPr>
              <w:t>–</w:t>
            </w:r>
            <w:r w:rsidR="00220C9C" w:rsidRPr="00ED59DE">
              <w:rPr>
                <w:rFonts w:cs="Calibri"/>
                <w:color w:val="000000" w:themeColor="text1"/>
                <w:lang w:val="en-GB"/>
              </w:rPr>
              <w:t>5</w:t>
            </w:r>
            <w:r w:rsidR="00CD782D" w:rsidRPr="002521C8">
              <w:rPr>
                <w:rFonts w:cs="Calibri"/>
                <w:color w:val="000000" w:themeColor="text1"/>
                <w:lang w:val="en-GB"/>
              </w:rPr>
              <w:t xml:space="preserve">%) → </w:t>
            </w:r>
            <w:r w:rsidR="00ED1A18">
              <w:rPr>
                <w:rFonts w:cs="Calibri"/>
                <w:color w:val="000000" w:themeColor="text1"/>
                <w:lang w:val="en-GB"/>
              </w:rPr>
              <w:t>D/C</w:t>
            </w:r>
            <w:r w:rsidRPr="002521C8">
              <w:rPr>
                <w:rFonts w:cs="Calibri"/>
                <w:color w:val="000000" w:themeColor="text1"/>
                <w:lang w:val="en-GB"/>
              </w:rPr>
              <w:t xml:space="preserve"> band</w:t>
            </w:r>
          </w:p>
          <w:p w14:paraId="72F8E6D9" w14:textId="03AC51F2" w:rsidR="00CD782D" w:rsidRPr="00ED59DE" w:rsidRDefault="00CD782D" w:rsidP="00CD782D">
            <w:pPr>
              <w:rPr>
                <w:rFonts w:cs="Calibri"/>
                <w:color w:val="000000" w:themeColor="text1"/>
              </w:rPr>
            </w:pPr>
            <w:r w:rsidRPr="00ED59DE">
              <w:rPr>
                <w:rFonts w:cs="Calibri"/>
                <w:color w:val="000000" w:themeColor="text1"/>
              </w:rPr>
              <w:t>Attended the demo and backend meet minimum requirements (e.g., functional APIs, incomplete frontend integration). Participation in the demo and Q&amp;A is minimal. Unable to clearly explain their backend or integration code.</w:t>
            </w:r>
          </w:p>
          <w:p w14:paraId="437BB36F" w14:textId="499E65B6" w:rsidR="00CD782D" w:rsidRPr="002521C8" w:rsidRDefault="00D0143C" w:rsidP="00CD782D">
            <w:pPr>
              <w:rPr>
                <w:rFonts w:cs="Calibri"/>
                <w:color w:val="000000" w:themeColor="text1"/>
                <w:lang w:val="en-GB"/>
              </w:rPr>
            </w:pPr>
            <w:r w:rsidRPr="00ED59DE">
              <w:rPr>
                <w:rFonts w:cs="Calibri"/>
                <w:color w:val="000000" w:themeColor="text1"/>
                <w:lang w:val="en-GB"/>
              </w:rPr>
              <w:t xml:space="preserve">P, </w:t>
            </w:r>
            <w:r w:rsidR="00CD782D" w:rsidRPr="002521C8">
              <w:rPr>
                <w:rFonts w:cs="Calibri"/>
                <w:color w:val="000000" w:themeColor="text1"/>
                <w:lang w:val="en-GB"/>
              </w:rPr>
              <w:t>P+ (</w:t>
            </w:r>
            <w:r w:rsidR="00CD782D" w:rsidRPr="00ED59DE">
              <w:rPr>
                <w:rFonts w:cs="Calibri"/>
                <w:color w:val="000000" w:themeColor="text1"/>
                <w:lang w:val="en-GB"/>
              </w:rPr>
              <w:t xml:space="preserve">6 </w:t>
            </w:r>
            <w:r w:rsidR="00CD782D" w:rsidRPr="002521C8">
              <w:rPr>
                <w:rFonts w:cs="Calibri"/>
                <w:color w:val="000000" w:themeColor="text1"/>
                <w:lang w:val="en-GB"/>
              </w:rPr>
              <w:t>–</w:t>
            </w:r>
            <w:r w:rsidR="00CD782D" w:rsidRPr="00ED59DE">
              <w:rPr>
                <w:rFonts w:cs="Calibri"/>
                <w:color w:val="000000" w:themeColor="text1"/>
                <w:lang w:val="en-GB"/>
              </w:rPr>
              <w:t>11</w:t>
            </w:r>
            <w:r w:rsidR="00CD782D" w:rsidRPr="002521C8">
              <w:rPr>
                <w:rFonts w:cs="Calibri"/>
                <w:color w:val="000000" w:themeColor="text1"/>
                <w:lang w:val="en-GB"/>
              </w:rPr>
              <w:t xml:space="preserve">%) → </w:t>
            </w:r>
            <w:r w:rsidR="00ED1A18">
              <w:rPr>
                <w:rFonts w:cs="Calibri"/>
                <w:color w:val="000000" w:themeColor="text1"/>
                <w:lang w:val="en-GB"/>
              </w:rPr>
              <w:t>B</w:t>
            </w:r>
            <w:r w:rsidR="004D5C50" w:rsidRPr="002521C8">
              <w:rPr>
                <w:rFonts w:cs="Calibri"/>
                <w:color w:val="000000" w:themeColor="text1"/>
                <w:lang w:val="en-GB"/>
              </w:rPr>
              <w:t>/</w:t>
            </w:r>
            <w:r w:rsidR="00ED1A18">
              <w:rPr>
                <w:rFonts w:cs="Calibri"/>
                <w:color w:val="000000" w:themeColor="text1"/>
                <w:lang w:val="en-GB"/>
              </w:rPr>
              <w:t>A</w:t>
            </w:r>
            <w:r w:rsidR="004D5C50" w:rsidRPr="002521C8">
              <w:rPr>
                <w:rFonts w:cs="Calibri"/>
                <w:color w:val="000000" w:themeColor="text1"/>
                <w:lang w:val="en-GB"/>
              </w:rPr>
              <w:t xml:space="preserve"> band</w:t>
            </w:r>
          </w:p>
          <w:p w14:paraId="2B735628" w14:textId="6A4611CB" w:rsidR="00CD782D" w:rsidRPr="00ED59DE" w:rsidRDefault="00CD782D" w:rsidP="00CD782D">
            <w:pPr>
              <w:rPr>
                <w:rFonts w:cs="Calibri"/>
                <w:color w:val="000000" w:themeColor="text1"/>
              </w:rPr>
            </w:pPr>
            <w:r w:rsidRPr="00ED59DE">
              <w:rPr>
                <w:rFonts w:cs="Calibri"/>
                <w:color w:val="000000" w:themeColor="text1"/>
              </w:rPr>
              <w:t>Clear and structured presentation of backend contribution during the demo. Active participation in the group demo and Q&amp;A. Backend includes functional APIs, database connectivity, and working frontend integration.</w:t>
            </w:r>
          </w:p>
          <w:p w14:paraId="341E1569" w14:textId="48D5F21B" w:rsidR="00CD782D" w:rsidRPr="002521C8" w:rsidRDefault="00CD782D" w:rsidP="00CD782D">
            <w:pPr>
              <w:rPr>
                <w:rFonts w:cs="Calibri"/>
                <w:color w:val="000000" w:themeColor="text1"/>
                <w:lang w:val="en-GB"/>
              </w:rPr>
            </w:pPr>
            <w:r w:rsidRPr="002521C8">
              <w:rPr>
                <w:rFonts w:cs="Calibri"/>
                <w:color w:val="000000" w:themeColor="text1"/>
                <w:lang w:val="en-GB"/>
              </w:rPr>
              <w:t>*P (</w:t>
            </w:r>
            <w:r w:rsidR="00D0143C" w:rsidRPr="00ED59DE">
              <w:rPr>
                <w:rFonts w:cs="Calibri"/>
                <w:color w:val="000000" w:themeColor="text1"/>
                <w:lang w:val="en-GB"/>
              </w:rPr>
              <w:t xml:space="preserve">12 </w:t>
            </w:r>
            <w:r w:rsidR="00D0143C" w:rsidRPr="002521C8">
              <w:rPr>
                <w:rFonts w:cs="Calibri"/>
                <w:color w:val="000000" w:themeColor="text1"/>
                <w:lang w:val="en-GB"/>
              </w:rPr>
              <w:t>–</w:t>
            </w:r>
            <w:r w:rsidR="00D0143C" w:rsidRPr="00ED59DE">
              <w:rPr>
                <w:rFonts w:cs="Calibri"/>
                <w:color w:val="000000" w:themeColor="text1"/>
                <w:lang w:val="en-GB"/>
              </w:rPr>
              <w:t>1</w:t>
            </w:r>
            <w:r w:rsidRPr="002521C8">
              <w:rPr>
                <w:rFonts w:cs="Calibri"/>
                <w:color w:val="000000" w:themeColor="text1"/>
                <w:lang w:val="en-GB"/>
              </w:rPr>
              <w:t>5%) → A band</w:t>
            </w:r>
          </w:p>
          <w:p w14:paraId="58048C34" w14:textId="5F1CF30F" w:rsidR="00CD782D" w:rsidRPr="00933EFC" w:rsidRDefault="00D0143C" w:rsidP="00CD782D">
            <w:pPr>
              <w:rPr>
                <w:rFonts w:cs="Calibri"/>
                <w:b/>
                <w:bCs/>
              </w:rPr>
            </w:pPr>
            <w:r w:rsidRPr="00ED59DE">
              <w:rPr>
                <w:rFonts w:cs="Calibri"/>
                <w:color w:val="000000" w:themeColor="text1"/>
              </w:rPr>
              <w:t>Well-</w:t>
            </w:r>
            <w:proofErr w:type="spellStart"/>
            <w:r w:rsidRPr="00ED59DE">
              <w:rPr>
                <w:rFonts w:cs="Calibri"/>
                <w:color w:val="000000" w:themeColor="text1"/>
              </w:rPr>
              <w:t>organised</w:t>
            </w:r>
            <w:proofErr w:type="spellEnd"/>
            <w:r w:rsidRPr="00ED59DE">
              <w:rPr>
                <w:rFonts w:cs="Calibri"/>
                <w:color w:val="000000" w:themeColor="text1"/>
              </w:rPr>
              <w:t xml:space="preserve"> presentation of backend architecture, database design, API development, and frontend &amp; backend integration. Strong individual contribution during the demo and Q&amp;A. The backend is fully functional, securely implemented, and effectively integrated with the frontend. Answers questions in a way shows deep technical understanding and clear ownership of their work.</w:t>
            </w:r>
          </w:p>
        </w:tc>
      </w:tr>
    </w:tbl>
    <w:p w14:paraId="1E67A8DB" w14:textId="77777777" w:rsidR="00CD782D" w:rsidRDefault="00CD782D" w:rsidP="0048417F">
      <w:pPr>
        <w:tabs>
          <w:tab w:val="right" w:pos="9000"/>
        </w:tabs>
        <w:jc w:val="both"/>
        <w:rPr>
          <w:sz w:val="24"/>
          <w:szCs w:val="24"/>
          <w:lang w:val="en-GB"/>
        </w:rPr>
      </w:pPr>
    </w:p>
    <w:p w14:paraId="7BEB567D" w14:textId="77777777" w:rsidR="00CD782D" w:rsidRDefault="00CD782D" w:rsidP="0048417F">
      <w:pPr>
        <w:tabs>
          <w:tab w:val="right" w:pos="9000"/>
        </w:tabs>
        <w:jc w:val="both"/>
        <w:rPr>
          <w:sz w:val="24"/>
          <w:szCs w:val="24"/>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6546"/>
      </w:tblGrid>
      <w:tr w:rsidR="00A461A5" w:rsidRPr="00B860AF" w14:paraId="5E21C29A" w14:textId="77777777" w:rsidTr="00A461A5">
        <w:trPr>
          <w:trHeight w:val="1787"/>
        </w:trPr>
        <w:tc>
          <w:tcPr>
            <w:tcW w:w="2297" w:type="dxa"/>
            <w:vMerge w:val="restart"/>
            <w:shd w:val="clear" w:color="auto" w:fill="FFFFFF" w:themeFill="background1"/>
          </w:tcPr>
          <w:p w14:paraId="71EB915A" w14:textId="0CD4AF5F" w:rsidR="00A461A5" w:rsidRPr="00B860AF" w:rsidRDefault="00A461A5" w:rsidP="00BB6CB5">
            <w:pPr>
              <w:keepNext/>
              <w:tabs>
                <w:tab w:val="right" w:pos="9000"/>
              </w:tabs>
              <w:rPr>
                <w:sz w:val="24"/>
                <w:szCs w:val="24"/>
              </w:rPr>
            </w:pPr>
            <w:r w:rsidRPr="00B860AF">
              <w:rPr>
                <w:sz w:val="24"/>
                <w:szCs w:val="24"/>
                <w:lang w:val="en-GB"/>
              </w:rPr>
              <w:lastRenderedPageBreak/>
              <w:t>LO</w:t>
            </w:r>
            <w:r>
              <w:rPr>
                <w:sz w:val="24"/>
                <w:szCs w:val="24"/>
                <w:lang w:val="en-GB"/>
              </w:rPr>
              <w:t>6</w:t>
            </w:r>
            <w:r w:rsidRPr="00B860AF">
              <w:rPr>
                <w:sz w:val="24"/>
                <w:szCs w:val="24"/>
                <w:lang w:val="en-GB"/>
              </w:rPr>
              <w:t xml:space="preserve">: </w:t>
            </w:r>
            <w:r w:rsidR="00A23296" w:rsidRPr="00A23296">
              <w:rPr>
                <w:sz w:val="24"/>
                <w:szCs w:val="24"/>
              </w:rPr>
              <w:t xml:space="preserve">Understand and apply the principles of professional and ethical </w:t>
            </w:r>
            <w:proofErr w:type="spellStart"/>
            <w:r w:rsidR="00A23296" w:rsidRPr="00A23296">
              <w:rPr>
                <w:sz w:val="24"/>
                <w:szCs w:val="24"/>
              </w:rPr>
              <w:t>behaviour</w:t>
            </w:r>
            <w:proofErr w:type="spellEnd"/>
            <w:r w:rsidR="00A23296" w:rsidRPr="00A23296">
              <w:rPr>
                <w:sz w:val="24"/>
                <w:szCs w:val="24"/>
              </w:rPr>
              <w:t xml:space="preserve"> in a group context.</w:t>
            </w:r>
          </w:p>
          <w:p w14:paraId="75342A1F" w14:textId="77777777" w:rsidR="00A461A5" w:rsidRPr="00B860AF" w:rsidRDefault="00A461A5" w:rsidP="00BB6CB5">
            <w:pPr>
              <w:keepNext/>
              <w:tabs>
                <w:tab w:val="right" w:pos="9000"/>
              </w:tabs>
              <w:rPr>
                <w:sz w:val="24"/>
                <w:szCs w:val="24"/>
                <w:lang w:val="en-GB"/>
              </w:rPr>
            </w:pPr>
            <w:r w:rsidRPr="00B860AF">
              <w:rPr>
                <w:sz w:val="24"/>
                <w:szCs w:val="24"/>
              </w:rPr>
              <w:t>(10%)</w:t>
            </w:r>
          </w:p>
          <w:p w14:paraId="6D40CDFC" w14:textId="10827079" w:rsidR="00A461A5" w:rsidRPr="00B860AF" w:rsidRDefault="00A461A5" w:rsidP="00BB6CB5">
            <w:pPr>
              <w:keepNext/>
              <w:tabs>
                <w:tab w:val="right" w:pos="9000"/>
              </w:tabs>
              <w:rPr>
                <w:sz w:val="24"/>
                <w:szCs w:val="24"/>
                <w:lang w:val="en-GB"/>
              </w:rPr>
            </w:pPr>
          </w:p>
        </w:tc>
        <w:tc>
          <w:tcPr>
            <w:tcW w:w="6546" w:type="dxa"/>
            <w:shd w:val="clear" w:color="auto" w:fill="FFFFFF" w:themeFill="background1"/>
          </w:tcPr>
          <w:p w14:paraId="2923A318" w14:textId="57B87E3D" w:rsidR="00A461A5" w:rsidRPr="00C069BD" w:rsidRDefault="00A461A5" w:rsidP="00A461A5">
            <w:pPr>
              <w:rPr>
                <w:b/>
                <w:bCs/>
              </w:rPr>
            </w:pPr>
            <w:r w:rsidRPr="00C069BD">
              <w:rPr>
                <w:rFonts w:cs="Calibri"/>
                <w:b/>
                <w:bCs/>
              </w:rPr>
              <w:t xml:space="preserve">The </w:t>
            </w:r>
            <w:r w:rsidRPr="00C069BD">
              <w:rPr>
                <w:b/>
                <w:bCs/>
              </w:rPr>
              <w:t>group context (</w:t>
            </w:r>
            <w:r w:rsidR="00A23296">
              <w:rPr>
                <w:b/>
                <w:bCs/>
              </w:rPr>
              <w:t>6</w:t>
            </w:r>
            <w:r w:rsidRPr="00C069BD">
              <w:rPr>
                <w:b/>
                <w:bCs/>
              </w:rPr>
              <w:t>%)</w:t>
            </w:r>
          </w:p>
          <w:p w14:paraId="5734910E" w14:textId="77777777" w:rsidR="00A461A5" w:rsidRPr="00C069BD" w:rsidRDefault="00A461A5" w:rsidP="00A461A5">
            <w:pPr>
              <w:rPr>
                <w:rFonts w:cs="Calibri"/>
                <w:sz w:val="10"/>
                <w:szCs w:val="10"/>
              </w:rPr>
            </w:pPr>
          </w:p>
          <w:p w14:paraId="16ADAEEA" w14:textId="06E291F4" w:rsidR="00A461A5" w:rsidRPr="00F4436A" w:rsidRDefault="00A461A5" w:rsidP="00A461A5">
            <w:pPr>
              <w:rPr>
                <w:rFonts w:cs="Calibri"/>
              </w:rPr>
            </w:pPr>
            <w:r w:rsidRPr="00F4436A">
              <w:rPr>
                <w:rFonts w:cs="Calibri"/>
              </w:rPr>
              <w:t>Fail (0–3%) → F</w:t>
            </w:r>
            <w:r w:rsidR="00ED1A18">
              <w:rPr>
                <w:rFonts w:cs="Calibri"/>
              </w:rPr>
              <w:t>/</w:t>
            </w:r>
            <w:r w:rsidRPr="00F4436A">
              <w:rPr>
                <w:rFonts w:cs="Calibri"/>
              </w:rPr>
              <w:t>E band</w:t>
            </w:r>
          </w:p>
          <w:p w14:paraId="201BFEE8" w14:textId="77777777" w:rsidR="00A461A5" w:rsidRPr="00FF11F7" w:rsidRDefault="00A461A5" w:rsidP="00A461A5">
            <w:pPr>
              <w:rPr>
                <w:rFonts w:cs="Calibri"/>
              </w:rPr>
            </w:pPr>
            <w:r w:rsidRPr="00FF11F7">
              <w:rPr>
                <w:rFonts w:cs="Calibri"/>
              </w:rPr>
              <w:t xml:space="preserve">No contribution to deliverables, or deliverables missed without acceptable justification. Portfolio may appear reverse engineered. No evidence of professionalism or ethical awareness.  </w:t>
            </w:r>
          </w:p>
          <w:p w14:paraId="6D0ED116" w14:textId="735FE31D" w:rsidR="00A461A5" w:rsidRDefault="00A461A5" w:rsidP="00A461A5">
            <w:pPr>
              <w:rPr>
                <w:rFonts w:cs="Calibri"/>
              </w:rPr>
            </w:pPr>
            <w:r w:rsidRPr="00FF11F7">
              <w:rPr>
                <w:rFonts w:cs="Calibri"/>
              </w:rPr>
              <w:t>Pass (</w:t>
            </w:r>
            <w:r>
              <w:rPr>
                <w:rFonts w:cs="Calibri"/>
              </w:rPr>
              <w:t>4</w:t>
            </w:r>
            <w:r w:rsidRPr="00FF11F7">
              <w:rPr>
                <w:rFonts w:cs="Calibri"/>
              </w:rPr>
              <w:t>–</w:t>
            </w:r>
            <w:r>
              <w:rPr>
                <w:rFonts w:cs="Calibri"/>
              </w:rPr>
              <w:t>5</w:t>
            </w:r>
            <w:r w:rsidRPr="00FF11F7">
              <w:rPr>
                <w:rFonts w:cs="Calibri"/>
              </w:rPr>
              <w:t>%)</w:t>
            </w:r>
            <w:r w:rsidR="00F4436A">
              <w:rPr>
                <w:rFonts w:cs="Calibri"/>
              </w:rPr>
              <w:t xml:space="preserve"> </w:t>
            </w:r>
            <w:r w:rsidRPr="00FF11F7">
              <w:rPr>
                <w:rFonts w:cs="Calibri"/>
              </w:rPr>
              <w:t>→</w:t>
            </w:r>
            <w:r>
              <w:rPr>
                <w:rFonts w:cs="Calibri"/>
              </w:rPr>
              <w:t>D/</w:t>
            </w:r>
            <w:r w:rsidRPr="00FF11F7">
              <w:rPr>
                <w:rFonts w:cs="Calibri"/>
              </w:rPr>
              <w:t>C band</w:t>
            </w:r>
          </w:p>
          <w:p w14:paraId="6C782BC8" w14:textId="77777777" w:rsidR="00A461A5" w:rsidRDefault="00A461A5" w:rsidP="00A461A5">
            <w:pPr>
              <w:rPr>
                <w:rFonts w:cs="Calibri"/>
              </w:rPr>
            </w:pPr>
            <w:r w:rsidRPr="00FF11F7">
              <w:rPr>
                <w:rFonts w:cs="Calibri"/>
              </w:rPr>
              <w:t xml:space="preserve">Contributions made to all deliverables, or acceptable evidence provided in mitigation. Some discussion of professionalism and personal development.  </w:t>
            </w:r>
          </w:p>
          <w:p w14:paraId="59347BFC" w14:textId="77777777" w:rsidR="00A461A5" w:rsidRDefault="00A461A5" w:rsidP="00A461A5">
            <w:pPr>
              <w:rPr>
                <w:rFonts w:cs="Calibri"/>
              </w:rPr>
            </w:pPr>
            <w:r w:rsidRPr="00FF11F7">
              <w:rPr>
                <w:rFonts w:cs="Calibri"/>
              </w:rPr>
              <w:t>P+ (6–8%)</w:t>
            </w:r>
            <w:r>
              <w:rPr>
                <w:rFonts w:cs="Calibri"/>
              </w:rPr>
              <w:t xml:space="preserve"> </w:t>
            </w:r>
            <w:r w:rsidRPr="00FF11F7">
              <w:rPr>
                <w:rFonts w:cs="Calibri"/>
              </w:rPr>
              <w:t>→ B</w:t>
            </w:r>
            <w:r>
              <w:rPr>
                <w:rFonts w:cs="Calibri"/>
              </w:rPr>
              <w:t>/A</w:t>
            </w:r>
            <w:r w:rsidRPr="00FF11F7">
              <w:rPr>
                <w:rFonts w:cs="Calibri"/>
              </w:rPr>
              <w:t xml:space="preserve"> band</w:t>
            </w:r>
          </w:p>
          <w:p w14:paraId="4D8554C7" w14:textId="77777777" w:rsidR="00A461A5" w:rsidRDefault="00A461A5" w:rsidP="00A461A5">
            <w:pPr>
              <w:rPr>
                <w:rFonts w:cs="Calibri"/>
              </w:rPr>
            </w:pPr>
            <w:r w:rsidRPr="00FF11F7">
              <w:rPr>
                <w:rFonts w:cs="Calibri"/>
              </w:rPr>
              <w:t xml:space="preserve">All Pass criteria met. Clear critical reflection on skills and personal development needs. Presents a thoughtful development plan for improvement where gaps are identified.  </w:t>
            </w:r>
          </w:p>
          <w:p w14:paraId="0F123528" w14:textId="7B9C0C94" w:rsidR="00A461A5" w:rsidRDefault="00A461A5" w:rsidP="00A461A5">
            <w:pPr>
              <w:rPr>
                <w:rFonts w:cs="Calibri"/>
              </w:rPr>
            </w:pPr>
            <w:r w:rsidRPr="00FF11F7">
              <w:rPr>
                <w:rFonts w:cs="Calibri"/>
              </w:rPr>
              <w:t xml:space="preserve">*P (9–10%): </w:t>
            </w:r>
            <w:r w:rsidR="00ED1A18">
              <w:rPr>
                <w:rFonts w:cs="Calibri"/>
              </w:rPr>
              <w:t>A band</w:t>
            </w:r>
          </w:p>
          <w:p w14:paraId="334AF83B" w14:textId="488DF15C" w:rsidR="00A461A5" w:rsidRPr="00B860AF" w:rsidRDefault="00A461A5" w:rsidP="00A461A5">
            <w:pPr>
              <w:keepNext/>
              <w:tabs>
                <w:tab w:val="right" w:pos="9000"/>
              </w:tabs>
              <w:rPr>
                <w:sz w:val="24"/>
                <w:szCs w:val="24"/>
                <w:lang w:val="en-GB"/>
              </w:rPr>
            </w:pPr>
            <w:r w:rsidRPr="00FF11F7">
              <w:rPr>
                <w:rFonts w:cs="Calibri"/>
              </w:rPr>
              <w:t>All P+ criteria met. Reflection on professional development draws on material beyond module scope. Excellent, well-researched development plan with feasible and clearly elaborated next steps.</w:t>
            </w:r>
          </w:p>
        </w:tc>
      </w:tr>
      <w:tr w:rsidR="00A461A5" w:rsidRPr="00B860AF" w14:paraId="74729D1E" w14:textId="77777777" w:rsidTr="00A461A5">
        <w:trPr>
          <w:trHeight w:val="1786"/>
        </w:trPr>
        <w:tc>
          <w:tcPr>
            <w:tcW w:w="2297" w:type="dxa"/>
            <w:vMerge/>
            <w:shd w:val="clear" w:color="auto" w:fill="FFFFFF" w:themeFill="background1"/>
          </w:tcPr>
          <w:p w14:paraId="61C047F2" w14:textId="77777777" w:rsidR="00A461A5" w:rsidRPr="00B860AF" w:rsidRDefault="00A461A5" w:rsidP="00BB6CB5">
            <w:pPr>
              <w:keepNext/>
              <w:tabs>
                <w:tab w:val="right" w:pos="9000"/>
              </w:tabs>
              <w:rPr>
                <w:sz w:val="24"/>
                <w:szCs w:val="24"/>
                <w:lang w:val="en-GB"/>
              </w:rPr>
            </w:pPr>
          </w:p>
        </w:tc>
        <w:tc>
          <w:tcPr>
            <w:tcW w:w="6546" w:type="dxa"/>
            <w:shd w:val="clear" w:color="auto" w:fill="FFFFFF" w:themeFill="background1"/>
          </w:tcPr>
          <w:p w14:paraId="362F66A2" w14:textId="77777777" w:rsidR="00A461A5" w:rsidRPr="00C069BD" w:rsidRDefault="00A461A5" w:rsidP="00A461A5">
            <w:pPr>
              <w:keepNext/>
              <w:tabs>
                <w:tab w:val="right" w:pos="9000"/>
              </w:tabs>
              <w:rPr>
                <w:b/>
                <w:bCs/>
              </w:rPr>
            </w:pPr>
            <w:r w:rsidRPr="00C069BD">
              <w:rPr>
                <w:b/>
                <w:bCs/>
              </w:rPr>
              <w:t>The use of AI (5%)</w:t>
            </w:r>
          </w:p>
          <w:p w14:paraId="53812639" w14:textId="77777777" w:rsidR="00A461A5" w:rsidRPr="00C069BD" w:rsidRDefault="00A461A5" w:rsidP="00A461A5">
            <w:pPr>
              <w:rPr>
                <w:sz w:val="10"/>
                <w:szCs w:val="10"/>
              </w:rPr>
            </w:pPr>
          </w:p>
          <w:p w14:paraId="1CA43C97" w14:textId="77777777" w:rsidR="00A461A5" w:rsidRDefault="00A461A5" w:rsidP="00A461A5">
            <w:r w:rsidRPr="0075281B">
              <w:t>Fail (0%)</w:t>
            </w:r>
          </w:p>
          <w:p w14:paraId="63B52533" w14:textId="6D8A6114" w:rsidR="00A461A5" w:rsidRDefault="00A461A5" w:rsidP="00A461A5">
            <w:r w:rsidRPr="0075281B">
              <w:t>No AI use statement included</w:t>
            </w:r>
            <w:r w:rsidR="00752656">
              <w:t xml:space="preserve"> (d</w:t>
            </w:r>
            <w:r w:rsidR="00752656" w:rsidRPr="00752656">
              <w:t xml:space="preserve">eclared or </w:t>
            </w:r>
            <w:r w:rsidR="00752656">
              <w:t>no use</w:t>
            </w:r>
            <w:r w:rsidR="00752656" w:rsidRPr="00752656">
              <w:t xml:space="preserve"> declared</w:t>
            </w:r>
            <w:r w:rsidR="00752656">
              <w:t>)</w:t>
            </w:r>
          </w:p>
          <w:p w14:paraId="37610625" w14:textId="77777777" w:rsidR="00A461A5" w:rsidRDefault="00A461A5" w:rsidP="00A461A5">
            <w:r w:rsidRPr="0075281B">
              <w:t>Pass</w:t>
            </w:r>
            <w:r>
              <w:t>, P</w:t>
            </w:r>
            <w:proofErr w:type="gramStart"/>
            <w:r>
              <w:t>+ ,P</w:t>
            </w:r>
            <w:proofErr w:type="gramEnd"/>
            <w:r>
              <w:t>*</w:t>
            </w:r>
            <w:r w:rsidRPr="0075281B">
              <w:t xml:space="preserve"> (</w:t>
            </w:r>
            <w:r>
              <w:t>1-5</w:t>
            </w:r>
            <w:r w:rsidRPr="0075281B">
              <w:t>%)</w:t>
            </w:r>
          </w:p>
          <w:p w14:paraId="2894EDC6" w14:textId="1A9CA87B" w:rsidR="00A461A5" w:rsidRPr="00A461A5" w:rsidRDefault="00BC1DD4" w:rsidP="00A461A5">
            <w:pPr>
              <w:rPr>
                <w:rFonts w:cs="Calibri"/>
              </w:rPr>
            </w:pPr>
            <w:r w:rsidRPr="00BC1DD4">
              <w:rPr>
                <w:rFonts w:cs="Calibri"/>
              </w:rPr>
              <w:t xml:space="preserve">AI use (or non-use) is clearly declared, with all tools explicitly named. All prompts are included in sufficient detail, and responsibility for the final work is explicitly confirmed. Where AI has been used, at least one example is provided demonstrating critical thinking, showing how the output was evaluated, questioned, or corrected before being </w:t>
            </w:r>
            <w:r>
              <w:rPr>
                <w:rFonts w:cs="Calibri"/>
              </w:rPr>
              <w:t>included</w:t>
            </w:r>
            <w:r w:rsidRPr="00BC1DD4">
              <w:rPr>
                <w:rFonts w:cs="Calibri"/>
              </w:rPr>
              <w:t xml:space="preserve"> </w:t>
            </w:r>
            <w:r>
              <w:rPr>
                <w:rFonts w:cs="Calibri"/>
              </w:rPr>
              <w:t>in</w:t>
            </w:r>
            <w:r w:rsidRPr="00BC1DD4">
              <w:rPr>
                <w:rFonts w:cs="Calibri"/>
              </w:rPr>
              <w:t xml:space="preserve"> the submission.</w:t>
            </w:r>
          </w:p>
        </w:tc>
      </w:tr>
      <w:tr w:rsidR="0018740C" w:rsidRPr="00B860AF" w14:paraId="665EDD4F" w14:textId="77777777" w:rsidTr="00F4436A">
        <w:trPr>
          <w:trHeight w:val="2535"/>
        </w:trPr>
        <w:tc>
          <w:tcPr>
            <w:tcW w:w="2297" w:type="dxa"/>
            <w:shd w:val="clear" w:color="auto" w:fill="FFFFFF" w:themeFill="background1"/>
          </w:tcPr>
          <w:p w14:paraId="46278177" w14:textId="77777777" w:rsidR="0018740C" w:rsidRDefault="00F7740E" w:rsidP="00BB6CB5">
            <w:pPr>
              <w:keepNext/>
              <w:tabs>
                <w:tab w:val="right" w:pos="9000"/>
              </w:tabs>
              <w:rPr>
                <w:sz w:val="24"/>
                <w:szCs w:val="24"/>
                <w:lang w:val="en-GB"/>
              </w:rPr>
            </w:pPr>
            <w:r w:rsidRPr="00B860AF">
              <w:rPr>
                <w:sz w:val="24"/>
                <w:szCs w:val="24"/>
                <w:lang w:val="en-GB"/>
              </w:rPr>
              <w:t>LO</w:t>
            </w:r>
            <w:r>
              <w:rPr>
                <w:sz w:val="24"/>
                <w:szCs w:val="24"/>
                <w:lang w:val="en-GB"/>
              </w:rPr>
              <w:t>7</w:t>
            </w:r>
            <w:r w:rsidRPr="00B860AF">
              <w:rPr>
                <w:sz w:val="24"/>
                <w:szCs w:val="24"/>
                <w:lang w:val="en-GB"/>
              </w:rPr>
              <w:t xml:space="preserve">: </w:t>
            </w:r>
            <w:r w:rsidRPr="00F7740E">
              <w:rPr>
                <w:sz w:val="24"/>
                <w:szCs w:val="24"/>
                <w:lang w:val="en-GB"/>
              </w:rPr>
              <w:t>Reflect and learn from the group experience</w:t>
            </w:r>
          </w:p>
          <w:p w14:paraId="38A082FA" w14:textId="130074BE" w:rsidR="00F7740E" w:rsidRPr="00B860AF" w:rsidRDefault="00F7740E" w:rsidP="00BB6CB5">
            <w:pPr>
              <w:keepNext/>
              <w:tabs>
                <w:tab w:val="right" w:pos="9000"/>
              </w:tabs>
              <w:rPr>
                <w:sz w:val="24"/>
                <w:szCs w:val="24"/>
                <w:lang w:val="en-GB"/>
              </w:rPr>
            </w:pPr>
            <w:r>
              <w:rPr>
                <w:sz w:val="24"/>
                <w:szCs w:val="24"/>
                <w:lang w:val="en-GB"/>
              </w:rPr>
              <w:t>(10%)</w:t>
            </w:r>
          </w:p>
        </w:tc>
        <w:tc>
          <w:tcPr>
            <w:tcW w:w="6546" w:type="dxa"/>
            <w:shd w:val="clear" w:color="auto" w:fill="FFFFFF" w:themeFill="background1"/>
          </w:tcPr>
          <w:p w14:paraId="5288D284" w14:textId="7B72373B" w:rsidR="00F4436A" w:rsidRDefault="00F4436A" w:rsidP="00F4436A">
            <w:pPr>
              <w:rPr>
                <w:rFonts w:cs="Calibri"/>
              </w:rPr>
            </w:pPr>
            <w:r w:rsidRPr="00FF11F7">
              <w:rPr>
                <w:rFonts w:cs="Calibri"/>
              </w:rPr>
              <w:t>Fail (0–</w:t>
            </w:r>
            <w:r w:rsidR="00E57A41">
              <w:rPr>
                <w:rFonts w:cs="Calibri"/>
              </w:rPr>
              <w:t>3</w:t>
            </w:r>
            <w:r w:rsidRPr="00FF11F7">
              <w:rPr>
                <w:rFonts w:cs="Calibri"/>
              </w:rPr>
              <w:t>%)</w:t>
            </w:r>
            <w:r>
              <w:rPr>
                <w:rFonts w:cs="Calibri"/>
              </w:rPr>
              <w:t xml:space="preserve"> </w:t>
            </w:r>
            <w:r w:rsidRPr="00FF11F7">
              <w:rPr>
                <w:rFonts w:cs="Calibri"/>
              </w:rPr>
              <w:t>→ F</w:t>
            </w:r>
            <w:r w:rsidR="00ED1A18">
              <w:rPr>
                <w:rFonts w:cs="Calibri"/>
              </w:rPr>
              <w:t>/</w:t>
            </w:r>
            <w:r w:rsidRPr="00FF11F7">
              <w:rPr>
                <w:rFonts w:cs="Calibri"/>
              </w:rPr>
              <w:t>E band</w:t>
            </w:r>
          </w:p>
          <w:p w14:paraId="7A16F357" w14:textId="4F8A5814" w:rsidR="00F4436A" w:rsidRPr="00F4436A" w:rsidRDefault="00F4436A" w:rsidP="00F4436A">
            <w:pPr>
              <w:keepNext/>
              <w:tabs>
                <w:tab w:val="right" w:pos="9000"/>
              </w:tabs>
              <w:rPr>
                <w:lang w:val="en-GB"/>
              </w:rPr>
            </w:pPr>
            <w:r w:rsidRPr="00F4436A">
              <w:rPr>
                <w:lang w:val="en-GB"/>
              </w:rPr>
              <w:t>No reflection on group work experience. No acceptable supporting evidence (e.g.,</w:t>
            </w:r>
            <w:r>
              <w:rPr>
                <w:lang w:val="en-GB"/>
              </w:rPr>
              <w:t xml:space="preserve"> </w:t>
            </w:r>
            <w:r w:rsidRPr="00F4436A">
              <w:rPr>
                <w:lang w:val="en-GB"/>
              </w:rPr>
              <w:t>group dynamics or other significant external factors) provided in mitigation.</w:t>
            </w:r>
          </w:p>
          <w:p w14:paraId="4D7ED952" w14:textId="685842D8" w:rsidR="00F4436A" w:rsidRDefault="00F4436A" w:rsidP="00F4436A">
            <w:pPr>
              <w:rPr>
                <w:rFonts w:cs="Calibri"/>
              </w:rPr>
            </w:pPr>
            <w:r w:rsidRPr="00FF11F7">
              <w:rPr>
                <w:rFonts w:cs="Calibri"/>
              </w:rPr>
              <w:t>Pass (</w:t>
            </w:r>
            <w:r w:rsidR="00E57A41">
              <w:rPr>
                <w:rFonts w:cs="Calibri"/>
              </w:rPr>
              <w:t>4</w:t>
            </w:r>
            <w:r w:rsidRPr="00FF11F7">
              <w:rPr>
                <w:rFonts w:cs="Calibri"/>
              </w:rPr>
              <w:t>–</w:t>
            </w:r>
            <w:r>
              <w:rPr>
                <w:rFonts w:cs="Calibri"/>
              </w:rPr>
              <w:t>5</w:t>
            </w:r>
            <w:r w:rsidRPr="00FF11F7">
              <w:rPr>
                <w:rFonts w:cs="Calibri"/>
              </w:rPr>
              <w:t>%)</w:t>
            </w:r>
            <w:r>
              <w:rPr>
                <w:rFonts w:cs="Calibri"/>
              </w:rPr>
              <w:t xml:space="preserve"> </w:t>
            </w:r>
            <w:r w:rsidRPr="00FF11F7">
              <w:rPr>
                <w:rFonts w:cs="Calibri"/>
              </w:rPr>
              <w:t>→</w:t>
            </w:r>
            <w:r w:rsidR="00ED1A18">
              <w:rPr>
                <w:rFonts w:cs="Calibri"/>
              </w:rPr>
              <w:t xml:space="preserve"> </w:t>
            </w:r>
            <w:r>
              <w:rPr>
                <w:rFonts w:cs="Calibri"/>
              </w:rPr>
              <w:t>D/</w:t>
            </w:r>
            <w:r w:rsidRPr="00FF11F7">
              <w:rPr>
                <w:rFonts w:cs="Calibri"/>
              </w:rPr>
              <w:t>C band</w:t>
            </w:r>
          </w:p>
          <w:p w14:paraId="6ACD6DAB" w14:textId="1663FE2D" w:rsidR="00F4436A" w:rsidRPr="00F4436A" w:rsidRDefault="00F4436A" w:rsidP="00F4436A">
            <w:pPr>
              <w:keepNext/>
              <w:tabs>
                <w:tab w:val="right" w:pos="9000"/>
              </w:tabs>
              <w:rPr>
                <w:lang w:val="en-GB"/>
              </w:rPr>
            </w:pPr>
            <w:r w:rsidRPr="00F4436A">
              <w:rPr>
                <w:lang w:val="en-GB"/>
              </w:rPr>
              <w:t>There is a meaningful discussion on groupwork and, if any, the reasons for under-engagement.</w:t>
            </w:r>
          </w:p>
          <w:p w14:paraId="4D210DC0" w14:textId="5E013072" w:rsidR="00F4436A" w:rsidRDefault="00F4436A" w:rsidP="00F4436A">
            <w:pPr>
              <w:rPr>
                <w:rFonts w:cs="Calibri"/>
              </w:rPr>
            </w:pPr>
            <w:r w:rsidRPr="00FF11F7">
              <w:rPr>
                <w:rFonts w:cs="Calibri"/>
              </w:rPr>
              <w:t>P+ (6–</w:t>
            </w:r>
            <w:r>
              <w:rPr>
                <w:rFonts w:cs="Calibri"/>
              </w:rPr>
              <w:t>7</w:t>
            </w:r>
            <w:r w:rsidRPr="00FF11F7">
              <w:rPr>
                <w:rFonts w:cs="Calibri"/>
              </w:rPr>
              <w:t>%)</w:t>
            </w:r>
            <w:r>
              <w:rPr>
                <w:rFonts w:cs="Calibri"/>
              </w:rPr>
              <w:t xml:space="preserve"> </w:t>
            </w:r>
            <w:r w:rsidRPr="00FF11F7">
              <w:rPr>
                <w:rFonts w:cs="Calibri"/>
              </w:rPr>
              <w:t>→ B</w:t>
            </w:r>
            <w:r>
              <w:rPr>
                <w:rFonts w:cs="Calibri"/>
              </w:rPr>
              <w:t>/A</w:t>
            </w:r>
            <w:r w:rsidRPr="00FF11F7">
              <w:rPr>
                <w:rFonts w:cs="Calibri"/>
              </w:rPr>
              <w:t xml:space="preserve"> band</w:t>
            </w:r>
          </w:p>
          <w:p w14:paraId="0A3DA725" w14:textId="4E7CB522" w:rsidR="00F4436A" w:rsidRPr="00F4436A" w:rsidRDefault="00F4436A" w:rsidP="00F4436A">
            <w:pPr>
              <w:keepNext/>
              <w:tabs>
                <w:tab w:val="right" w:pos="9000"/>
              </w:tabs>
              <w:rPr>
                <w:lang w:val="en-GB"/>
              </w:rPr>
            </w:pPr>
            <w:r w:rsidRPr="00F4436A">
              <w:rPr>
                <w:lang w:val="en-GB"/>
              </w:rPr>
              <w:t>Critically reflects on group work using Sprint retrospectives. Excellent analysis of own</w:t>
            </w:r>
            <w:r>
              <w:rPr>
                <w:lang w:val="en-GB"/>
              </w:rPr>
              <w:t xml:space="preserve"> </w:t>
            </w:r>
            <w:r w:rsidRPr="00F4436A">
              <w:rPr>
                <w:lang w:val="en-GB"/>
              </w:rPr>
              <w:t>performance in addition to group's general performance.</w:t>
            </w:r>
          </w:p>
          <w:p w14:paraId="6FBE2410" w14:textId="718492EE" w:rsidR="00F4436A" w:rsidRDefault="00F4436A" w:rsidP="00F4436A">
            <w:pPr>
              <w:rPr>
                <w:rFonts w:cs="Calibri"/>
              </w:rPr>
            </w:pPr>
            <w:r w:rsidRPr="00FF11F7">
              <w:rPr>
                <w:rFonts w:cs="Calibri"/>
              </w:rPr>
              <w:t>*P (</w:t>
            </w:r>
            <w:r>
              <w:rPr>
                <w:rFonts w:cs="Calibri"/>
              </w:rPr>
              <w:t>8</w:t>
            </w:r>
            <w:r w:rsidRPr="00FF11F7">
              <w:rPr>
                <w:rFonts w:cs="Calibri"/>
              </w:rPr>
              <w:t>–10%)</w:t>
            </w:r>
            <w:r w:rsidR="00C5207A">
              <w:rPr>
                <w:rFonts w:cs="Calibri"/>
              </w:rPr>
              <w:t xml:space="preserve"> </w:t>
            </w:r>
            <w:r w:rsidR="00C5207A" w:rsidRPr="00FF11F7">
              <w:rPr>
                <w:rFonts w:cs="Calibri"/>
              </w:rPr>
              <w:t xml:space="preserve">→ </w:t>
            </w:r>
            <w:r w:rsidR="00C5207A">
              <w:rPr>
                <w:rFonts w:cs="Calibri"/>
              </w:rPr>
              <w:t>A</w:t>
            </w:r>
            <w:r w:rsidR="00C5207A" w:rsidRPr="00FF11F7">
              <w:rPr>
                <w:rFonts w:cs="Calibri"/>
              </w:rPr>
              <w:t xml:space="preserve"> band</w:t>
            </w:r>
          </w:p>
          <w:p w14:paraId="00CD7DC7" w14:textId="6D8C5C7A" w:rsidR="0018740C" w:rsidRPr="00F4436A" w:rsidRDefault="00F4436A" w:rsidP="00A461A5">
            <w:pPr>
              <w:keepNext/>
              <w:tabs>
                <w:tab w:val="right" w:pos="9000"/>
              </w:tabs>
              <w:rPr>
                <w:lang w:val="en-GB"/>
              </w:rPr>
            </w:pPr>
            <w:r w:rsidRPr="00F4436A">
              <w:t>The portfolio demonstrates an excellent understanding of group work,</w:t>
            </w:r>
            <w:r>
              <w:t xml:space="preserve"> and i</w:t>
            </w:r>
            <w:r w:rsidRPr="00F4436A">
              <w:t xml:space="preserve">t reflects critically on how processes could be improved in retrospect. The work clearly addresses frontend–backend integration across the whole team application, demonstrating strong coordination, effective communication, and excellent team dynamics throughout </w:t>
            </w:r>
            <w:r>
              <w:t xml:space="preserve">backend </w:t>
            </w:r>
            <w:r w:rsidRPr="00F4436A">
              <w:t>development and integration stag</w:t>
            </w:r>
            <w:r>
              <w:t>e.</w:t>
            </w:r>
          </w:p>
        </w:tc>
      </w:tr>
    </w:tbl>
    <w:p w14:paraId="79C1BA7E" w14:textId="77777777" w:rsidR="00CD782D" w:rsidRDefault="00CD782D" w:rsidP="0048417F">
      <w:pPr>
        <w:tabs>
          <w:tab w:val="right" w:pos="9000"/>
        </w:tabs>
        <w:jc w:val="both"/>
        <w:rPr>
          <w:sz w:val="24"/>
          <w:szCs w:val="24"/>
          <w:lang w:val="en-GB"/>
        </w:rPr>
      </w:pPr>
    </w:p>
    <w:p w14:paraId="0CB2C404" w14:textId="1D0EBBDB" w:rsidR="00AB0B93" w:rsidRPr="00A616A2" w:rsidRDefault="009E772E" w:rsidP="0048417F">
      <w:pPr>
        <w:tabs>
          <w:tab w:val="right" w:pos="9000"/>
        </w:tabs>
        <w:jc w:val="both"/>
        <w:rPr>
          <w:sz w:val="24"/>
          <w:szCs w:val="24"/>
          <w:lang w:val="en-GB"/>
        </w:rPr>
      </w:pPr>
      <w:r w:rsidRPr="000A473A">
        <w:rPr>
          <w:sz w:val="24"/>
          <w:szCs w:val="24"/>
          <w:lang w:val="en-GB"/>
        </w:rPr>
        <w:t>All learning outcomes need to be passed for a grade of D</w:t>
      </w:r>
      <w:r w:rsidR="000A473A">
        <w:rPr>
          <w:sz w:val="24"/>
          <w:szCs w:val="24"/>
          <w:lang w:val="en-GB"/>
        </w:rPr>
        <w:t>-</w:t>
      </w:r>
      <w:r w:rsidRPr="000A473A">
        <w:rPr>
          <w:sz w:val="24"/>
          <w:szCs w:val="24"/>
          <w:lang w:val="en-GB"/>
        </w:rPr>
        <w:t xml:space="preserve"> and up (that is, all items in the table above need to be passed). If all learning outcomes are passed, the total mark (in percentages) determines your grade according to the table below.</w:t>
      </w:r>
    </w:p>
    <w:p w14:paraId="4825D51F" w14:textId="77777777" w:rsidR="00AB0B93" w:rsidRPr="00AC2EE5" w:rsidRDefault="00AB0B93" w:rsidP="0048417F">
      <w:pPr>
        <w:tabs>
          <w:tab w:val="right" w:pos="9000"/>
        </w:tabs>
        <w:jc w:val="both"/>
        <w:rPr>
          <w:u w:val="single"/>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6095"/>
      </w:tblGrid>
      <w:tr w:rsidR="008E7698" w:rsidRPr="000A473A" w14:paraId="37891EDB" w14:textId="77777777" w:rsidTr="00F40E59">
        <w:tc>
          <w:tcPr>
            <w:tcW w:w="2439" w:type="dxa"/>
            <w:shd w:val="clear" w:color="auto" w:fill="0E2841"/>
          </w:tcPr>
          <w:p w14:paraId="5C5DB217" w14:textId="77777777" w:rsidR="008E7698" w:rsidRPr="000A473A" w:rsidRDefault="008E7698" w:rsidP="009705F6">
            <w:pPr>
              <w:keepNext/>
              <w:tabs>
                <w:tab w:val="right" w:pos="9000"/>
              </w:tabs>
              <w:rPr>
                <w:rFonts w:cs="Calibri"/>
                <w:b/>
                <w:color w:val="FFFFFF"/>
                <w:sz w:val="24"/>
                <w:szCs w:val="24"/>
                <w:lang w:val="en-GB"/>
              </w:rPr>
            </w:pPr>
            <w:bookmarkStart w:id="9" w:name="_Hlk82000906"/>
            <w:bookmarkStart w:id="10" w:name="Deliverables"/>
            <w:r w:rsidRPr="000A473A">
              <w:rPr>
                <w:rFonts w:cs="Calibri"/>
                <w:b/>
                <w:color w:val="FFFFFF"/>
                <w:sz w:val="24"/>
                <w:szCs w:val="24"/>
                <w:lang w:val="en-GB"/>
              </w:rPr>
              <w:t>Assessment and marking criteria</w:t>
            </w:r>
          </w:p>
        </w:tc>
        <w:tc>
          <w:tcPr>
            <w:tcW w:w="6095" w:type="dxa"/>
            <w:shd w:val="clear" w:color="auto" w:fill="0E2841"/>
          </w:tcPr>
          <w:p w14:paraId="11860209" w14:textId="77777777" w:rsidR="008E7698" w:rsidRPr="000A473A" w:rsidRDefault="008E7698" w:rsidP="009705F6">
            <w:pPr>
              <w:keepNext/>
              <w:tabs>
                <w:tab w:val="right" w:pos="9000"/>
              </w:tabs>
              <w:rPr>
                <w:rFonts w:cs="Calibri"/>
                <w:b/>
                <w:color w:val="FFFFFF"/>
                <w:sz w:val="24"/>
                <w:szCs w:val="24"/>
                <w:lang w:val="en-GB"/>
              </w:rPr>
            </w:pPr>
            <w:r w:rsidRPr="000A473A">
              <w:rPr>
                <w:rFonts w:cs="Calibri"/>
                <w:b/>
                <w:color w:val="FFFFFF"/>
                <w:sz w:val="24"/>
                <w:szCs w:val="24"/>
                <w:lang w:val="en-GB"/>
              </w:rPr>
              <w:t>Learning outcomes assessment</w:t>
            </w:r>
          </w:p>
          <w:p w14:paraId="5D08D967" w14:textId="73AF9299" w:rsidR="008E7698" w:rsidRPr="000A473A" w:rsidRDefault="008E7698" w:rsidP="009705F6">
            <w:pPr>
              <w:keepNext/>
              <w:tabs>
                <w:tab w:val="right" w:pos="9000"/>
              </w:tabs>
              <w:rPr>
                <w:rFonts w:cs="Calibri"/>
                <w:b/>
                <w:color w:val="FFFFFF"/>
                <w:sz w:val="24"/>
                <w:szCs w:val="24"/>
                <w:lang w:val="en-GB"/>
              </w:rPr>
            </w:pPr>
            <w:r w:rsidRPr="000A473A">
              <w:rPr>
                <w:rFonts w:cs="Calibri"/>
                <w:b/>
                <w:color w:val="FFFFFF"/>
                <w:sz w:val="24"/>
                <w:szCs w:val="24"/>
                <w:lang w:val="en-GB"/>
              </w:rPr>
              <w:t xml:space="preserve">All LOs need to be P to pass </w:t>
            </w:r>
          </w:p>
        </w:tc>
      </w:tr>
      <w:tr w:rsidR="008E7698" w:rsidRPr="000A473A" w14:paraId="2E46E483" w14:textId="77777777" w:rsidTr="000A473A">
        <w:tc>
          <w:tcPr>
            <w:tcW w:w="2439" w:type="dxa"/>
            <w:shd w:val="clear" w:color="auto" w:fill="DAE9F7" w:themeFill="text2" w:themeFillTint="1A"/>
          </w:tcPr>
          <w:p w14:paraId="22719A9E" w14:textId="77777777" w:rsidR="008E7698" w:rsidRPr="000A473A" w:rsidRDefault="008E7698" w:rsidP="009705F6">
            <w:pPr>
              <w:rPr>
                <w:rFonts w:cs="Calibri"/>
                <w:sz w:val="24"/>
                <w:szCs w:val="24"/>
              </w:rPr>
            </w:pPr>
            <w:r w:rsidRPr="000A473A">
              <w:rPr>
                <w:rFonts w:cs="Calibri"/>
                <w:sz w:val="24"/>
                <w:szCs w:val="24"/>
              </w:rPr>
              <w:t>F</w:t>
            </w:r>
          </w:p>
        </w:tc>
        <w:tc>
          <w:tcPr>
            <w:tcW w:w="6095" w:type="dxa"/>
            <w:shd w:val="clear" w:color="auto" w:fill="DAE9F7" w:themeFill="text2" w:themeFillTint="1A"/>
          </w:tcPr>
          <w:p w14:paraId="7B4557D1" w14:textId="1E6C05B9" w:rsidR="008E7698" w:rsidRPr="000A473A" w:rsidRDefault="008E7698" w:rsidP="009705F6">
            <w:pPr>
              <w:rPr>
                <w:rFonts w:cs="Calibri"/>
                <w:sz w:val="24"/>
                <w:szCs w:val="24"/>
              </w:rPr>
            </w:pPr>
            <w:r w:rsidRPr="000A473A">
              <w:rPr>
                <w:rFonts w:cs="Calibri"/>
                <w:sz w:val="24"/>
                <w:szCs w:val="24"/>
              </w:rPr>
              <w:t>0</w:t>
            </w:r>
            <w:r w:rsidR="003153B6">
              <w:rPr>
                <w:rFonts w:cs="Calibri"/>
                <w:sz w:val="24"/>
                <w:szCs w:val="24"/>
              </w:rPr>
              <w:t>-</w:t>
            </w:r>
            <w:r w:rsidR="00F17733">
              <w:rPr>
                <w:rFonts w:cs="Calibri"/>
                <w:sz w:val="24"/>
                <w:szCs w:val="24"/>
              </w:rPr>
              <w:t>1</w:t>
            </w:r>
            <w:r w:rsidRPr="000A473A">
              <w:rPr>
                <w:rFonts w:cs="Calibri"/>
                <w:sz w:val="24"/>
                <w:szCs w:val="24"/>
              </w:rPr>
              <w:t xml:space="preserve"> Learning outcomes passed</w:t>
            </w:r>
          </w:p>
        </w:tc>
      </w:tr>
      <w:tr w:rsidR="008E7698" w:rsidRPr="000A473A" w14:paraId="29BC9E14" w14:textId="77777777" w:rsidTr="00F40E59">
        <w:tc>
          <w:tcPr>
            <w:tcW w:w="2439" w:type="dxa"/>
          </w:tcPr>
          <w:p w14:paraId="70B94B88" w14:textId="77777777" w:rsidR="008E7698" w:rsidRPr="000A473A" w:rsidRDefault="008E7698" w:rsidP="009705F6">
            <w:pPr>
              <w:rPr>
                <w:rFonts w:cs="Calibri"/>
                <w:sz w:val="24"/>
                <w:szCs w:val="24"/>
              </w:rPr>
            </w:pPr>
            <w:r w:rsidRPr="000A473A">
              <w:rPr>
                <w:rFonts w:cs="Calibri"/>
                <w:sz w:val="24"/>
                <w:szCs w:val="24"/>
              </w:rPr>
              <w:t>E-</w:t>
            </w:r>
          </w:p>
        </w:tc>
        <w:tc>
          <w:tcPr>
            <w:tcW w:w="6095" w:type="dxa"/>
          </w:tcPr>
          <w:p w14:paraId="0F93875C" w14:textId="12008A53" w:rsidR="008E7698" w:rsidRPr="000A473A" w:rsidRDefault="00F17733" w:rsidP="009705F6">
            <w:pPr>
              <w:rPr>
                <w:rFonts w:cs="Calibri"/>
                <w:sz w:val="24"/>
                <w:szCs w:val="24"/>
              </w:rPr>
            </w:pPr>
            <w:r>
              <w:rPr>
                <w:rFonts w:cs="Calibri"/>
                <w:sz w:val="24"/>
                <w:szCs w:val="24"/>
              </w:rPr>
              <w:t>2</w:t>
            </w:r>
            <w:r w:rsidR="005E5C57">
              <w:rPr>
                <w:rFonts w:cs="Calibri"/>
                <w:sz w:val="24"/>
                <w:szCs w:val="24"/>
              </w:rPr>
              <w:t>-</w:t>
            </w:r>
            <w:r>
              <w:rPr>
                <w:rFonts w:cs="Calibri"/>
                <w:sz w:val="24"/>
                <w:szCs w:val="24"/>
              </w:rPr>
              <w:t>3</w:t>
            </w:r>
            <w:r w:rsidR="008E7698" w:rsidRPr="000A473A">
              <w:rPr>
                <w:rFonts w:cs="Calibri"/>
                <w:sz w:val="24"/>
                <w:szCs w:val="24"/>
              </w:rPr>
              <w:t xml:space="preserve"> Learning outcomes passed</w:t>
            </w:r>
          </w:p>
        </w:tc>
      </w:tr>
      <w:tr w:rsidR="008E7698" w:rsidRPr="000A473A" w14:paraId="0BD64F1D" w14:textId="77777777" w:rsidTr="000A473A">
        <w:tc>
          <w:tcPr>
            <w:tcW w:w="2439" w:type="dxa"/>
            <w:shd w:val="clear" w:color="auto" w:fill="DAE9F7" w:themeFill="text2" w:themeFillTint="1A"/>
          </w:tcPr>
          <w:p w14:paraId="44092DF2" w14:textId="77777777" w:rsidR="008E7698" w:rsidRPr="000A473A" w:rsidRDefault="008E7698" w:rsidP="009705F6">
            <w:pPr>
              <w:rPr>
                <w:rFonts w:cs="Calibri"/>
                <w:sz w:val="24"/>
                <w:szCs w:val="24"/>
              </w:rPr>
            </w:pPr>
            <w:r w:rsidRPr="000A473A">
              <w:rPr>
                <w:rFonts w:cs="Calibri"/>
                <w:sz w:val="24"/>
                <w:szCs w:val="24"/>
              </w:rPr>
              <w:t>E</w:t>
            </w:r>
          </w:p>
        </w:tc>
        <w:tc>
          <w:tcPr>
            <w:tcW w:w="6095" w:type="dxa"/>
            <w:shd w:val="clear" w:color="auto" w:fill="DAE9F7" w:themeFill="text2" w:themeFillTint="1A"/>
          </w:tcPr>
          <w:p w14:paraId="2F347E19" w14:textId="2E56912F" w:rsidR="008E7698" w:rsidRPr="000A473A" w:rsidRDefault="00F17733" w:rsidP="009705F6">
            <w:pPr>
              <w:rPr>
                <w:rFonts w:cs="Calibri"/>
                <w:sz w:val="24"/>
                <w:szCs w:val="24"/>
              </w:rPr>
            </w:pPr>
            <w:r>
              <w:rPr>
                <w:rFonts w:cs="Calibri"/>
                <w:sz w:val="24"/>
                <w:szCs w:val="24"/>
              </w:rPr>
              <w:t>4</w:t>
            </w:r>
            <w:r w:rsidR="005E5C57">
              <w:rPr>
                <w:rFonts w:cs="Calibri"/>
                <w:sz w:val="24"/>
                <w:szCs w:val="24"/>
              </w:rPr>
              <w:t>-</w:t>
            </w:r>
            <w:r>
              <w:rPr>
                <w:rFonts w:cs="Calibri"/>
                <w:sz w:val="24"/>
                <w:szCs w:val="24"/>
              </w:rPr>
              <w:t>5</w:t>
            </w:r>
            <w:r w:rsidR="008E7698" w:rsidRPr="000A473A">
              <w:rPr>
                <w:rFonts w:cs="Calibri"/>
                <w:sz w:val="24"/>
                <w:szCs w:val="24"/>
              </w:rPr>
              <w:t xml:space="preserve"> Learning outcomes passed</w:t>
            </w:r>
          </w:p>
        </w:tc>
      </w:tr>
      <w:tr w:rsidR="008E7698" w:rsidRPr="000A473A" w14:paraId="20235B6E" w14:textId="77777777" w:rsidTr="00F40E59">
        <w:tc>
          <w:tcPr>
            <w:tcW w:w="2439" w:type="dxa"/>
          </w:tcPr>
          <w:p w14:paraId="37A5D0B2" w14:textId="77777777" w:rsidR="008E7698" w:rsidRPr="000A473A" w:rsidRDefault="008E7698" w:rsidP="009705F6">
            <w:pPr>
              <w:rPr>
                <w:rFonts w:cs="Calibri"/>
                <w:sz w:val="24"/>
                <w:szCs w:val="24"/>
              </w:rPr>
            </w:pPr>
            <w:r w:rsidRPr="000A473A">
              <w:rPr>
                <w:rFonts w:cs="Calibri"/>
                <w:sz w:val="24"/>
                <w:szCs w:val="24"/>
              </w:rPr>
              <w:t>E+</w:t>
            </w:r>
          </w:p>
        </w:tc>
        <w:tc>
          <w:tcPr>
            <w:tcW w:w="6095" w:type="dxa"/>
          </w:tcPr>
          <w:p w14:paraId="6F44093D" w14:textId="41F25A00" w:rsidR="008E7698" w:rsidRPr="000A473A" w:rsidRDefault="00F17733" w:rsidP="009705F6">
            <w:pPr>
              <w:rPr>
                <w:rFonts w:cs="Calibri"/>
                <w:sz w:val="24"/>
                <w:szCs w:val="24"/>
              </w:rPr>
            </w:pPr>
            <w:r>
              <w:rPr>
                <w:rFonts w:cs="Calibri"/>
                <w:sz w:val="24"/>
                <w:szCs w:val="24"/>
              </w:rPr>
              <w:t>6</w:t>
            </w:r>
            <w:r w:rsidR="00C20614" w:rsidRPr="000A473A">
              <w:rPr>
                <w:rFonts w:cs="Calibri"/>
                <w:sz w:val="24"/>
                <w:szCs w:val="24"/>
              </w:rPr>
              <w:t xml:space="preserve"> </w:t>
            </w:r>
            <w:r w:rsidR="008E7698" w:rsidRPr="000A473A">
              <w:rPr>
                <w:rFonts w:cs="Calibri"/>
                <w:sz w:val="24"/>
                <w:szCs w:val="24"/>
              </w:rPr>
              <w:t>Learning outcomes passed</w:t>
            </w:r>
          </w:p>
        </w:tc>
      </w:tr>
      <w:tr w:rsidR="008E7698" w:rsidRPr="000A473A" w14:paraId="5DAA1697" w14:textId="77777777" w:rsidTr="000A473A">
        <w:tc>
          <w:tcPr>
            <w:tcW w:w="2439" w:type="dxa"/>
            <w:shd w:val="clear" w:color="auto" w:fill="DAE9F7" w:themeFill="text2" w:themeFillTint="1A"/>
          </w:tcPr>
          <w:p w14:paraId="07773E97" w14:textId="77777777" w:rsidR="008E7698" w:rsidRPr="000A473A" w:rsidRDefault="008E7698" w:rsidP="009705F6">
            <w:pPr>
              <w:rPr>
                <w:rFonts w:cs="Calibri"/>
                <w:sz w:val="24"/>
                <w:szCs w:val="24"/>
              </w:rPr>
            </w:pPr>
            <w:r w:rsidRPr="000A473A">
              <w:rPr>
                <w:rFonts w:cs="Calibri"/>
                <w:sz w:val="24"/>
                <w:szCs w:val="24"/>
              </w:rPr>
              <w:t>D-</w:t>
            </w:r>
          </w:p>
        </w:tc>
        <w:tc>
          <w:tcPr>
            <w:tcW w:w="6095" w:type="dxa"/>
            <w:shd w:val="clear" w:color="auto" w:fill="DAE9F7" w:themeFill="text2" w:themeFillTint="1A"/>
          </w:tcPr>
          <w:p w14:paraId="04A8E01B" w14:textId="312D2441" w:rsidR="008E7698" w:rsidRPr="000A473A" w:rsidRDefault="008E7698" w:rsidP="009705F6">
            <w:pPr>
              <w:rPr>
                <w:rFonts w:cs="Calibri"/>
                <w:sz w:val="24"/>
                <w:szCs w:val="24"/>
              </w:rPr>
            </w:pPr>
            <w:r w:rsidRPr="000A473A">
              <w:rPr>
                <w:rFonts w:cs="Calibri"/>
                <w:sz w:val="24"/>
                <w:szCs w:val="24"/>
              </w:rPr>
              <w:t xml:space="preserve">All </w:t>
            </w:r>
            <w:r w:rsidR="00F17733">
              <w:rPr>
                <w:rFonts w:cs="Calibri"/>
                <w:sz w:val="24"/>
                <w:szCs w:val="24"/>
              </w:rPr>
              <w:t>7</w:t>
            </w:r>
            <w:r w:rsidR="00C20614" w:rsidRPr="000A473A">
              <w:rPr>
                <w:rFonts w:cs="Calibri"/>
                <w:sz w:val="24"/>
                <w:szCs w:val="24"/>
              </w:rPr>
              <w:t xml:space="preserve"> </w:t>
            </w:r>
            <w:r w:rsidRPr="000A473A">
              <w:rPr>
                <w:rFonts w:cs="Calibri"/>
                <w:sz w:val="24"/>
                <w:szCs w:val="24"/>
              </w:rPr>
              <w:t>learning outcomes passed (</w:t>
            </w:r>
            <w:r w:rsidR="00C20614" w:rsidRPr="000A473A">
              <w:rPr>
                <w:rFonts w:cs="Calibri"/>
                <w:sz w:val="24"/>
                <w:szCs w:val="24"/>
              </w:rPr>
              <w:t>40%</w:t>
            </w:r>
            <w:r w:rsidRPr="000A473A">
              <w:rPr>
                <w:rFonts w:cs="Calibri"/>
                <w:sz w:val="24"/>
                <w:szCs w:val="24"/>
              </w:rPr>
              <w:t>)</w:t>
            </w:r>
          </w:p>
        </w:tc>
      </w:tr>
      <w:tr w:rsidR="008E7698" w:rsidRPr="000A473A" w14:paraId="49878881" w14:textId="77777777" w:rsidTr="00F40E59">
        <w:tc>
          <w:tcPr>
            <w:tcW w:w="2439" w:type="dxa"/>
          </w:tcPr>
          <w:p w14:paraId="61319431" w14:textId="27F0E533" w:rsidR="008E7698" w:rsidRPr="000A473A" w:rsidRDefault="008E7698" w:rsidP="009705F6">
            <w:pPr>
              <w:rPr>
                <w:rFonts w:cs="Calibri"/>
                <w:sz w:val="24"/>
                <w:szCs w:val="24"/>
              </w:rPr>
            </w:pPr>
            <w:r w:rsidRPr="000A473A">
              <w:rPr>
                <w:rFonts w:cs="Calibri"/>
                <w:sz w:val="24"/>
                <w:szCs w:val="24"/>
              </w:rPr>
              <w:t>D</w:t>
            </w:r>
            <w:r w:rsidR="00C20614" w:rsidRPr="000A473A">
              <w:rPr>
                <w:rFonts w:cs="Calibri"/>
                <w:sz w:val="24"/>
                <w:szCs w:val="24"/>
              </w:rPr>
              <w:t>-band</w:t>
            </w:r>
          </w:p>
        </w:tc>
        <w:tc>
          <w:tcPr>
            <w:tcW w:w="6095" w:type="dxa"/>
          </w:tcPr>
          <w:p w14:paraId="460F06E0" w14:textId="1C2EE353" w:rsidR="008E7698" w:rsidRPr="000A473A" w:rsidRDefault="00C20614" w:rsidP="009705F6">
            <w:pPr>
              <w:rPr>
                <w:rFonts w:cs="Calibri"/>
                <w:sz w:val="24"/>
                <w:szCs w:val="24"/>
              </w:rPr>
            </w:pPr>
            <w:r w:rsidRPr="000A473A">
              <w:rPr>
                <w:rFonts w:cs="Calibri"/>
                <w:sz w:val="24"/>
                <w:szCs w:val="24"/>
              </w:rPr>
              <w:t>4</w:t>
            </w:r>
            <w:r w:rsidR="00A82F84" w:rsidRPr="000A473A">
              <w:rPr>
                <w:rFonts w:cs="Calibri"/>
                <w:sz w:val="24"/>
                <w:szCs w:val="24"/>
              </w:rPr>
              <w:t>0</w:t>
            </w:r>
            <w:r w:rsidRPr="000A473A">
              <w:rPr>
                <w:rFonts w:cs="Calibri"/>
                <w:sz w:val="24"/>
                <w:szCs w:val="24"/>
              </w:rPr>
              <w:t>-49%</w:t>
            </w:r>
          </w:p>
        </w:tc>
      </w:tr>
      <w:tr w:rsidR="008E7698" w:rsidRPr="000A473A" w14:paraId="4AB37A37" w14:textId="77777777" w:rsidTr="000A473A">
        <w:tc>
          <w:tcPr>
            <w:tcW w:w="2439" w:type="dxa"/>
            <w:shd w:val="clear" w:color="auto" w:fill="DAE9F7" w:themeFill="text2" w:themeFillTint="1A"/>
          </w:tcPr>
          <w:p w14:paraId="6EABB2F4" w14:textId="545CD8DF" w:rsidR="008E7698" w:rsidRPr="000A473A" w:rsidRDefault="008E7698" w:rsidP="009705F6">
            <w:pPr>
              <w:rPr>
                <w:rFonts w:cs="Calibri"/>
                <w:sz w:val="24"/>
                <w:szCs w:val="24"/>
              </w:rPr>
            </w:pPr>
            <w:r w:rsidRPr="000A473A">
              <w:rPr>
                <w:rFonts w:cs="Calibri"/>
                <w:sz w:val="24"/>
                <w:szCs w:val="24"/>
              </w:rPr>
              <w:lastRenderedPageBreak/>
              <w:t>C</w:t>
            </w:r>
            <w:r w:rsidR="00C20614" w:rsidRPr="000A473A">
              <w:rPr>
                <w:rFonts w:cs="Calibri"/>
                <w:sz w:val="24"/>
                <w:szCs w:val="24"/>
              </w:rPr>
              <w:t>-band</w:t>
            </w:r>
          </w:p>
        </w:tc>
        <w:tc>
          <w:tcPr>
            <w:tcW w:w="6095" w:type="dxa"/>
            <w:shd w:val="clear" w:color="auto" w:fill="DAE9F7" w:themeFill="text2" w:themeFillTint="1A"/>
          </w:tcPr>
          <w:p w14:paraId="4BFD2CFB" w14:textId="331FBC2B" w:rsidR="008E7698" w:rsidRPr="000A473A" w:rsidRDefault="00C20614" w:rsidP="009705F6">
            <w:pPr>
              <w:rPr>
                <w:rFonts w:cs="Calibri"/>
                <w:sz w:val="24"/>
                <w:szCs w:val="24"/>
              </w:rPr>
            </w:pPr>
            <w:r w:rsidRPr="000A473A">
              <w:rPr>
                <w:rFonts w:cs="Calibri"/>
                <w:sz w:val="24"/>
                <w:szCs w:val="24"/>
              </w:rPr>
              <w:t>50-59%</w:t>
            </w:r>
          </w:p>
        </w:tc>
      </w:tr>
      <w:tr w:rsidR="008E7698" w:rsidRPr="000A473A" w14:paraId="501B3E2F" w14:textId="77777777" w:rsidTr="00F40E59">
        <w:tc>
          <w:tcPr>
            <w:tcW w:w="2439" w:type="dxa"/>
          </w:tcPr>
          <w:p w14:paraId="6264726F" w14:textId="492314E6" w:rsidR="008E7698" w:rsidRPr="000A473A" w:rsidRDefault="00C20614" w:rsidP="009705F6">
            <w:pPr>
              <w:rPr>
                <w:rFonts w:cs="Calibri"/>
                <w:sz w:val="24"/>
                <w:szCs w:val="24"/>
              </w:rPr>
            </w:pPr>
            <w:r w:rsidRPr="000A473A">
              <w:rPr>
                <w:rFonts w:cs="Calibri"/>
                <w:sz w:val="24"/>
                <w:szCs w:val="24"/>
              </w:rPr>
              <w:t xml:space="preserve">B-band </w:t>
            </w:r>
          </w:p>
        </w:tc>
        <w:tc>
          <w:tcPr>
            <w:tcW w:w="6095" w:type="dxa"/>
          </w:tcPr>
          <w:p w14:paraId="42870017" w14:textId="2415C08E" w:rsidR="008E7698" w:rsidRPr="000A473A" w:rsidRDefault="00C20614" w:rsidP="009705F6">
            <w:pPr>
              <w:rPr>
                <w:rFonts w:cs="Calibri"/>
                <w:sz w:val="24"/>
                <w:szCs w:val="24"/>
              </w:rPr>
            </w:pPr>
            <w:r w:rsidRPr="000A473A">
              <w:rPr>
                <w:rFonts w:cs="Calibri"/>
                <w:sz w:val="24"/>
                <w:szCs w:val="24"/>
              </w:rPr>
              <w:t>60-69%</w:t>
            </w:r>
          </w:p>
        </w:tc>
      </w:tr>
      <w:tr w:rsidR="008E7698" w:rsidRPr="000A473A" w14:paraId="76B432A8" w14:textId="77777777" w:rsidTr="000A473A">
        <w:tc>
          <w:tcPr>
            <w:tcW w:w="2439" w:type="dxa"/>
            <w:shd w:val="clear" w:color="auto" w:fill="DAE9F7" w:themeFill="text2" w:themeFillTint="1A"/>
          </w:tcPr>
          <w:p w14:paraId="402D6405" w14:textId="3C9A646D" w:rsidR="008E7698" w:rsidRPr="000A473A" w:rsidRDefault="00C20614" w:rsidP="009705F6">
            <w:pPr>
              <w:rPr>
                <w:rFonts w:cs="Calibri"/>
                <w:sz w:val="24"/>
                <w:szCs w:val="24"/>
              </w:rPr>
            </w:pPr>
            <w:r w:rsidRPr="000A473A">
              <w:rPr>
                <w:rFonts w:cs="Calibri"/>
                <w:sz w:val="24"/>
                <w:szCs w:val="24"/>
              </w:rPr>
              <w:t xml:space="preserve">A-band </w:t>
            </w:r>
          </w:p>
        </w:tc>
        <w:tc>
          <w:tcPr>
            <w:tcW w:w="6095" w:type="dxa"/>
            <w:shd w:val="clear" w:color="auto" w:fill="DAE9F7" w:themeFill="text2" w:themeFillTint="1A"/>
          </w:tcPr>
          <w:p w14:paraId="2862F094" w14:textId="44D62436" w:rsidR="008E7698" w:rsidRPr="000A473A" w:rsidRDefault="00C20614" w:rsidP="009705F6">
            <w:pPr>
              <w:rPr>
                <w:rFonts w:cs="Calibri"/>
                <w:sz w:val="24"/>
                <w:szCs w:val="24"/>
              </w:rPr>
            </w:pPr>
            <w:r w:rsidRPr="000A473A">
              <w:rPr>
                <w:rFonts w:cs="Calibri"/>
                <w:sz w:val="24"/>
                <w:szCs w:val="24"/>
              </w:rPr>
              <w:t>70–100%</w:t>
            </w:r>
          </w:p>
        </w:tc>
      </w:tr>
    </w:tbl>
    <w:bookmarkEnd w:id="9"/>
    <w:p w14:paraId="08AC7EC3" w14:textId="64AB81F3" w:rsidR="00454A01" w:rsidRPr="00454A01" w:rsidRDefault="00454A01" w:rsidP="009B55D5">
      <w:pPr>
        <w:rPr>
          <w:sz w:val="24"/>
          <w:szCs w:val="24"/>
        </w:rPr>
      </w:pPr>
      <w:r w:rsidRPr="00454A01">
        <w:rPr>
          <w:sz w:val="24"/>
          <w:szCs w:val="24"/>
        </w:rPr>
        <w:t xml:space="preserve">Please refer to </w:t>
      </w:r>
      <w:hyperlink r:id="rId11" w:history="1">
        <w:r w:rsidRPr="00454A01">
          <w:rPr>
            <w:rStyle w:val="Hyperlink"/>
            <w:rFonts w:ascii="Calibri" w:hAnsi="Calibri"/>
            <w:sz w:val="24"/>
            <w:szCs w:val="24"/>
          </w:rPr>
          <w:t>SR2.46</w:t>
        </w:r>
      </w:hyperlink>
      <w:r w:rsidRPr="00454A01">
        <w:rPr>
          <w:sz w:val="24"/>
          <w:szCs w:val="24"/>
        </w:rPr>
        <w:t xml:space="preserve"> for the full detailed breakdown for mapping percentage marks to grades</w:t>
      </w:r>
      <w:r w:rsidR="009B55D5">
        <w:rPr>
          <w:sz w:val="24"/>
          <w:szCs w:val="24"/>
        </w:rPr>
        <w:t xml:space="preserve">. </w:t>
      </w:r>
      <w:r w:rsidR="009B55D5" w:rsidRPr="009B55D5">
        <w:rPr>
          <w:sz w:val="24"/>
          <w:szCs w:val="24"/>
        </w:rPr>
        <w:t xml:space="preserve">The permitted technologies are as follows: Spring Framework, Java programming language, REST APIs, and databases such as H2, MongoDB, PostgreSQL, or MySQL. For testing REST APIs, tools such as Postman, the Thunder Client, and </w:t>
      </w:r>
      <w:proofErr w:type="spellStart"/>
      <w:r w:rsidR="009B55D5" w:rsidRPr="009B55D5">
        <w:rPr>
          <w:sz w:val="24"/>
          <w:szCs w:val="24"/>
        </w:rPr>
        <w:t>cURL</w:t>
      </w:r>
      <w:proofErr w:type="spellEnd"/>
      <w:r w:rsidR="009B55D5" w:rsidRPr="009B55D5">
        <w:rPr>
          <w:sz w:val="24"/>
          <w:szCs w:val="24"/>
        </w:rPr>
        <w:t xml:space="preserve"> can be used.</w:t>
      </w:r>
    </w:p>
    <w:p w14:paraId="4EC5DA7D" w14:textId="77777777" w:rsidR="00454A01" w:rsidRPr="00454A01" w:rsidRDefault="00454A01" w:rsidP="00454A01">
      <w:pPr>
        <w:rPr>
          <w:lang w:val="en-GB"/>
        </w:rPr>
      </w:pPr>
    </w:p>
    <w:p w14:paraId="16E40F5D" w14:textId="7F0C762E" w:rsidR="0048417F" w:rsidRPr="000A473A" w:rsidRDefault="0048417F" w:rsidP="004E313E">
      <w:pPr>
        <w:pStyle w:val="Heading1"/>
        <w:rPr>
          <w:rFonts w:cs="Calibri"/>
          <w:szCs w:val="24"/>
          <w:lang w:val="en-GB"/>
        </w:rPr>
      </w:pPr>
      <w:bookmarkStart w:id="11" w:name="_Toc223889899"/>
      <w:r w:rsidRPr="000A473A">
        <w:rPr>
          <w:rFonts w:cs="Calibri"/>
          <w:szCs w:val="24"/>
          <w:lang w:val="en-GB"/>
        </w:rPr>
        <w:t>Format of the Assessment</w:t>
      </w:r>
      <w:bookmarkEnd w:id="11"/>
    </w:p>
    <w:bookmarkEnd w:id="10"/>
    <w:p w14:paraId="213EB1D5" w14:textId="79A56046" w:rsidR="008E7698" w:rsidRPr="000A473A" w:rsidRDefault="008E7698" w:rsidP="008E7698">
      <w:pPr>
        <w:pStyle w:val="BodyText"/>
        <w:rPr>
          <w:rFonts w:cs="Calibri"/>
          <w:sz w:val="24"/>
          <w:szCs w:val="24"/>
          <w:lang w:val="en-GB"/>
        </w:rPr>
      </w:pPr>
      <w:r w:rsidRPr="000A473A">
        <w:rPr>
          <w:rFonts w:cs="Calibri"/>
          <w:sz w:val="24"/>
          <w:szCs w:val="24"/>
        </w:rPr>
        <w:t xml:space="preserve">A Word template for your individual portfolio is available on Brightspace. </w:t>
      </w:r>
      <w:r w:rsidR="009B11EE">
        <w:rPr>
          <w:rFonts w:cs="Calibri"/>
          <w:sz w:val="24"/>
          <w:szCs w:val="24"/>
        </w:rPr>
        <w:t>You must</w:t>
      </w:r>
      <w:r w:rsidRPr="000A473A">
        <w:rPr>
          <w:rFonts w:cs="Calibri"/>
          <w:sz w:val="24"/>
          <w:szCs w:val="24"/>
        </w:rPr>
        <w:t xml:space="preserve"> follow the provided structure but remember to remove the comments and instructional text and </w:t>
      </w:r>
      <w:proofErr w:type="spellStart"/>
      <w:r w:rsidRPr="000A473A">
        <w:rPr>
          <w:rFonts w:cs="Calibri"/>
          <w:sz w:val="24"/>
          <w:szCs w:val="24"/>
        </w:rPr>
        <w:t>personalise</w:t>
      </w:r>
      <w:proofErr w:type="spellEnd"/>
      <w:r w:rsidRPr="000A473A">
        <w:rPr>
          <w:rFonts w:cs="Calibri"/>
          <w:sz w:val="24"/>
          <w:szCs w:val="24"/>
        </w:rPr>
        <w:t xml:space="preserve"> the document with your name and id. Remember that the report is the most visible aspect of your work - </w:t>
      </w:r>
      <w:r w:rsidR="00F230E9">
        <w:rPr>
          <w:rFonts w:cs="Calibri"/>
          <w:sz w:val="24"/>
          <w:szCs w:val="24"/>
        </w:rPr>
        <w:t>u</w:t>
      </w:r>
      <w:r w:rsidRPr="000A473A">
        <w:rPr>
          <w:rFonts w:cs="Calibri"/>
          <w:sz w:val="24"/>
          <w:szCs w:val="24"/>
        </w:rPr>
        <w:t xml:space="preserve">se it effectively to highlight your contributions. The portfolio should be minimum </w:t>
      </w:r>
      <w:r w:rsidR="005938CE" w:rsidRPr="000A473A">
        <w:rPr>
          <w:rFonts w:cs="Calibri"/>
          <w:sz w:val="24"/>
          <w:szCs w:val="24"/>
        </w:rPr>
        <w:t>2000</w:t>
      </w:r>
      <w:r w:rsidRPr="000A473A">
        <w:rPr>
          <w:rFonts w:cs="Calibri"/>
          <w:sz w:val="24"/>
          <w:szCs w:val="24"/>
        </w:rPr>
        <w:t xml:space="preserve"> and maximum </w:t>
      </w:r>
      <w:r w:rsidR="005938CE" w:rsidRPr="000A473A">
        <w:rPr>
          <w:rFonts w:cs="Calibri"/>
          <w:sz w:val="24"/>
          <w:szCs w:val="24"/>
        </w:rPr>
        <w:t>25</w:t>
      </w:r>
      <w:r w:rsidRPr="000A473A">
        <w:rPr>
          <w:rFonts w:cs="Calibri"/>
          <w:sz w:val="24"/>
          <w:szCs w:val="24"/>
        </w:rPr>
        <w:t xml:space="preserve">00 words; </w:t>
      </w:r>
      <w:r w:rsidRPr="000A473A">
        <w:rPr>
          <w:rFonts w:cs="Calibri"/>
          <w:sz w:val="24"/>
          <w:szCs w:val="24"/>
          <w:lang w:val="en-GB"/>
        </w:rPr>
        <w:t>avoid unnecessary verbosity and aim for a clear, business-like style throughout</w:t>
      </w:r>
      <w:r w:rsidR="00462DBC">
        <w:rPr>
          <w:rFonts w:cs="Calibri"/>
          <w:sz w:val="24"/>
          <w:szCs w:val="24"/>
          <w:lang w:val="en-GB"/>
        </w:rPr>
        <w:t>.</w:t>
      </w:r>
    </w:p>
    <w:p w14:paraId="72E1E572" w14:textId="77777777" w:rsidR="0048417F" w:rsidRPr="000A473A" w:rsidRDefault="0048417F" w:rsidP="0051152C">
      <w:pPr>
        <w:rPr>
          <w:rFonts w:cs="Calibri"/>
          <w:sz w:val="24"/>
          <w:szCs w:val="24"/>
          <w:lang w:val="en-GB"/>
        </w:rPr>
      </w:pPr>
    </w:p>
    <w:p w14:paraId="5F2C4318" w14:textId="77777777" w:rsidR="0048417F" w:rsidRPr="000A473A" w:rsidRDefault="0048417F" w:rsidP="004E313E">
      <w:pPr>
        <w:pStyle w:val="Heading1"/>
        <w:rPr>
          <w:rFonts w:cs="Calibri"/>
          <w:szCs w:val="24"/>
          <w:lang w:val="en-GB"/>
        </w:rPr>
      </w:pPr>
      <w:bookmarkStart w:id="12" w:name="_Toc223889900"/>
      <w:r w:rsidRPr="000A473A">
        <w:rPr>
          <w:rFonts w:cs="Calibri"/>
          <w:szCs w:val="24"/>
          <w:lang w:val="en-GB"/>
        </w:rPr>
        <w:t>Submission Instructions</w:t>
      </w:r>
      <w:bookmarkEnd w:id="12"/>
    </w:p>
    <w:p w14:paraId="6306ADA1" w14:textId="663B06E0" w:rsidR="00904908" w:rsidRPr="000A473A" w:rsidRDefault="00904908" w:rsidP="00904908">
      <w:pPr>
        <w:tabs>
          <w:tab w:val="right" w:pos="9000"/>
        </w:tabs>
        <w:jc w:val="both"/>
        <w:rPr>
          <w:rFonts w:cs="Calibri"/>
          <w:sz w:val="24"/>
          <w:szCs w:val="24"/>
          <w:lang w:val="en-GB"/>
        </w:rPr>
      </w:pPr>
      <w:r w:rsidRPr="000A473A">
        <w:rPr>
          <w:rFonts w:cs="Calibri"/>
          <w:sz w:val="24"/>
          <w:szCs w:val="24"/>
          <w:lang w:val="en-GB"/>
        </w:rPr>
        <w:t xml:space="preserve">You must submit your </w:t>
      </w:r>
      <w:r w:rsidR="00A616A2">
        <w:rPr>
          <w:rFonts w:cs="Calibri"/>
          <w:sz w:val="24"/>
          <w:szCs w:val="24"/>
          <w:lang w:val="en-GB"/>
        </w:rPr>
        <w:t xml:space="preserve">report </w:t>
      </w:r>
      <w:r w:rsidRPr="000A473A">
        <w:rPr>
          <w:rFonts w:cs="Calibri"/>
          <w:sz w:val="24"/>
          <w:szCs w:val="24"/>
          <w:lang w:val="en-GB"/>
        </w:rPr>
        <w:t xml:space="preserve">coursework as a PDF file on </w:t>
      </w:r>
      <w:proofErr w:type="spellStart"/>
      <w:r w:rsidRPr="000A473A">
        <w:rPr>
          <w:rFonts w:cs="Calibri"/>
          <w:sz w:val="24"/>
          <w:szCs w:val="24"/>
          <w:lang w:val="en-GB"/>
        </w:rPr>
        <w:t>WISEflow</w:t>
      </w:r>
      <w:proofErr w:type="spellEnd"/>
      <w:r w:rsidRPr="000A473A">
        <w:rPr>
          <w:rFonts w:cs="Calibri"/>
          <w:sz w:val="24"/>
          <w:szCs w:val="24"/>
          <w:lang w:val="en-GB"/>
        </w:rPr>
        <w:t xml:space="preserve"> by </w:t>
      </w:r>
      <w:r w:rsidR="00A71D8F">
        <w:rPr>
          <w:rFonts w:cs="Calibri"/>
          <w:b/>
          <w:bCs/>
          <w:sz w:val="24"/>
          <w:szCs w:val="24"/>
          <w:lang w:val="en-GB"/>
        </w:rPr>
        <w:t>24</w:t>
      </w:r>
      <w:r w:rsidRPr="000A473A">
        <w:rPr>
          <w:rFonts w:cs="Calibri"/>
          <w:b/>
          <w:bCs/>
          <w:sz w:val="24"/>
          <w:szCs w:val="24"/>
          <w:lang w:val="en-GB"/>
        </w:rPr>
        <w:t>/</w:t>
      </w:r>
      <w:r w:rsidR="00A71D8F">
        <w:rPr>
          <w:rFonts w:cs="Calibri"/>
          <w:b/>
          <w:bCs/>
          <w:sz w:val="24"/>
          <w:szCs w:val="24"/>
          <w:lang w:val="en-GB"/>
        </w:rPr>
        <w:t>04</w:t>
      </w:r>
      <w:r w:rsidRPr="000A473A">
        <w:rPr>
          <w:rFonts w:cs="Calibri"/>
          <w:b/>
          <w:bCs/>
          <w:sz w:val="24"/>
          <w:szCs w:val="24"/>
          <w:lang w:val="en-GB"/>
        </w:rPr>
        <w:t>/202</w:t>
      </w:r>
      <w:r w:rsidR="00A71D8F">
        <w:rPr>
          <w:rFonts w:cs="Calibri"/>
          <w:b/>
          <w:bCs/>
          <w:sz w:val="24"/>
          <w:szCs w:val="24"/>
          <w:lang w:val="en-GB"/>
        </w:rPr>
        <w:t>6</w:t>
      </w:r>
      <w:r w:rsidRPr="000A473A">
        <w:rPr>
          <w:rFonts w:cs="Calibri"/>
          <w:b/>
          <w:bCs/>
          <w:sz w:val="24"/>
          <w:szCs w:val="24"/>
          <w:lang w:val="en-GB"/>
        </w:rPr>
        <w:t xml:space="preserve"> at 11am</w:t>
      </w:r>
      <w:r w:rsidRPr="000A473A">
        <w:rPr>
          <w:rFonts w:cs="Calibri"/>
          <w:sz w:val="24"/>
          <w:szCs w:val="24"/>
          <w:lang w:val="en-GB"/>
        </w:rPr>
        <w:t xml:space="preserve">.  You can follow the link to </w:t>
      </w:r>
      <w:proofErr w:type="spellStart"/>
      <w:r w:rsidRPr="000A473A">
        <w:rPr>
          <w:rFonts w:cs="Calibri"/>
          <w:sz w:val="24"/>
          <w:szCs w:val="24"/>
          <w:lang w:val="en-GB"/>
        </w:rPr>
        <w:t>WISEflow</w:t>
      </w:r>
      <w:proofErr w:type="spellEnd"/>
      <w:r w:rsidRPr="000A473A">
        <w:rPr>
          <w:rFonts w:cs="Calibri"/>
          <w:sz w:val="24"/>
          <w:szCs w:val="24"/>
          <w:lang w:val="en-GB"/>
        </w:rPr>
        <w:t xml:space="preserve"> through the module’s section on </w:t>
      </w:r>
      <w:hyperlink r:id="rId12" w:history="1">
        <w:r w:rsidRPr="000A473A">
          <w:rPr>
            <w:rStyle w:val="Hyperlink"/>
            <w:rFonts w:ascii="Calibri" w:hAnsi="Calibri" w:cs="Calibri"/>
            <w:sz w:val="24"/>
            <w:szCs w:val="24"/>
            <w:lang w:val="en-GB"/>
          </w:rPr>
          <w:t>Brightspace</w:t>
        </w:r>
      </w:hyperlink>
      <w:r w:rsidRPr="000A473A">
        <w:rPr>
          <w:rFonts w:cs="Calibri"/>
          <w:sz w:val="24"/>
          <w:szCs w:val="24"/>
          <w:lang w:val="en-GB"/>
        </w:rPr>
        <w:t xml:space="preserve"> or login in directly at </w:t>
      </w:r>
      <w:hyperlink r:id="rId13" w:history="1">
        <w:r w:rsidRPr="000A473A">
          <w:rPr>
            <w:rStyle w:val="Hyperlink"/>
            <w:rFonts w:ascii="Calibri" w:hAnsi="Calibri" w:cs="Calibri"/>
            <w:sz w:val="24"/>
            <w:szCs w:val="24"/>
            <w:lang w:val="en-GB"/>
          </w:rPr>
          <w:t>https://uk.wiseflow.net/brunel</w:t>
        </w:r>
      </w:hyperlink>
      <w:r w:rsidRPr="000A473A">
        <w:rPr>
          <w:rFonts w:cs="Calibri"/>
          <w:sz w:val="24"/>
          <w:szCs w:val="24"/>
          <w:lang w:val="en-GB"/>
        </w:rPr>
        <w:t xml:space="preserve">.  The name of your file should follow the normal convention and must therefore include your student ID number (e.g., 0612345.pdf).  It can also include the module code (e.g., CS2701_0612345.pdf).  </w:t>
      </w:r>
    </w:p>
    <w:p w14:paraId="46AF3411" w14:textId="77777777" w:rsidR="00CC7042" w:rsidRPr="000A473A" w:rsidRDefault="00CC7042" w:rsidP="0048417F">
      <w:pPr>
        <w:tabs>
          <w:tab w:val="right" w:pos="9000"/>
        </w:tabs>
        <w:jc w:val="both"/>
        <w:rPr>
          <w:rFonts w:cs="Calibri"/>
          <w:sz w:val="24"/>
          <w:szCs w:val="24"/>
          <w:u w:val="single"/>
          <w:lang w:val="en-GB"/>
        </w:rPr>
      </w:pPr>
    </w:p>
    <w:p w14:paraId="4A6D5328" w14:textId="77777777" w:rsidR="00824B7A" w:rsidRPr="000A473A" w:rsidRDefault="0048417F" w:rsidP="00824B7A">
      <w:pPr>
        <w:pStyle w:val="Heading1"/>
        <w:rPr>
          <w:rFonts w:cs="Calibri"/>
          <w:szCs w:val="24"/>
        </w:rPr>
      </w:pPr>
      <w:bookmarkStart w:id="13" w:name="_Toc223889901"/>
      <w:r w:rsidRPr="000A473A">
        <w:rPr>
          <w:rFonts w:cs="Calibri"/>
          <w:szCs w:val="24"/>
        </w:rPr>
        <w:t xml:space="preserve">Avoiding </w:t>
      </w:r>
      <w:r w:rsidR="005F64A0" w:rsidRPr="000A473A">
        <w:rPr>
          <w:rFonts w:cs="Calibri"/>
          <w:szCs w:val="24"/>
        </w:rPr>
        <w:t>Academic Misconduct</w:t>
      </w:r>
      <w:bookmarkEnd w:id="13"/>
    </w:p>
    <w:p w14:paraId="5F1BFD58" w14:textId="54409567" w:rsidR="005F64A0" w:rsidRPr="000A473A" w:rsidRDefault="00E023FD" w:rsidP="005F64A0">
      <w:pPr>
        <w:spacing w:after="160" w:line="231" w:lineRule="atLeast"/>
        <w:rPr>
          <w:rFonts w:cs="Calibri"/>
          <w:color w:val="000000"/>
          <w:sz w:val="24"/>
          <w:szCs w:val="24"/>
          <w:lang w:eastAsia="en-GB"/>
        </w:rPr>
      </w:pPr>
      <w:r w:rsidRPr="000A473A">
        <w:rPr>
          <w:rFonts w:cs="Calibri"/>
          <w:sz w:val="24"/>
          <w:szCs w:val="24"/>
          <w:lang w:eastAsia="en-GB"/>
        </w:rPr>
        <w:t>Before working on and then submitting your coursework, p</w:t>
      </w:r>
      <w:r w:rsidR="005F64A0" w:rsidRPr="000A473A">
        <w:rPr>
          <w:rFonts w:cs="Calibri"/>
          <w:sz w:val="24"/>
          <w:szCs w:val="24"/>
          <w:lang w:eastAsia="en-GB"/>
        </w:rPr>
        <w:t>lease ensure that you understand the meaning of </w:t>
      </w:r>
      <w:hyperlink r:id="rId14" w:history="1">
        <w:r w:rsidR="005F64A0" w:rsidRPr="000A473A">
          <w:rPr>
            <w:rStyle w:val="Hyperlink"/>
            <w:rFonts w:ascii="Calibri" w:hAnsi="Calibri" w:cs="Calibri"/>
            <w:sz w:val="24"/>
            <w:szCs w:val="24"/>
            <w:lang w:eastAsia="en-GB"/>
          </w:rPr>
          <w:t>plagiarism, collusion</w:t>
        </w:r>
      </w:hyperlink>
      <w:r w:rsidR="005F64A0" w:rsidRPr="000A473A">
        <w:rPr>
          <w:rFonts w:cs="Calibri"/>
          <w:sz w:val="24"/>
          <w:szCs w:val="24"/>
          <w:lang w:eastAsia="en-GB"/>
        </w:rPr>
        <w:t>, and cheating (including </w:t>
      </w:r>
      <w:hyperlink r:id="rId15" w:history="1">
        <w:r w:rsidR="005F64A0" w:rsidRPr="000A473A">
          <w:rPr>
            <w:rStyle w:val="Hyperlink"/>
            <w:rFonts w:ascii="Calibri" w:hAnsi="Calibri" w:cs="Calibri"/>
            <w:sz w:val="24"/>
            <w:szCs w:val="24"/>
            <w:lang w:eastAsia="en-GB"/>
          </w:rPr>
          <w:t>contract cheating</w:t>
        </w:r>
      </w:hyperlink>
      <w:r w:rsidR="005F64A0" w:rsidRPr="000A473A">
        <w:rPr>
          <w:rFonts w:cs="Calibri"/>
          <w:sz w:val="24"/>
          <w:szCs w:val="24"/>
          <w:lang w:eastAsia="en-GB"/>
        </w:rPr>
        <w:t>) and the seriousness of these offences.</w:t>
      </w:r>
      <w:r w:rsidRPr="000A473A">
        <w:rPr>
          <w:rFonts w:cs="Calibri"/>
          <w:sz w:val="24"/>
          <w:szCs w:val="24"/>
          <w:lang w:eastAsia="en-GB"/>
        </w:rPr>
        <w:t xml:space="preserve">  Academic misconduct is serious and being found guilty of it results in penalties that can reduce the class of your degree and may lead to you being expelled from the University. </w:t>
      </w:r>
      <w:r w:rsidR="005F64A0" w:rsidRPr="000A473A">
        <w:rPr>
          <w:rFonts w:cs="Calibri"/>
          <w:sz w:val="24"/>
          <w:szCs w:val="24"/>
          <w:lang w:eastAsia="en-GB"/>
        </w:rPr>
        <w:t>Information on what constitutes academic misconduct and the potential consequences for students can be found in</w:t>
      </w:r>
      <w:r w:rsidR="00A90587" w:rsidRPr="000A473A">
        <w:rPr>
          <w:rFonts w:cs="Calibri"/>
          <w:sz w:val="24"/>
          <w:szCs w:val="24"/>
          <w:lang w:eastAsia="en-GB"/>
        </w:rPr>
        <w:t xml:space="preserve"> </w:t>
      </w:r>
      <w:hyperlink r:id="rId16" w:history="1">
        <w:r w:rsidR="005F64A0" w:rsidRPr="000A473A">
          <w:rPr>
            <w:rStyle w:val="Hyperlink"/>
            <w:rFonts w:ascii="Calibri" w:hAnsi="Calibri" w:cs="Calibri"/>
            <w:sz w:val="24"/>
            <w:szCs w:val="24"/>
            <w:lang w:eastAsia="en-GB"/>
          </w:rPr>
          <w:t>Senate Regulation 6</w:t>
        </w:r>
      </w:hyperlink>
      <w:r w:rsidR="005F64A0" w:rsidRPr="000A473A">
        <w:rPr>
          <w:rFonts w:cs="Calibri"/>
          <w:sz w:val="24"/>
          <w:szCs w:val="24"/>
          <w:lang w:eastAsia="en-GB"/>
        </w:rPr>
        <w:t>.</w:t>
      </w:r>
    </w:p>
    <w:p w14:paraId="4FD314AD" w14:textId="77777777" w:rsidR="005F64A0" w:rsidRPr="000A473A" w:rsidRDefault="005F64A0" w:rsidP="005F64A0">
      <w:pPr>
        <w:spacing w:after="160" w:line="231" w:lineRule="atLeast"/>
        <w:rPr>
          <w:rFonts w:cs="Calibri"/>
          <w:color w:val="000000"/>
          <w:sz w:val="24"/>
          <w:szCs w:val="24"/>
          <w:lang w:eastAsia="en-GB"/>
        </w:rPr>
      </w:pPr>
      <w:r w:rsidRPr="000A473A">
        <w:rPr>
          <w:rFonts w:cs="Calibri"/>
          <w:sz w:val="24"/>
          <w:szCs w:val="24"/>
          <w:lang w:eastAsia="en-GB"/>
        </w:rPr>
        <w:t>You may also find it useful to read this </w:t>
      </w:r>
      <w:hyperlink r:id="rId17" w:history="1">
        <w:r w:rsidRPr="000A473A">
          <w:rPr>
            <w:rStyle w:val="Hyperlink"/>
            <w:rFonts w:ascii="Calibri" w:hAnsi="Calibri" w:cs="Calibri"/>
            <w:sz w:val="24"/>
            <w:szCs w:val="24"/>
            <w:lang w:eastAsia="en-GB"/>
          </w:rPr>
          <w:t>PowerPoint presentation </w:t>
        </w:r>
      </w:hyperlink>
      <w:r w:rsidRPr="000A473A">
        <w:rPr>
          <w:rFonts w:cs="Calibri"/>
          <w:sz w:val="24"/>
          <w:szCs w:val="24"/>
          <w:lang w:eastAsia="en-GB"/>
        </w:rPr>
        <w:t xml:space="preserve">which explains, in plain English, the different kinds of misconduct, how to avoid (even accidently) committing them, how we detect </w:t>
      </w:r>
      <w:r w:rsidR="00E023FD" w:rsidRPr="000A473A">
        <w:rPr>
          <w:rFonts w:cs="Calibri"/>
          <w:sz w:val="24"/>
          <w:szCs w:val="24"/>
          <w:lang w:eastAsia="en-GB"/>
        </w:rPr>
        <w:t>misconduct</w:t>
      </w:r>
      <w:r w:rsidRPr="000A473A">
        <w:rPr>
          <w:rFonts w:cs="Calibri"/>
          <w:sz w:val="24"/>
          <w:szCs w:val="24"/>
          <w:lang w:eastAsia="en-GB"/>
        </w:rPr>
        <w:t>, and the common reasons that students give for engaging in such activities.</w:t>
      </w:r>
      <w:r w:rsidR="00E023FD" w:rsidRPr="000A473A">
        <w:rPr>
          <w:rFonts w:cs="Calibri"/>
          <w:sz w:val="24"/>
          <w:szCs w:val="24"/>
          <w:lang w:eastAsia="en-GB"/>
        </w:rPr>
        <w:t xml:space="preserve">  </w:t>
      </w:r>
    </w:p>
    <w:p w14:paraId="6FCD066A" w14:textId="77777777" w:rsidR="005F64A0" w:rsidRPr="000A473A" w:rsidRDefault="005F64A0" w:rsidP="005F64A0">
      <w:pPr>
        <w:spacing w:after="160" w:line="231" w:lineRule="atLeast"/>
        <w:rPr>
          <w:rFonts w:cs="Calibri"/>
          <w:color w:val="000000"/>
          <w:sz w:val="24"/>
          <w:szCs w:val="24"/>
          <w:lang w:eastAsia="en-GB"/>
        </w:rPr>
      </w:pPr>
      <w:r w:rsidRPr="000A473A">
        <w:rPr>
          <w:rFonts w:cs="Calibri"/>
          <w:sz w:val="24"/>
          <w:szCs w:val="24"/>
          <w:lang w:eastAsia="en-GB"/>
        </w:rPr>
        <w:t>If you are experiencing difficulties with any part of your studies, remember there is always help available:</w:t>
      </w:r>
    </w:p>
    <w:p w14:paraId="277BFAFC" w14:textId="4CB0787F" w:rsidR="005F64A0" w:rsidRPr="000A473A" w:rsidRDefault="005F64A0" w:rsidP="005F64A0">
      <w:pPr>
        <w:numPr>
          <w:ilvl w:val="0"/>
          <w:numId w:val="37"/>
        </w:numPr>
        <w:spacing w:after="160" w:line="231" w:lineRule="atLeast"/>
        <w:rPr>
          <w:rFonts w:cs="Calibri"/>
          <w:sz w:val="24"/>
          <w:szCs w:val="24"/>
          <w:lang w:eastAsia="en-GB"/>
        </w:rPr>
      </w:pPr>
      <w:r w:rsidRPr="000A473A">
        <w:rPr>
          <w:rFonts w:cs="Calibri"/>
          <w:sz w:val="24"/>
          <w:szCs w:val="24"/>
          <w:lang w:eastAsia="en-GB"/>
        </w:rPr>
        <w:t>Speak to your personal tutor</w:t>
      </w:r>
      <w:r w:rsidR="00E023FD" w:rsidRPr="000A473A">
        <w:rPr>
          <w:rFonts w:cs="Calibri"/>
          <w:sz w:val="24"/>
          <w:szCs w:val="24"/>
          <w:lang w:eastAsia="en-GB"/>
        </w:rPr>
        <w:t>.</w:t>
      </w:r>
      <w:r w:rsidRPr="000A473A">
        <w:rPr>
          <w:rFonts w:cs="Calibri"/>
          <w:sz w:val="24"/>
          <w:szCs w:val="24"/>
          <w:lang w:eastAsia="en-GB"/>
        </w:rPr>
        <w:t xml:space="preserve"> If you’re not sure who your tutor is, </w:t>
      </w:r>
      <w:r w:rsidR="002B17FA" w:rsidRPr="000A473A">
        <w:rPr>
          <w:rFonts w:cs="Calibri"/>
          <w:sz w:val="24"/>
          <w:szCs w:val="24"/>
          <w:lang w:eastAsia="en-GB"/>
        </w:rPr>
        <w:t xml:space="preserve">you can find the information on </w:t>
      </w:r>
      <w:proofErr w:type="spellStart"/>
      <w:r w:rsidR="002B17FA" w:rsidRPr="000A473A">
        <w:rPr>
          <w:rFonts w:cs="Calibri"/>
          <w:sz w:val="24"/>
          <w:szCs w:val="24"/>
          <w:lang w:eastAsia="en-GB"/>
        </w:rPr>
        <w:t>eVision</w:t>
      </w:r>
      <w:proofErr w:type="spellEnd"/>
      <w:r w:rsidR="002B17FA" w:rsidRPr="000A473A">
        <w:rPr>
          <w:rFonts w:cs="Calibri"/>
          <w:sz w:val="24"/>
          <w:szCs w:val="24"/>
          <w:lang w:eastAsia="en-GB"/>
        </w:rPr>
        <w:t xml:space="preserve"> or you can ask at the Student Hub</w:t>
      </w:r>
      <w:r w:rsidRPr="000A473A">
        <w:rPr>
          <w:rFonts w:cs="Calibri"/>
          <w:sz w:val="24"/>
          <w:szCs w:val="24"/>
          <w:lang w:eastAsia="en-GB"/>
        </w:rPr>
        <w:t xml:space="preserve"> (</w:t>
      </w:r>
      <w:r w:rsidR="002B17FA" w:rsidRPr="000A473A">
        <w:rPr>
          <w:rFonts w:cs="Calibri"/>
          <w:color w:val="0000FF"/>
          <w:sz w:val="24"/>
          <w:szCs w:val="24"/>
          <w:u w:val="single"/>
          <w:lang w:eastAsia="en-GB"/>
        </w:rPr>
        <w:t>studenthub@brunel.ac.uk</w:t>
      </w:r>
      <w:r w:rsidR="002B17FA" w:rsidRPr="000A473A">
        <w:rPr>
          <w:rFonts w:cs="Calibri"/>
          <w:sz w:val="24"/>
          <w:szCs w:val="24"/>
          <w:lang w:eastAsia="en-GB"/>
        </w:rPr>
        <w:t>)</w:t>
      </w:r>
      <w:r w:rsidRPr="000A473A">
        <w:rPr>
          <w:rFonts w:cs="Calibri"/>
          <w:sz w:val="24"/>
          <w:szCs w:val="24"/>
          <w:lang w:eastAsia="en-GB"/>
        </w:rPr>
        <w:t>.</w:t>
      </w:r>
    </w:p>
    <w:p w14:paraId="089CF55B" w14:textId="1286BDE7" w:rsidR="0048417F" w:rsidRPr="00A616A2" w:rsidRDefault="002B17FA" w:rsidP="00A616A2">
      <w:pPr>
        <w:numPr>
          <w:ilvl w:val="0"/>
          <w:numId w:val="37"/>
        </w:numPr>
        <w:spacing w:after="160" w:line="231" w:lineRule="atLeast"/>
        <w:rPr>
          <w:rFonts w:cs="Calibri"/>
          <w:sz w:val="24"/>
          <w:szCs w:val="24"/>
          <w:lang w:eastAsia="en-GB"/>
        </w:rPr>
      </w:pPr>
      <w:r w:rsidRPr="000A473A">
        <w:rPr>
          <w:rFonts w:cs="Calibri"/>
          <w:sz w:val="24"/>
          <w:szCs w:val="24"/>
          <w:lang w:eastAsia="en-GB"/>
        </w:rPr>
        <w:t>The Student Hub can also provide advice on support and welfare issues</w:t>
      </w:r>
      <w:r w:rsidR="005F64A0" w:rsidRPr="000A473A">
        <w:rPr>
          <w:rFonts w:cs="Calibri"/>
          <w:sz w:val="24"/>
          <w:szCs w:val="24"/>
          <w:lang w:eastAsia="en-GB"/>
        </w:rPr>
        <w:t>.</w:t>
      </w:r>
    </w:p>
    <w:p w14:paraId="087D4E3F" w14:textId="77777777" w:rsidR="00B47162" w:rsidRPr="000A473A" w:rsidRDefault="005A0067" w:rsidP="00B47162">
      <w:pPr>
        <w:pStyle w:val="Heading1"/>
        <w:rPr>
          <w:rFonts w:cs="Calibri"/>
          <w:szCs w:val="24"/>
        </w:rPr>
      </w:pPr>
      <w:bookmarkStart w:id="14" w:name="_Toc223889902"/>
      <w:r w:rsidRPr="000A473A">
        <w:rPr>
          <w:rFonts w:cs="Calibri"/>
          <w:szCs w:val="24"/>
        </w:rPr>
        <w:t>Expectations of Artificial intelligence Use</w:t>
      </w:r>
      <w:bookmarkEnd w:id="14"/>
    </w:p>
    <w:p w14:paraId="4A2F847A" w14:textId="77777777" w:rsidR="00B47162" w:rsidRPr="000A473A" w:rsidRDefault="008722C5" w:rsidP="00B47162">
      <w:pPr>
        <w:spacing w:after="160" w:line="231" w:lineRule="atLeast"/>
        <w:rPr>
          <w:rFonts w:cs="Calibri"/>
          <w:color w:val="000000"/>
          <w:sz w:val="24"/>
          <w:szCs w:val="24"/>
          <w:lang w:eastAsia="en-GB"/>
        </w:rPr>
      </w:pPr>
      <w:r w:rsidRPr="000A473A">
        <w:rPr>
          <w:rFonts w:cs="Calibri"/>
          <w:color w:val="000000"/>
          <w:sz w:val="24"/>
          <w:szCs w:val="24"/>
        </w:rPr>
        <w:t xml:space="preserve">The University has general guidance on </w:t>
      </w:r>
      <w:hyperlink r:id="rId18" w:history="1">
        <w:r w:rsidRPr="000A473A">
          <w:rPr>
            <w:rStyle w:val="Hyperlink"/>
            <w:rFonts w:ascii="Calibri" w:hAnsi="Calibri" w:cs="Calibri"/>
            <w:sz w:val="24"/>
            <w:szCs w:val="24"/>
          </w:rPr>
          <w:t>using artificial intelligence in your studies</w:t>
        </w:r>
      </w:hyperlink>
      <w:r w:rsidRPr="000A473A">
        <w:rPr>
          <w:rFonts w:cs="Calibri"/>
          <w:color w:val="000000"/>
          <w:sz w:val="24"/>
          <w:szCs w:val="24"/>
        </w:rPr>
        <w:t xml:space="preserve">.  </w:t>
      </w:r>
    </w:p>
    <w:p w14:paraId="7471102C" w14:textId="77777777" w:rsidR="008E7698" w:rsidRPr="000A473A" w:rsidRDefault="008E7698" w:rsidP="008E7698">
      <w:pPr>
        <w:tabs>
          <w:tab w:val="right" w:pos="9000"/>
        </w:tabs>
        <w:jc w:val="both"/>
        <w:rPr>
          <w:rFonts w:cs="Calibri"/>
          <w:color w:val="000000"/>
          <w:sz w:val="24"/>
          <w:szCs w:val="24"/>
          <w:lang w:val="en-GB"/>
        </w:rPr>
      </w:pPr>
      <w:r w:rsidRPr="000A473A">
        <w:rPr>
          <w:rFonts w:cs="Calibri"/>
          <w:color w:val="000000"/>
          <w:sz w:val="24"/>
          <w:szCs w:val="24"/>
          <w:lang w:val="en-GB"/>
        </w:rPr>
        <w:t>In this module, we expect you to self-learn as much as needed to contribute positively to your group’s work. We will not stop you from learning from different resources, e.g., online tutorials, videos, code repositories, or generative AI programs like ChatGPT. However, none of these must be used unethically to pass off others’ (or AI’s) work as your own.</w:t>
      </w:r>
    </w:p>
    <w:p w14:paraId="30866604" w14:textId="77777777" w:rsidR="008E7698" w:rsidRPr="000A473A" w:rsidRDefault="008E7698" w:rsidP="008E7698">
      <w:pPr>
        <w:tabs>
          <w:tab w:val="right" w:pos="9000"/>
        </w:tabs>
        <w:jc w:val="both"/>
        <w:rPr>
          <w:rFonts w:cs="Calibri"/>
          <w:color w:val="000000"/>
          <w:sz w:val="24"/>
          <w:szCs w:val="24"/>
          <w:lang w:val="en-GB"/>
        </w:rPr>
      </w:pPr>
    </w:p>
    <w:p w14:paraId="2F046F03" w14:textId="4D63B04D" w:rsidR="008E7698" w:rsidRPr="000A473A" w:rsidRDefault="008E7698" w:rsidP="008E7698">
      <w:pPr>
        <w:tabs>
          <w:tab w:val="right" w:pos="9000"/>
        </w:tabs>
        <w:jc w:val="both"/>
        <w:rPr>
          <w:rFonts w:cs="Calibri"/>
          <w:color w:val="000000"/>
          <w:sz w:val="24"/>
          <w:szCs w:val="24"/>
          <w:lang w:val="en-GB"/>
        </w:rPr>
      </w:pPr>
      <w:r w:rsidRPr="000A473A">
        <w:rPr>
          <w:rFonts w:cs="Calibri"/>
          <w:color w:val="000000"/>
          <w:sz w:val="24"/>
          <w:szCs w:val="24"/>
          <w:lang w:val="en-GB"/>
        </w:rPr>
        <w:t xml:space="preserve">So be transparent </w:t>
      </w:r>
      <w:r w:rsidR="00F230E9">
        <w:rPr>
          <w:rFonts w:cs="Calibri"/>
          <w:color w:val="000000"/>
          <w:sz w:val="24"/>
          <w:szCs w:val="24"/>
          <w:lang w:val="en-GB"/>
        </w:rPr>
        <w:t>about</w:t>
      </w:r>
      <w:r w:rsidRPr="000A473A">
        <w:rPr>
          <w:rFonts w:cs="Calibri"/>
          <w:color w:val="000000"/>
          <w:sz w:val="24"/>
          <w:szCs w:val="24"/>
          <w:lang w:val="en-GB"/>
        </w:rPr>
        <w:t xml:space="preserve"> your use of AI programs</w:t>
      </w:r>
      <w:r w:rsidR="00F230E9">
        <w:rPr>
          <w:rFonts w:cs="Calibri"/>
          <w:color w:val="000000"/>
          <w:sz w:val="24"/>
          <w:szCs w:val="24"/>
          <w:lang w:val="en-GB"/>
        </w:rPr>
        <w:t>,</w:t>
      </w:r>
      <w:r w:rsidRPr="000A473A">
        <w:rPr>
          <w:rFonts w:cs="Calibri"/>
          <w:color w:val="000000"/>
          <w:sz w:val="24"/>
          <w:szCs w:val="24"/>
          <w:lang w:val="en-GB"/>
        </w:rPr>
        <w:t xml:space="preserve"> as you would </w:t>
      </w:r>
      <w:r w:rsidR="00F230E9">
        <w:rPr>
          <w:rFonts w:cs="Calibri"/>
          <w:color w:val="000000"/>
          <w:sz w:val="24"/>
          <w:szCs w:val="24"/>
          <w:lang w:val="en-GB"/>
        </w:rPr>
        <w:t xml:space="preserve">be in the case of </w:t>
      </w:r>
      <w:r w:rsidRPr="000A473A">
        <w:rPr>
          <w:rFonts w:cs="Calibri"/>
          <w:color w:val="000000"/>
          <w:sz w:val="24"/>
          <w:szCs w:val="24"/>
          <w:lang w:val="en-GB"/>
        </w:rPr>
        <w:t xml:space="preserve">any other resource. Use it for guidance, and support and be aware that it may generate erroneous responses. In the portfolio and project demos, we expect you to be able to explain everything you present, justify why you did things a certain way, argue its limitations, and describe alternative solutions. We want to hear your authentic voice in your work; do not rely on AI to do the talking for you. </w:t>
      </w:r>
    </w:p>
    <w:p w14:paraId="65F72022" w14:textId="77777777" w:rsidR="005A0067" w:rsidRPr="000A473A" w:rsidRDefault="005A0067" w:rsidP="0048417F">
      <w:pPr>
        <w:tabs>
          <w:tab w:val="right" w:pos="9000"/>
        </w:tabs>
        <w:jc w:val="both"/>
        <w:rPr>
          <w:rFonts w:cs="Calibri"/>
          <w:sz w:val="24"/>
          <w:szCs w:val="24"/>
          <w:u w:val="single"/>
          <w:lang w:val="en-GB"/>
        </w:rPr>
      </w:pPr>
    </w:p>
    <w:p w14:paraId="549892CA" w14:textId="77777777" w:rsidR="0048417F" w:rsidRPr="000A473A" w:rsidRDefault="0048417F" w:rsidP="004E313E">
      <w:pPr>
        <w:pStyle w:val="Heading1"/>
        <w:rPr>
          <w:rFonts w:cs="Calibri"/>
          <w:szCs w:val="24"/>
        </w:rPr>
      </w:pPr>
      <w:bookmarkStart w:id="15" w:name="_Toc223889903"/>
      <w:r w:rsidRPr="000A473A">
        <w:rPr>
          <w:rFonts w:cs="Calibri"/>
          <w:szCs w:val="24"/>
        </w:rPr>
        <w:t>Late Coursework</w:t>
      </w:r>
      <w:bookmarkEnd w:id="15"/>
    </w:p>
    <w:bookmarkEnd w:id="0"/>
    <w:bookmarkEnd w:id="1"/>
    <w:p w14:paraId="7C44326F" w14:textId="77777777" w:rsidR="00C278DC" w:rsidRPr="000A473A" w:rsidRDefault="00935B7D" w:rsidP="00C278DC">
      <w:pPr>
        <w:spacing w:after="160" w:line="231" w:lineRule="atLeast"/>
        <w:rPr>
          <w:rFonts w:cs="Calibri"/>
          <w:color w:val="000000"/>
          <w:sz w:val="24"/>
          <w:szCs w:val="24"/>
          <w:lang w:eastAsia="en-GB"/>
        </w:rPr>
      </w:pPr>
      <w:r w:rsidRPr="000A473A">
        <w:rPr>
          <w:rFonts w:cs="Calibri"/>
          <w:sz w:val="24"/>
          <w:szCs w:val="24"/>
        </w:rPr>
        <w:t xml:space="preserve">The clear expectation is that you will submit your coursework by the submission deadline stated in the study guide. In line with the University’s </w:t>
      </w:r>
      <w:hyperlink r:id="rId19" w:history="1">
        <w:r w:rsidR="00650100" w:rsidRPr="000A473A">
          <w:rPr>
            <w:rStyle w:val="Hyperlink"/>
            <w:rFonts w:ascii="Calibri" w:hAnsi="Calibri" w:cs="Calibri"/>
            <w:sz w:val="24"/>
            <w:szCs w:val="24"/>
          </w:rPr>
          <w:t>C</w:t>
        </w:r>
        <w:r w:rsidRPr="000A473A">
          <w:rPr>
            <w:rStyle w:val="Hyperlink"/>
            <w:rFonts w:ascii="Calibri" w:hAnsi="Calibri" w:cs="Calibri"/>
            <w:sz w:val="24"/>
            <w:szCs w:val="24"/>
          </w:rPr>
          <w:t>oursework</w:t>
        </w:r>
        <w:r w:rsidR="00A90587" w:rsidRPr="000A473A">
          <w:rPr>
            <w:rStyle w:val="Hyperlink"/>
            <w:rFonts w:ascii="Calibri" w:hAnsi="Calibri" w:cs="Calibri"/>
            <w:sz w:val="24"/>
            <w:szCs w:val="24"/>
          </w:rPr>
          <w:t xml:space="preserve"> </w:t>
        </w:r>
        <w:r w:rsidR="00650100" w:rsidRPr="000A473A">
          <w:rPr>
            <w:rStyle w:val="Hyperlink"/>
            <w:rFonts w:ascii="Calibri" w:hAnsi="Calibri" w:cs="Calibri"/>
            <w:sz w:val="24"/>
            <w:szCs w:val="24"/>
          </w:rPr>
          <w:t>S</w:t>
        </w:r>
        <w:r w:rsidR="00A90587" w:rsidRPr="000A473A">
          <w:rPr>
            <w:rStyle w:val="Hyperlink"/>
            <w:rFonts w:ascii="Calibri" w:hAnsi="Calibri" w:cs="Calibri"/>
            <w:sz w:val="24"/>
            <w:szCs w:val="24"/>
          </w:rPr>
          <w:t xml:space="preserve">ubmission </w:t>
        </w:r>
        <w:r w:rsidR="00650100" w:rsidRPr="000A473A">
          <w:rPr>
            <w:rStyle w:val="Hyperlink"/>
            <w:rFonts w:ascii="Calibri" w:hAnsi="Calibri" w:cs="Calibri"/>
            <w:sz w:val="24"/>
            <w:szCs w:val="24"/>
          </w:rPr>
          <w:t>P</w:t>
        </w:r>
        <w:r w:rsidR="00A90587" w:rsidRPr="000A473A">
          <w:rPr>
            <w:rStyle w:val="Hyperlink"/>
            <w:rFonts w:ascii="Calibri" w:hAnsi="Calibri" w:cs="Calibri"/>
            <w:sz w:val="24"/>
            <w:szCs w:val="24"/>
          </w:rPr>
          <w:t>olicy</w:t>
        </w:r>
      </w:hyperlink>
      <w:r w:rsidRPr="000A473A">
        <w:rPr>
          <w:rFonts w:cs="Calibri"/>
          <w:sz w:val="24"/>
          <w:szCs w:val="24"/>
        </w:rPr>
        <w:t xml:space="preserve"> (revised in </w:t>
      </w:r>
      <w:r w:rsidR="00A90587" w:rsidRPr="000A473A">
        <w:rPr>
          <w:rFonts w:cs="Calibri"/>
          <w:sz w:val="24"/>
          <w:szCs w:val="24"/>
        </w:rPr>
        <w:t>January 2025</w:t>
      </w:r>
      <w:r w:rsidRPr="000A473A">
        <w:rPr>
          <w:rFonts w:cs="Calibri"/>
          <w:sz w:val="24"/>
          <w:szCs w:val="24"/>
        </w:rPr>
        <w:t xml:space="preserve">), coursework submitted up to 48 hours late will be accepted but </w:t>
      </w:r>
      <w:r w:rsidR="00A90587" w:rsidRPr="000A473A">
        <w:rPr>
          <w:rFonts w:cs="Calibri"/>
          <w:sz w:val="24"/>
          <w:szCs w:val="24"/>
        </w:rPr>
        <w:t>the penalties set out in the ‘Late Submission’ section of the policy will be applied</w:t>
      </w:r>
      <w:r w:rsidRPr="000A473A">
        <w:rPr>
          <w:rFonts w:cs="Calibri"/>
          <w:sz w:val="24"/>
          <w:szCs w:val="24"/>
        </w:rPr>
        <w:t>. Work submitted over 48 hours after the stated deadline will automatically be grade</w:t>
      </w:r>
      <w:r w:rsidR="00A90587" w:rsidRPr="000A473A">
        <w:rPr>
          <w:rFonts w:cs="Calibri"/>
          <w:sz w:val="24"/>
          <w:szCs w:val="24"/>
        </w:rPr>
        <w:t>d NS</w:t>
      </w:r>
      <w:r w:rsidRPr="000A473A">
        <w:rPr>
          <w:rFonts w:cs="Calibri"/>
          <w:sz w:val="24"/>
          <w:szCs w:val="24"/>
        </w:rPr>
        <w:t xml:space="preserve"> (</w:t>
      </w:r>
      <w:r w:rsidR="00C05639" w:rsidRPr="000A473A">
        <w:rPr>
          <w:rFonts w:cs="Calibri"/>
          <w:sz w:val="24"/>
          <w:szCs w:val="24"/>
        </w:rPr>
        <w:t>non-submission</w:t>
      </w:r>
      <w:r w:rsidRPr="000A473A">
        <w:rPr>
          <w:rFonts w:cs="Calibri"/>
          <w:sz w:val="24"/>
          <w:szCs w:val="24"/>
        </w:rPr>
        <w:t xml:space="preserve">). </w:t>
      </w:r>
    </w:p>
    <w:p w14:paraId="5F4FD178" w14:textId="77777777" w:rsidR="00720D26" w:rsidRPr="000A473A" w:rsidRDefault="00935B7D" w:rsidP="00715D97">
      <w:pPr>
        <w:pStyle w:val="NormalWeb"/>
        <w:rPr>
          <w:rFonts w:ascii="Calibri" w:hAnsi="Calibri" w:cs="Calibri"/>
        </w:rPr>
      </w:pPr>
      <w:r w:rsidRPr="000A473A">
        <w:rPr>
          <w:rFonts w:ascii="Calibri" w:hAnsi="Calibri" w:cs="Calibri"/>
        </w:rPr>
        <w:t xml:space="preserve">Please refer to the </w:t>
      </w:r>
      <w:hyperlink r:id="rId20" w:history="1">
        <w:r w:rsidRPr="000A473A">
          <w:rPr>
            <w:rStyle w:val="Hyperlink"/>
            <w:rFonts w:ascii="Calibri" w:hAnsi="Calibri" w:cs="Calibri"/>
            <w:sz w:val="24"/>
          </w:rPr>
          <w:t xml:space="preserve">Computer Science </w:t>
        </w:r>
        <w:r w:rsidR="00FD3F8F" w:rsidRPr="000A473A">
          <w:rPr>
            <w:rStyle w:val="Hyperlink"/>
            <w:rFonts w:ascii="Calibri" w:hAnsi="Calibri" w:cs="Calibri"/>
            <w:sz w:val="24"/>
          </w:rPr>
          <w:t>student information pages</w:t>
        </w:r>
      </w:hyperlink>
      <w:r w:rsidR="00FD3F8F" w:rsidRPr="000A473A">
        <w:rPr>
          <w:rFonts w:ascii="Calibri" w:hAnsi="Calibri" w:cs="Calibri"/>
        </w:rPr>
        <w:t xml:space="preserve"> and the </w:t>
      </w:r>
      <w:hyperlink r:id="rId21" w:history="1">
        <w:r w:rsidR="00FD3F8F" w:rsidRPr="000A473A">
          <w:rPr>
            <w:rStyle w:val="Hyperlink"/>
            <w:rFonts w:ascii="Calibri" w:hAnsi="Calibri" w:cs="Calibri"/>
            <w:sz w:val="24"/>
          </w:rPr>
          <w:t>Coursework Submission Procedure</w:t>
        </w:r>
      </w:hyperlink>
      <w:r w:rsidR="00FD3F8F" w:rsidRPr="000A473A">
        <w:rPr>
          <w:rFonts w:ascii="Calibri" w:hAnsi="Calibri" w:cs="Calibri"/>
        </w:rPr>
        <w:t xml:space="preserve"> pages </w:t>
      </w:r>
      <w:r w:rsidRPr="000A473A">
        <w:rPr>
          <w:rFonts w:ascii="Calibri" w:hAnsi="Calibri" w:cs="Calibri"/>
        </w:rPr>
        <w:t xml:space="preserve">for information on submitting late work, penalties applied and procedures in the case of </w:t>
      </w:r>
      <w:r w:rsidR="00721E77" w:rsidRPr="000A473A">
        <w:rPr>
          <w:rFonts w:ascii="Calibri" w:hAnsi="Calibri" w:cs="Calibri"/>
        </w:rPr>
        <w:t>Extenuating</w:t>
      </w:r>
      <w:r w:rsidRPr="000A473A">
        <w:rPr>
          <w:rFonts w:ascii="Calibri" w:hAnsi="Calibri" w:cs="Calibri"/>
        </w:rPr>
        <w:t xml:space="preserve"> circumstances. </w:t>
      </w:r>
    </w:p>
    <w:sectPr w:rsidR="00720D26" w:rsidRPr="000A473A" w:rsidSect="002C6B33">
      <w:headerReference w:type="default" r:id="rId22"/>
      <w:footerReference w:type="default" r:id="rId23"/>
      <w:type w:val="continuous"/>
      <w:pgSz w:w="11909" w:h="16834" w:code="9"/>
      <w:pgMar w:top="1134" w:right="1134" w:bottom="1134" w:left="181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FE3DC" w14:textId="77777777" w:rsidR="0091717A" w:rsidRDefault="0091717A">
      <w:r>
        <w:separator/>
      </w:r>
    </w:p>
  </w:endnote>
  <w:endnote w:type="continuationSeparator" w:id="0">
    <w:p w14:paraId="3F1FDA58" w14:textId="77777777" w:rsidR="0091717A" w:rsidRDefault="0091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neva">
    <w:panose1 w:val="020B0503030404040204"/>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Boulder">
    <w:altName w:val="Cambria"/>
    <w:panose1 w:val="020B0604020202020204"/>
    <w:charset w:val="00"/>
    <w:family w:val="auto"/>
    <w:pitch w:val="variable"/>
    <w:sig w:usb0="03002A87" w:usb1="00000000" w:usb2="00000000" w:usb3="00000000" w:csb0="000001F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199ED" w14:textId="1D97E1A8" w:rsidR="00E54BFD" w:rsidRDefault="00574B28" w:rsidP="00E33CF4">
    <w:pPr>
      <w:pStyle w:val="Footer"/>
      <w:tabs>
        <w:tab w:val="clear" w:pos="9072"/>
        <w:tab w:val="right" w:pos="8931"/>
      </w:tabs>
      <w:rPr>
        <w:sz w:val="16"/>
        <w:szCs w:val="16"/>
      </w:rPr>
    </w:pPr>
    <w:r w:rsidRPr="00BE3384">
      <w:rPr>
        <w:rFonts w:ascii="Aptos" w:hAnsi="Aptos"/>
        <w:noProof/>
        <w:sz w:val="28"/>
        <w:szCs w:val="28"/>
      </w:rPr>
      <w:drawing>
        <wp:anchor distT="0" distB="0" distL="114300" distR="114300" simplePos="0" relativeHeight="251660800" behindDoc="0" locked="0" layoutInCell="1" allowOverlap="1" wp14:anchorId="734A70D9" wp14:editId="448BC3AE">
          <wp:simplePos x="0" y="0"/>
          <wp:positionH relativeFrom="rightMargin">
            <wp:posOffset>-6726555</wp:posOffset>
          </wp:positionH>
          <wp:positionV relativeFrom="paragraph">
            <wp:posOffset>-153035</wp:posOffset>
          </wp:positionV>
          <wp:extent cx="723586" cy="728345"/>
          <wp:effectExtent l="0" t="0" r="0" b="0"/>
          <wp:wrapNone/>
          <wp:docPr id="186945475"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5475" name="Picture 1" descr="A blue square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586" cy="728345"/>
                  </a:xfrm>
                  <a:prstGeom prst="rect">
                    <a:avLst/>
                  </a:prstGeom>
                </pic:spPr>
              </pic:pic>
            </a:graphicData>
          </a:graphic>
          <wp14:sizeRelH relativeFrom="page">
            <wp14:pctWidth>0</wp14:pctWidth>
          </wp14:sizeRelH>
          <wp14:sizeRelV relativeFrom="page">
            <wp14:pctHeight>0</wp14:pctHeight>
          </wp14:sizeRelV>
        </wp:anchor>
      </w:drawing>
    </w:r>
    <w:r w:rsidR="00A40558">
      <w:rPr>
        <w:noProof/>
      </w:rPr>
      <w:drawing>
        <wp:anchor distT="0" distB="0" distL="114300" distR="114300" simplePos="0" relativeHeight="251658752" behindDoc="0" locked="0" layoutInCell="1" allowOverlap="1" wp14:anchorId="19F01E92" wp14:editId="2BD17BB8">
          <wp:simplePos x="0" y="0"/>
          <wp:positionH relativeFrom="page">
            <wp:posOffset>-6773545</wp:posOffset>
          </wp:positionH>
          <wp:positionV relativeFrom="page">
            <wp:posOffset>-163830</wp:posOffset>
          </wp:positionV>
          <wp:extent cx="723265" cy="728345"/>
          <wp:effectExtent l="0" t="0" r="0" b="0"/>
          <wp:wrapNone/>
          <wp:docPr id="3" name="Picture 1" descr="A blue square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ue square with white 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265" cy="728345"/>
                  </a:xfrm>
                  <a:prstGeom prst="rect">
                    <a:avLst/>
                  </a:prstGeom>
                  <a:noFill/>
                  <a:ln>
                    <a:noFill/>
                  </a:ln>
                </pic:spPr>
              </pic:pic>
            </a:graphicData>
          </a:graphic>
          <wp14:sizeRelH relativeFrom="page">
            <wp14:pctWidth>0</wp14:pctWidth>
          </wp14:sizeRelH>
          <wp14:sizeRelV relativeFrom="page">
            <wp14:pctHeight>0</wp14:pctHeight>
          </wp14:sizeRelV>
        </wp:anchor>
      </w:drawing>
    </w:r>
    <w:r w:rsidR="00C31794">
      <w:rPr>
        <w:rStyle w:val="PageNumber"/>
        <w:sz w:val="16"/>
        <w:szCs w:val="16"/>
      </w:rPr>
      <w:t xml:space="preserve">Updated </w:t>
    </w:r>
    <w:r w:rsidR="00ED72D4" w:rsidRPr="00ED72D4">
      <w:rPr>
        <w:rStyle w:val="PageNumber"/>
        <w:sz w:val="16"/>
        <w:szCs w:val="16"/>
      </w:rPr>
      <w:t>February</w:t>
    </w:r>
    <w:r w:rsidR="00ED72D4">
      <w:rPr>
        <w:rStyle w:val="PageNumber"/>
        <w:sz w:val="16"/>
        <w:szCs w:val="16"/>
      </w:rPr>
      <w:t xml:space="preserve"> </w:t>
    </w:r>
    <w:r w:rsidR="004A337E">
      <w:rPr>
        <w:rStyle w:val="PageNumber"/>
        <w:sz w:val="16"/>
        <w:szCs w:val="16"/>
      </w:rPr>
      <w:t>202</w:t>
    </w:r>
    <w:r w:rsidR="00ED72D4">
      <w:rPr>
        <w:rStyle w:val="PageNumber"/>
        <w:sz w:val="16"/>
        <w:szCs w:val="16"/>
      </w:rPr>
      <w:t>6</w:t>
    </w:r>
    <w:r w:rsidR="00E33CF4">
      <w:rPr>
        <w:rStyle w:val="PageNumber"/>
        <w:sz w:val="16"/>
        <w:szCs w:val="16"/>
      </w:rPr>
      <w:tab/>
    </w:r>
    <w:r w:rsidR="005E59E6">
      <w:rPr>
        <w:rStyle w:val="PageNumber"/>
        <w:sz w:val="16"/>
        <w:szCs w:val="16"/>
      </w:rPr>
      <w:fldChar w:fldCharType="begin"/>
    </w:r>
    <w:r w:rsidR="00E54BFD">
      <w:rPr>
        <w:rStyle w:val="PageNumber"/>
        <w:sz w:val="16"/>
        <w:szCs w:val="16"/>
      </w:rPr>
      <w:instrText xml:space="preserve"> PAGE </w:instrText>
    </w:r>
    <w:r w:rsidR="005E59E6">
      <w:rPr>
        <w:rStyle w:val="PageNumber"/>
        <w:sz w:val="16"/>
        <w:szCs w:val="16"/>
      </w:rPr>
      <w:fldChar w:fldCharType="separate"/>
    </w:r>
    <w:r w:rsidR="007C23E5">
      <w:rPr>
        <w:rStyle w:val="PageNumber"/>
        <w:noProof/>
        <w:sz w:val="16"/>
        <w:szCs w:val="16"/>
      </w:rPr>
      <w:t>1</w:t>
    </w:r>
    <w:r w:rsidR="005E59E6">
      <w:rPr>
        <w:rStyle w:val="PageNumber"/>
        <w:sz w:val="16"/>
        <w:szCs w:val="16"/>
      </w:rPr>
      <w:fldChar w:fldCharType="end"/>
    </w:r>
    <w:r w:rsidR="00E54BFD">
      <w:rPr>
        <w:rStyle w:val="PageNumber"/>
        <w:sz w:val="16"/>
        <w:szCs w:val="16"/>
      </w:rPr>
      <w:t xml:space="preserve"> of </w:t>
    </w:r>
    <w:r w:rsidR="005E59E6">
      <w:rPr>
        <w:rStyle w:val="PageNumber"/>
        <w:sz w:val="16"/>
        <w:szCs w:val="16"/>
      </w:rPr>
      <w:fldChar w:fldCharType="begin"/>
    </w:r>
    <w:r w:rsidR="00E54BFD">
      <w:rPr>
        <w:rStyle w:val="PageNumber"/>
        <w:sz w:val="16"/>
        <w:szCs w:val="16"/>
      </w:rPr>
      <w:instrText xml:space="preserve"> NUMPAGES </w:instrText>
    </w:r>
    <w:r w:rsidR="005E59E6">
      <w:rPr>
        <w:rStyle w:val="PageNumber"/>
        <w:sz w:val="16"/>
        <w:szCs w:val="16"/>
      </w:rPr>
      <w:fldChar w:fldCharType="separate"/>
    </w:r>
    <w:r w:rsidR="007C23E5">
      <w:rPr>
        <w:rStyle w:val="PageNumber"/>
        <w:noProof/>
        <w:sz w:val="16"/>
        <w:szCs w:val="16"/>
      </w:rPr>
      <w:t>2</w:t>
    </w:r>
    <w:r w:rsidR="005E59E6">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639D8" w14:textId="77777777" w:rsidR="0091717A" w:rsidRDefault="0091717A">
      <w:r>
        <w:separator/>
      </w:r>
    </w:p>
  </w:footnote>
  <w:footnote w:type="continuationSeparator" w:id="0">
    <w:p w14:paraId="1804E172" w14:textId="77777777" w:rsidR="0091717A" w:rsidRDefault="0091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42319" w14:textId="77777777" w:rsidR="00E54BFD" w:rsidRDefault="00A40558">
    <w:pPr>
      <w:pStyle w:val="Header"/>
    </w:pPr>
    <w:r>
      <w:rPr>
        <w:noProof/>
      </w:rPr>
      <mc:AlternateContent>
        <mc:Choice Requires="wps">
          <w:drawing>
            <wp:anchor distT="45720" distB="45720" distL="114300" distR="114300" simplePos="0" relativeHeight="251657727" behindDoc="0" locked="0" layoutInCell="1" allowOverlap="1" wp14:anchorId="1217D4DE" wp14:editId="5300926B">
              <wp:simplePos x="0" y="0"/>
              <wp:positionH relativeFrom="column">
                <wp:posOffset>-1076325</wp:posOffset>
              </wp:positionH>
              <wp:positionV relativeFrom="paragraph">
                <wp:posOffset>73660</wp:posOffset>
              </wp:positionV>
              <wp:extent cx="885825" cy="4098925"/>
              <wp:effectExtent l="0" t="0" r="0" b="0"/>
              <wp:wrapSquare wrapText="bothSides"/>
              <wp:docPr id="10274620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85825" cy="4098925"/>
                      </a:xfrm>
                      <a:prstGeom prst="rect">
                        <a:avLst/>
                      </a:prstGeom>
                      <a:noFill/>
                      <a:ln>
                        <a:noFill/>
                      </a:ln>
                    </wps:spPr>
                    <wps:txbx>
                      <w:txbxContent>
                        <w:p w14:paraId="47CE144B" w14:textId="77777777" w:rsidR="00E54BFD" w:rsidRPr="00285C05" w:rsidRDefault="00E54BFD">
                          <w:pPr>
                            <w:rPr>
                              <w:b/>
                              <w:color w:val="0E2841" w:themeColor="text2"/>
                              <w:sz w:val="44"/>
                            </w:rPr>
                          </w:pPr>
                          <w:r w:rsidRPr="00285C05">
                            <w:rPr>
                              <w:b/>
                              <w:color w:val="0E2841" w:themeColor="text2"/>
                              <w:sz w:val="44"/>
                            </w:rPr>
                            <w:t>Department of Computer Science</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17D4DE" id="_x0000_t202" coordsize="21600,21600" o:spt="202" path="m,l,21600r21600,l21600,xe">
              <v:stroke joinstyle="miter"/>
              <v:path gradientshapeok="t" o:connecttype="rect"/>
            </v:shapetype>
            <v:shape id="Text Box 1" o:spid="_x0000_s1027" type="#_x0000_t202" style="position:absolute;margin-left:-84.75pt;margin-top:5.8pt;width:69.75pt;height:322.75pt;z-index:2516577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" filled="f" stroked="f">
              <v:textbox style="layout-flow:vertical;mso-layout-flow-alt:bottom-to-top">
                <w:txbxContent>
                  <w:p w14:paraId="47CE144B" w14:textId="77777777" w:rsidR="00E54BFD" w:rsidRPr="00285C05" w:rsidRDefault="00E54BFD">
                    <w:pPr>
                      <w:rPr>
                        <w:b/>
                        <w:color w:val="0E2841" w:themeColor="text2"/>
                        <w:sz w:val="44"/>
                      </w:rPr>
                    </w:pPr>
                    <w:r w:rsidRPr="00285C05">
                      <w:rPr>
                        <w:b/>
                        <w:color w:val="0E2841" w:themeColor="text2"/>
                        <w:sz w:val="44"/>
                      </w:rPr>
                      <w:t>Department of Computer Science</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1" allowOverlap="1" wp14:anchorId="48D086A3" wp14:editId="43D08F64">
              <wp:simplePos x="0" y="0"/>
              <wp:positionH relativeFrom="column">
                <wp:posOffset>-1214755</wp:posOffset>
              </wp:positionH>
              <wp:positionV relativeFrom="paragraph">
                <wp:posOffset>-449580</wp:posOffset>
              </wp:positionV>
              <wp:extent cx="800100" cy="10744200"/>
              <wp:effectExtent l="0" t="0" r="0" b="0"/>
              <wp:wrapSquare wrapText="bothSides"/>
              <wp:docPr id="17309518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100" cy="10744200"/>
                      </a:xfrm>
                      <a:prstGeom prst="rect">
                        <a:avLst/>
                      </a:prstGeom>
                      <a:solidFill>
                        <a:schemeClr val="tx2">
                          <a:lumMod val="25000"/>
                          <a:lumOff val="75000"/>
                        </a:schemeClr>
                      </a:solidFill>
                      <a:ln>
                        <a:noFill/>
                      </a:ln>
                    </wps:spPr>
                    <wps:txbx>
                      <w:txbxContent>
                        <w:p w14:paraId="77423E55" w14:textId="77777777" w:rsidR="00E54BFD" w:rsidRPr="009C7AF0" w:rsidRDefault="00E54BFD" w:rsidP="005D40F2">
                          <w:pPr>
                            <w:jc w:val="center"/>
                            <w:rPr>
                              <w:color w:val="FFFF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086A3" id="Rectangle 1" o:spid="_x0000_s1028" style="position:absolute;margin-left:-95.65pt;margin-top:-35.4pt;width:63pt;height:84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" fillcolor="#a7caec [831]" stroked="f">
              <v:textbox>
                <w:txbxContent>
                  <w:p w14:paraId="77423E55" w14:textId="77777777" w:rsidR="00E54BFD" w:rsidRPr="009C7AF0" w:rsidRDefault="00E54BFD" w:rsidP="005D40F2">
                    <w:pPr>
                      <w:jc w:val="center"/>
                      <w:rPr>
                        <w:color w:val="FFFFFF"/>
                      </w:rP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AB446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7BA18BB"/>
    <w:multiLevelType w:val="hybridMultilevel"/>
    <w:tmpl w:val="01BA9C7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B2C53D5"/>
    <w:multiLevelType w:val="hybridMultilevel"/>
    <w:tmpl w:val="8FA8B5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750358"/>
    <w:multiLevelType w:val="hybridMultilevel"/>
    <w:tmpl w:val="D65C18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CE20C7"/>
    <w:multiLevelType w:val="hybridMultilevel"/>
    <w:tmpl w:val="0642911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C57E77"/>
    <w:multiLevelType w:val="hybridMultilevel"/>
    <w:tmpl w:val="DC4ABB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781456"/>
    <w:multiLevelType w:val="hybridMultilevel"/>
    <w:tmpl w:val="CD885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943B2"/>
    <w:multiLevelType w:val="hybridMultilevel"/>
    <w:tmpl w:val="B008AA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7E7C13"/>
    <w:multiLevelType w:val="hybridMultilevel"/>
    <w:tmpl w:val="ACE8AC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900144"/>
    <w:multiLevelType w:val="hybridMultilevel"/>
    <w:tmpl w:val="7E6A38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63685A"/>
    <w:multiLevelType w:val="hybridMultilevel"/>
    <w:tmpl w:val="63B4793E"/>
    <w:lvl w:ilvl="0" w:tplc="7510417A">
      <w:start w:val="1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F94401"/>
    <w:multiLevelType w:val="hybridMultilevel"/>
    <w:tmpl w:val="E6A4CEA8"/>
    <w:lvl w:ilvl="0" w:tplc="59F2FB22">
      <w:start w:val="1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F45095"/>
    <w:multiLevelType w:val="hybridMultilevel"/>
    <w:tmpl w:val="51A6B7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E473AC"/>
    <w:multiLevelType w:val="hybridMultilevel"/>
    <w:tmpl w:val="CC6242AA"/>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DF42BE"/>
    <w:multiLevelType w:val="hybridMultilevel"/>
    <w:tmpl w:val="5F56F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493C5D"/>
    <w:multiLevelType w:val="multilevel"/>
    <w:tmpl w:val="E03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21F37"/>
    <w:multiLevelType w:val="hybridMultilevel"/>
    <w:tmpl w:val="78DAA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841E07"/>
    <w:multiLevelType w:val="hybridMultilevel"/>
    <w:tmpl w:val="CB503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7A4625"/>
    <w:multiLevelType w:val="hybridMultilevel"/>
    <w:tmpl w:val="596A891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4C0C3E0D"/>
    <w:multiLevelType w:val="hybridMultilevel"/>
    <w:tmpl w:val="5A2A7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C8074A"/>
    <w:multiLevelType w:val="hybridMultilevel"/>
    <w:tmpl w:val="03204328"/>
    <w:lvl w:ilvl="0" w:tplc="AFC6B2AC">
      <w:start w:val="18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D70F5C"/>
    <w:multiLevelType w:val="hybridMultilevel"/>
    <w:tmpl w:val="E29613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5E2F4A"/>
    <w:multiLevelType w:val="hybridMultilevel"/>
    <w:tmpl w:val="EF8A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84573"/>
    <w:multiLevelType w:val="hybridMultilevel"/>
    <w:tmpl w:val="1D14F9D4"/>
    <w:lvl w:ilvl="0" w:tplc="08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3C5655"/>
    <w:multiLevelType w:val="singleLevel"/>
    <w:tmpl w:val="94E6D47A"/>
    <w:lvl w:ilvl="0">
      <w:start w:val="1"/>
      <w:numFmt w:val="decimal"/>
      <w:lvlText w:val="%1."/>
      <w:legacy w:legacy="1" w:legacySpace="0" w:legacyIndent="360"/>
      <w:lvlJc w:val="left"/>
      <w:pPr>
        <w:ind w:left="1080" w:hanging="360"/>
      </w:pPr>
    </w:lvl>
  </w:abstractNum>
  <w:abstractNum w:abstractNumId="26" w15:restartNumberingAfterBreak="0">
    <w:nsid w:val="59165B1A"/>
    <w:multiLevelType w:val="hybridMultilevel"/>
    <w:tmpl w:val="8AC8BE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753898"/>
    <w:multiLevelType w:val="hybridMultilevel"/>
    <w:tmpl w:val="B224AF6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0E14D6"/>
    <w:multiLevelType w:val="hybridMultilevel"/>
    <w:tmpl w:val="384C35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B1E68AC"/>
    <w:multiLevelType w:val="singleLevel"/>
    <w:tmpl w:val="3E6AF698"/>
    <w:lvl w:ilvl="0">
      <w:start w:val="1"/>
      <w:numFmt w:val="decimal"/>
      <w:lvlText w:val="%1."/>
      <w:legacy w:legacy="1" w:legacySpace="0" w:legacyIndent="360"/>
      <w:lvlJc w:val="left"/>
      <w:pPr>
        <w:ind w:left="360" w:hanging="360"/>
      </w:pPr>
    </w:lvl>
  </w:abstractNum>
  <w:abstractNum w:abstractNumId="30" w15:restartNumberingAfterBreak="0">
    <w:nsid w:val="5CAB4F42"/>
    <w:multiLevelType w:val="hybridMultilevel"/>
    <w:tmpl w:val="6382FC88"/>
    <w:lvl w:ilvl="0" w:tplc="32CE8950">
      <w:start w:val="1"/>
      <w:numFmt w:val="decimal"/>
      <w:lvlText w:val="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8F14F8"/>
    <w:multiLevelType w:val="hybridMultilevel"/>
    <w:tmpl w:val="C570FA7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E31E60"/>
    <w:multiLevelType w:val="hybridMultilevel"/>
    <w:tmpl w:val="00D0A40C"/>
    <w:lvl w:ilvl="0" w:tplc="2CD0A2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1136259"/>
    <w:multiLevelType w:val="singleLevel"/>
    <w:tmpl w:val="3E6AF698"/>
    <w:lvl w:ilvl="0">
      <w:start w:val="1"/>
      <w:numFmt w:val="decimal"/>
      <w:lvlText w:val="%1."/>
      <w:legacy w:legacy="1" w:legacySpace="0" w:legacyIndent="360"/>
      <w:lvlJc w:val="left"/>
      <w:pPr>
        <w:ind w:left="360" w:hanging="360"/>
      </w:pPr>
    </w:lvl>
  </w:abstractNum>
  <w:abstractNum w:abstractNumId="34" w15:restartNumberingAfterBreak="0">
    <w:nsid w:val="62720436"/>
    <w:multiLevelType w:val="hybridMultilevel"/>
    <w:tmpl w:val="8E8E6242"/>
    <w:lvl w:ilvl="0" w:tplc="B22A7448">
      <w:start w:val="1"/>
      <w:numFmt w:val="bullet"/>
      <w:pStyle w:val="IndentedBullet2"/>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135354"/>
    <w:multiLevelType w:val="hybridMultilevel"/>
    <w:tmpl w:val="0064374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661B74A6"/>
    <w:multiLevelType w:val="hybridMultilevel"/>
    <w:tmpl w:val="A6F232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226DBF"/>
    <w:multiLevelType w:val="hybridMultilevel"/>
    <w:tmpl w:val="03B235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5D99"/>
    <w:multiLevelType w:val="hybridMultilevel"/>
    <w:tmpl w:val="C79093C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7AD3742"/>
    <w:multiLevelType w:val="singleLevel"/>
    <w:tmpl w:val="3E6AF698"/>
    <w:lvl w:ilvl="0">
      <w:start w:val="1"/>
      <w:numFmt w:val="decimal"/>
      <w:lvlText w:val="%1."/>
      <w:legacy w:legacy="1" w:legacySpace="0" w:legacyIndent="360"/>
      <w:lvlJc w:val="left"/>
      <w:pPr>
        <w:ind w:left="360" w:hanging="360"/>
      </w:pPr>
    </w:lvl>
  </w:abstractNum>
  <w:abstractNum w:abstractNumId="40" w15:restartNumberingAfterBreak="0">
    <w:nsid w:val="69F074DB"/>
    <w:multiLevelType w:val="hybridMultilevel"/>
    <w:tmpl w:val="88A496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882009"/>
    <w:multiLevelType w:val="hybridMultilevel"/>
    <w:tmpl w:val="5A2CE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0213AF"/>
    <w:multiLevelType w:val="singleLevel"/>
    <w:tmpl w:val="3E6AF698"/>
    <w:lvl w:ilvl="0">
      <w:start w:val="1"/>
      <w:numFmt w:val="decimal"/>
      <w:lvlText w:val="%1."/>
      <w:legacy w:legacy="1" w:legacySpace="0" w:legacyIndent="360"/>
      <w:lvlJc w:val="left"/>
      <w:pPr>
        <w:ind w:left="360" w:hanging="360"/>
      </w:pPr>
    </w:lvl>
  </w:abstractNum>
  <w:abstractNum w:abstractNumId="43" w15:restartNumberingAfterBreak="0">
    <w:nsid w:val="7BFA01C7"/>
    <w:multiLevelType w:val="hybridMultilevel"/>
    <w:tmpl w:val="B628D132"/>
    <w:lvl w:ilvl="0" w:tplc="1C36C45C">
      <w:start w:val="1"/>
      <w:numFmt w:val="decimal"/>
      <w:lvlText w:val="%1."/>
      <w:lvlJc w:val="left"/>
      <w:pPr>
        <w:ind w:left="720" w:hanging="360"/>
      </w:pPr>
      <w:rPr>
        <w:rFonts w:ascii="Calibri" w:eastAsia="Times New Roman" w:hAnsi="Calibri" w:cs="Calibr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2865F2"/>
    <w:multiLevelType w:val="hybridMultilevel"/>
    <w:tmpl w:val="6498754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9B0C0E"/>
    <w:multiLevelType w:val="hybridMultilevel"/>
    <w:tmpl w:val="6B341D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D5B703C"/>
    <w:multiLevelType w:val="hybridMultilevel"/>
    <w:tmpl w:val="113A4CBA"/>
    <w:lvl w:ilvl="0" w:tplc="08090001">
      <w:start w:val="1"/>
      <w:numFmt w:val="decimal"/>
      <w:lvlText w:val="%1."/>
      <w:lvlJc w:val="left"/>
      <w:pPr>
        <w:tabs>
          <w:tab w:val="num" w:pos="720"/>
        </w:tabs>
        <w:ind w:left="720" w:hanging="360"/>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num w:numId="1" w16cid:durableId="1060635349">
    <w:abstractNumId w:val="1"/>
    <w:lvlOverride w:ilvl="0">
      <w:lvl w:ilvl="0">
        <w:numFmt w:val="bullet"/>
        <w:lvlText w:val=""/>
        <w:legacy w:legacy="1" w:legacySpace="0" w:legacyIndent="360"/>
        <w:lvlJc w:val="left"/>
        <w:pPr>
          <w:ind w:left="720" w:hanging="360"/>
        </w:pPr>
        <w:rPr>
          <w:rFonts w:ascii="Symbol" w:hAnsi="Symbol" w:hint="default"/>
        </w:rPr>
      </w:lvl>
    </w:lvlOverride>
  </w:num>
  <w:num w:numId="2" w16cid:durableId="1517425525">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437604906">
    <w:abstractNumId w:val="39"/>
  </w:num>
  <w:num w:numId="4" w16cid:durableId="1367095508">
    <w:abstractNumId w:val="42"/>
  </w:num>
  <w:num w:numId="5" w16cid:durableId="1414860975">
    <w:abstractNumId w:val="33"/>
  </w:num>
  <w:num w:numId="6" w16cid:durableId="1217622750">
    <w:abstractNumId w:val="29"/>
  </w:num>
  <w:num w:numId="7" w16cid:durableId="2014842626">
    <w:abstractNumId w:val="22"/>
  </w:num>
  <w:num w:numId="8" w16cid:durableId="1807161383">
    <w:abstractNumId w:val="26"/>
  </w:num>
  <w:num w:numId="9" w16cid:durableId="1345858647">
    <w:abstractNumId w:val="7"/>
  </w:num>
  <w:num w:numId="10" w16cid:durableId="1148209097">
    <w:abstractNumId w:val="8"/>
  </w:num>
  <w:num w:numId="11" w16cid:durableId="943539451">
    <w:abstractNumId w:val="4"/>
  </w:num>
  <w:num w:numId="12" w16cid:durableId="627859167">
    <w:abstractNumId w:val="36"/>
  </w:num>
  <w:num w:numId="13" w16cid:durableId="1344360145">
    <w:abstractNumId w:val="45"/>
  </w:num>
  <w:num w:numId="14" w16cid:durableId="2094429014">
    <w:abstractNumId w:val="27"/>
  </w:num>
  <w:num w:numId="15" w16cid:durableId="3746148">
    <w:abstractNumId w:val="44"/>
  </w:num>
  <w:num w:numId="16" w16cid:durableId="476184612">
    <w:abstractNumId w:val="17"/>
  </w:num>
  <w:num w:numId="17" w16cid:durableId="26369313">
    <w:abstractNumId w:val="13"/>
  </w:num>
  <w:num w:numId="18" w16cid:durableId="44958801">
    <w:abstractNumId w:val="20"/>
  </w:num>
  <w:num w:numId="19" w16cid:durableId="1205290638">
    <w:abstractNumId w:val="28"/>
  </w:num>
  <w:num w:numId="20" w16cid:durableId="197547385">
    <w:abstractNumId w:val="31"/>
  </w:num>
  <w:num w:numId="21" w16cid:durableId="1032849691">
    <w:abstractNumId w:val="3"/>
  </w:num>
  <w:num w:numId="22" w16cid:durableId="2021733867">
    <w:abstractNumId w:val="2"/>
  </w:num>
  <w:num w:numId="23" w16cid:durableId="806051144">
    <w:abstractNumId w:val="38"/>
  </w:num>
  <w:num w:numId="24" w16cid:durableId="1582830486">
    <w:abstractNumId w:val="19"/>
  </w:num>
  <w:num w:numId="25" w16cid:durableId="178400020">
    <w:abstractNumId w:val="34"/>
  </w:num>
  <w:num w:numId="26" w16cid:durableId="1402487978">
    <w:abstractNumId w:val="46"/>
  </w:num>
  <w:num w:numId="27" w16cid:durableId="2135364321">
    <w:abstractNumId w:val="25"/>
  </w:num>
  <w:num w:numId="28" w16cid:durableId="135150998">
    <w:abstractNumId w:val="37"/>
  </w:num>
  <w:num w:numId="29" w16cid:durableId="1521505344">
    <w:abstractNumId w:val="0"/>
  </w:num>
  <w:num w:numId="30" w16cid:durableId="1908565017">
    <w:abstractNumId w:val="35"/>
  </w:num>
  <w:num w:numId="31" w16cid:durableId="1815028113">
    <w:abstractNumId w:val="10"/>
  </w:num>
  <w:num w:numId="32" w16cid:durableId="1595741417">
    <w:abstractNumId w:val="40"/>
  </w:num>
  <w:num w:numId="33" w16cid:durableId="1794520931">
    <w:abstractNumId w:val="18"/>
  </w:num>
  <w:num w:numId="34" w16cid:durableId="175467824">
    <w:abstractNumId w:val="30"/>
  </w:num>
  <w:num w:numId="35" w16cid:durableId="454956073">
    <w:abstractNumId w:val="32"/>
  </w:num>
  <w:num w:numId="36" w16cid:durableId="374694505">
    <w:abstractNumId w:val="24"/>
  </w:num>
  <w:num w:numId="37" w16cid:durableId="341322466">
    <w:abstractNumId w:val="16"/>
  </w:num>
  <w:num w:numId="38" w16cid:durableId="1994094230">
    <w:abstractNumId w:val="14"/>
  </w:num>
  <w:num w:numId="39" w16cid:durableId="1561280781">
    <w:abstractNumId w:val="21"/>
  </w:num>
  <w:num w:numId="40" w16cid:durableId="43913869">
    <w:abstractNumId w:val="41"/>
  </w:num>
  <w:num w:numId="41" w16cid:durableId="1459225105">
    <w:abstractNumId w:val="23"/>
  </w:num>
  <w:num w:numId="42" w16cid:durableId="561524736">
    <w:abstractNumId w:val="11"/>
  </w:num>
  <w:num w:numId="43" w16cid:durableId="1744372736">
    <w:abstractNumId w:val="12"/>
  </w:num>
  <w:num w:numId="44" w16cid:durableId="1242180919">
    <w:abstractNumId w:val="9"/>
  </w:num>
  <w:num w:numId="45" w16cid:durableId="2112117740">
    <w:abstractNumId w:val="15"/>
  </w:num>
  <w:num w:numId="46" w16cid:durableId="1729572095">
    <w:abstractNumId w:val="6"/>
  </w:num>
  <w:num w:numId="47" w16cid:durableId="1026714324">
    <w:abstractNumId w:val="5"/>
  </w:num>
  <w:num w:numId="48" w16cid:durableId="16176411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rawingGridHorizontalSpacing w:val="100"/>
  <w:drawingGridVerticalSpacing w:val="181"/>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13"/>
    <w:rsid w:val="00000A30"/>
    <w:rsid w:val="00002286"/>
    <w:rsid w:val="00004F35"/>
    <w:rsid w:val="00007B96"/>
    <w:rsid w:val="00012A54"/>
    <w:rsid w:val="00013D1F"/>
    <w:rsid w:val="00026483"/>
    <w:rsid w:val="00027C93"/>
    <w:rsid w:val="000320C5"/>
    <w:rsid w:val="00034019"/>
    <w:rsid w:val="000373D5"/>
    <w:rsid w:val="00042F5A"/>
    <w:rsid w:val="00045732"/>
    <w:rsid w:val="00045889"/>
    <w:rsid w:val="00053FFD"/>
    <w:rsid w:val="000647EA"/>
    <w:rsid w:val="00065798"/>
    <w:rsid w:val="0006606D"/>
    <w:rsid w:val="00066A68"/>
    <w:rsid w:val="000745C9"/>
    <w:rsid w:val="00083268"/>
    <w:rsid w:val="0008706D"/>
    <w:rsid w:val="00090195"/>
    <w:rsid w:val="000A016F"/>
    <w:rsid w:val="000A473A"/>
    <w:rsid w:val="000A77E4"/>
    <w:rsid w:val="000A7DC6"/>
    <w:rsid w:val="000B4D36"/>
    <w:rsid w:val="000C0618"/>
    <w:rsid w:val="000C276D"/>
    <w:rsid w:val="000D1454"/>
    <w:rsid w:val="000D2093"/>
    <w:rsid w:val="000D2DD3"/>
    <w:rsid w:val="000D59B3"/>
    <w:rsid w:val="000D5D21"/>
    <w:rsid w:val="000D7347"/>
    <w:rsid w:val="000E50EE"/>
    <w:rsid w:val="000F04B9"/>
    <w:rsid w:val="000F69C5"/>
    <w:rsid w:val="00110DBA"/>
    <w:rsid w:val="001113A0"/>
    <w:rsid w:val="001344A8"/>
    <w:rsid w:val="001379CF"/>
    <w:rsid w:val="00141CEC"/>
    <w:rsid w:val="001434AA"/>
    <w:rsid w:val="00147D47"/>
    <w:rsid w:val="00160BD4"/>
    <w:rsid w:val="00171C0C"/>
    <w:rsid w:val="0017323A"/>
    <w:rsid w:val="00174FD1"/>
    <w:rsid w:val="00177B33"/>
    <w:rsid w:val="00177F44"/>
    <w:rsid w:val="00184EAE"/>
    <w:rsid w:val="001856D4"/>
    <w:rsid w:val="0018634F"/>
    <w:rsid w:val="0018740C"/>
    <w:rsid w:val="00190814"/>
    <w:rsid w:val="00191245"/>
    <w:rsid w:val="0019124F"/>
    <w:rsid w:val="00196EA1"/>
    <w:rsid w:val="001A45B6"/>
    <w:rsid w:val="001A4DBC"/>
    <w:rsid w:val="001A5247"/>
    <w:rsid w:val="001B5ECB"/>
    <w:rsid w:val="001B6A03"/>
    <w:rsid w:val="001C17CF"/>
    <w:rsid w:val="001C5203"/>
    <w:rsid w:val="001C5AC7"/>
    <w:rsid w:val="001C629E"/>
    <w:rsid w:val="001D3749"/>
    <w:rsid w:val="001D59D7"/>
    <w:rsid w:val="001E0545"/>
    <w:rsid w:val="001E27BE"/>
    <w:rsid w:val="001E7022"/>
    <w:rsid w:val="001F02FA"/>
    <w:rsid w:val="001F14D8"/>
    <w:rsid w:val="001F4601"/>
    <w:rsid w:val="00201170"/>
    <w:rsid w:val="002024BD"/>
    <w:rsid w:val="00210385"/>
    <w:rsid w:val="00216C72"/>
    <w:rsid w:val="00220C9C"/>
    <w:rsid w:val="002370C0"/>
    <w:rsid w:val="0024021C"/>
    <w:rsid w:val="0024031E"/>
    <w:rsid w:val="0024565C"/>
    <w:rsid w:val="002521C8"/>
    <w:rsid w:val="002623E4"/>
    <w:rsid w:val="0026483F"/>
    <w:rsid w:val="00271A13"/>
    <w:rsid w:val="00285074"/>
    <w:rsid w:val="002859A6"/>
    <w:rsid w:val="00285C05"/>
    <w:rsid w:val="0029214F"/>
    <w:rsid w:val="00294241"/>
    <w:rsid w:val="00294570"/>
    <w:rsid w:val="00296207"/>
    <w:rsid w:val="002A51BF"/>
    <w:rsid w:val="002B17FA"/>
    <w:rsid w:val="002B2960"/>
    <w:rsid w:val="002B4A86"/>
    <w:rsid w:val="002B64D2"/>
    <w:rsid w:val="002C4315"/>
    <w:rsid w:val="002C546C"/>
    <w:rsid w:val="002C5B9A"/>
    <w:rsid w:val="002C6B33"/>
    <w:rsid w:val="002C7FFC"/>
    <w:rsid w:val="002D2370"/>
    <w:rsid w:val="002D318A"/>
    <w:rsid w:val="002D3F58"/>
    <w:rsid w:val="002D7266"/>
    <w:rsid w:val="002E1170"/>
    <w:rsid w:val="002F4551"/>
    <w:rsid w:val="003053CA"/>
    <w:rsid w:val="00310A1F"/>
    <w:rsid w:val="003153B6"/>
    <w:rsid w:val="003172DC"/>
    <w:rsid w:val="003200D8"/>
    <w:rsid w:val="0032390D"/>
    <w:rsid w:val="00326C9A"/>
    <w:rsid w:val="00346478"/>
    <w:rsid w:val="00353CB0"/>
    <w:rsid w:val="00361114"/>
    <w:rsid w:val="0036663D"/>
    <w:rsid w:val="00370A7A"/>
    <w:rsid w:val="00372F79"/>
    <w:rsid w:val="00376AA9"/>
    <w:rsid w:val="00382D03"/>
    <w:rsid w:val="0039223B"/>
    <w:rsid w:val="003922A9"/>
    <w:rsid w:val="003930A6"/>
    <w:rsid w:val="003947CF"/>
    <w:rsid w:val="003A32F6"/>
    <w:rsid w:val="003A44C7"/>
    <w:rsid w:val="003A624E"/>
    <w:rsid w:val="003A7473"/>
    <w:rsid w:val="003C5B9A"/>
    <w:rsid w:val="003C7313"/>
    <w:rsid w:val="003E2614"/>
    <w:rsid w:val="003E4745"/>
    <w:rsid w:val="003E5E4A"/>
    <w:rsid w:val="003E63A7"/>
    <w:rsid w:val="00403894"/>
    <w:rsid w:val="00406548"/>
    <w:rsid w:val="00416024"/>
    <w:rsid w:val="0042195C"/>
    <w:rsid w:val="0042382E"/>
    <w:rsid w:val="004254E8"/>
    <w:rsid w:val="00437C63"/>
    <w:rsid w:val="00444259"/>
    <w:rsid w:val="0044712D"/>
    <w:rsid w:val="00452D32"/>
    <w:rsid w:val="004542EC"/>
    <w:rsid w:val="00454A01"/>
    <w:rsid w:val="00460756"/>
    <w:rsid w:val="00462DBC"/>
    <w:rsid w:val="00464A8F"/>
    <w:rsid w:val="0048417F"/>
    <w:rsid w:val="00485273"/>
    <w:rsid w:val="004856F3"/>
    <w:rsid w:val="00486A01"/>
    <w:rsid w:val="00486C1B"/>
    <w:rsid w:val="004921E1"/>
    <w:rsid w:val="0049478D"/>
    <w:rsid w:val="0049718C"/>
    <w:rsid w:val="004A081D"/>
    <w:rsid w:val="004A1456"/>
    <w:rsid w:val="004A337E"/>
    <w:rsid w:val="004A482E"/>
    <w:rsid w:val="004A5193"/>
    <w:rsid w:val="004A6541"/>
    <w:rsid w:val="004B5B3B"/>
    <w:rsid w:val="004B7D2F"/>
    <w:rsid w:val="004C1A56"/>
    <w:rsid w:val="004C4D2C"/>
    <w:rsid w:val="004C5FE5"/>
    <w:rsid w:val="004D09F2"/>
    <w:rsid w:val="004D0F45"/>
    <w:rsid w:val="004D367B"/>
    <w:rsid w:val="004D38CD"/>
    <w:rsid w:val="004D5C50"/>
    <w:rsid w:val="004E313E"/>
    <w:rsid w:val="004E5651"/>
    <w:rsid w:val="004E566A"/>
    <w:rsid w:val="004F20B8"/>
    <w:rsid w:val="00506C00"/>
    <w:rsid w:val="0051152C"/>
    <w:rsid w:val="00512A84"/>
    <w:rsid w:val="00516033"/>
    <w:rsid w:val="0053004A"/>
    <w:rsid w:val="0053100F"/>
    <w:rsid w:val="00532637"/>
    <w:rsid w:val="00532FB7"/>
    <w:rsid w:val="00540875"/>
    <w:rsid w:val="00540CFC"/>
    <w:rsid w:val="00545CC5"/>
    <w:rsid w:val="00546E33"/>
    <w:rsid w:val="005500DB"/>
    <w:rsid w:val="00550B73"/>
    <w:rsid w:val="00566E86"/>
    <w:rsid w:val="00574B28"/>
    <w:rsid w:val="00577205"/>
    <w:rsid w:val="0059083A"/>
    <w:rsid w:val="00593242"/>
    <w:rsid w:val="005938CE"/>
    <w:rsid w:val="00594375"/>
    <w:rsid w:val="00596E13"/>
    <w:rsid w:val="00597C34"/>
    <w:rsid w:val="005A0067"/>
    <w:rsid w:val="005A2913"/>
    <w:rsid w:val="005A7843"/>
    <w:rsid w:val="005B15B9"/>
    <w:rsid w:val="005D1030"/>
    <w:rsid w:val="005D181A"/>
    <w:rsid w:val="005D40F2"/>
    <w:rsid w:val="005D5730"/>
    <w:rsid w:val="005E391E"/>
    <w:rsid w:val="005E4B53"/>
    <w:rsid w:val="005E4D92"/>
    <w:rsid w:val="005E59E6"/>
    <w:rsid w:val="005E5C57"/>
    <w:rsid w:val="005F122C"/>
    <w:rsid w:val="005F4B59"/>
    <w:rsid w:val="005F55A5"/>
    <w:rsid w:val="005F64A0"/>
    <w:rsid w:val="00601953"/>
    <w:rsid w:val="00606A80"/>
    <w:rsid w:val="00606A9D"/>
    <w:rsid w:val="00607113"/>
    <w:rsid w:val="00624B69"/>
    <w:rsid w:val="006328D4"/>
    <w:rsid w:val="0063713F"/>
    <w:rsid w:val="00650100"/>
    <w:rsid w:val="00655A56"/>
    <w:rsid w:val="006563E3"/>
    <w:rsid w:val="00657BD1"/>
    <w:rsid w:val="00661B41"/>
    <w:rsid w:val="00670C1C"/>
    <w:rsid w:val="00674F30"/>
    <w:rsid w:val="00675DEC"/>
    <w:rsid w:val="0068644F"/>
    <w:rsid w:val="00694A35"/>
    <w:rsid w:val="006B0AF2"/>
    <w:rsid w:val="006B2D8D"/>
    <w:rsid w:val="006C2DAC"/>
    <w:rsid w:val="006C3950"/>
    <w:rsid w:val="006C67C2"/>
    <w:rsid w:val="006D08D3"/>
    <w:rsid w:val="006D1371"/>
    <w:rsid w:val="006D5D07"/>
    <w:rsid w:val="006D7242"/>
    <w:rsid w:val="006E06AD"/>
    <w:rsid w:val="006E1A6B"/>
    <w:rsid w:val="006E3D43"/>
    <w:rsid w:val="006E54C0"/>
    <w:rsid w:val="006E6C26"/>
    <w:rsid w:val="006F23FA"/>
    <w:rsid w:val="006F53A2"/>
    <w:rsid w:val="006F71DD"/>
    <w:rsid w:val="00706624"/>
    <w:rsid w:val="0070721B"/>
    <w:rsid w:val="00715D97"/>
    <w:rsid w:val="00717422"/>
    <w:rsid w:val="00720D26"/>
    <w:rsid w:val="00721E77"/>
    <w:rsid w:val="00723ABC"/>
    <w:rsid w:val="00725CB6"/>
    <w:rsid w:val="007268E8"/>
    <w:rsid w:val="0072706D"/>
    <w:rsid w:val="00730748"/>
    <w:rsid w:val="00734C0F"/>
    <w:rsid w:val="00736CF6"/>
    <w:rsid w:val="007400FF"/>
    <w:rsid w:val="007511B8"/>
    <w:rsid w:val="00752656"/>
    <w:rsid w:val="0075281B"/>
    <w:rsid w:val="00754C53"/>
    <w:rsid w:val="0075628F"/>
    <w:rsid w:val="0077183C"/>
    <w:rsid w:val="007725C7"/>
    <w:rsid w:val="00773CE1"/>
    <w:rsid w:val="00776CA8"/>
    <w:rsid w:val="007811A1"/>
    <w:rsid w:val="00782341"/>
    <w:rsid w:val="007B47BC"/>
    <w:rsid w:val="007C23E5"/>
    <w:rsid w:val="007C248D"/>
    <w:rsid w:val="007D1A2E"/>
    <w:rsid w:val="007D2406"/>
    <w:rsid w:val="007E1F01"/>
    <w:rsid w:val="007F0DE7"/>
    <w:rsid w:val="007F17F6"/>
    <w:rsid w:val="007F2275"/>
    <w:rsid w:val="007F3A39"/>
    <w:rsid w:val="007F59D3"/>
    <w:rsid w:val="007F5FCE"/>
    <w:rsid w:val="007F777E"/>
    <w:rsid w:val="0080554B"/>
    <w:rsid w:val="008070BC"/>
    <w:rsid w:val="008074E2"/>
    <w:rsid w:val="0081471C"/>
    <w:rsid w:val="00821ECB"/>
    <w:rsid w:val="0082394C"/>
    <w:rsid w:val="00824B7A"/>
    <w:rsid w:val="008263BA"/>
    <w:rsid w:val="008276FB"/>
    <w:rsid w:val="008342FD"/>
    <w:rsid w:val="00841C27"/>
    <w:rsid w:val="008421A3"/>
    <w:rsid w:val="008426D4"/>
    <w:rsid w:val="00843E60"/>
    <w:rsid w:val="0084426D"/>
    <w:rsid w:val="00844C4E"/>
    <w:rsid w:val="008450E7"/>
    <w:rsid w:val="00851DDB"/>
    <w:rsid w:val="008548FC"/>
    <w:rsid w:val="00863320"/>
    <w:rsid w:val="00865809"/>
    <w:rsid w:val="00865939"/>
    <w:rsid w:val="008700FA"/>
    <w:rsid w:val="008712BC"/>
    <w:rsid w:val="00872086"/>
    <w:rsid w:val="008722C5"/>
    <w:rsid w:val="00877472"/>
    <w:rsid w:val="00882E18"/>
    <w:rsid w:val="00890CB8"/>
    <w:rsid w:val="008A00DF"/>
    <w:rsid w:val="008B1BF8"/>
    <w:rsid w:val="008C26DF"/>
    <w:rsid w:val="008C5AB4"/>
    <w:rsid w:val="008E1607"/>
    <w:rsid w:val="008E23D7"/>
    <w:rsid w:val="008E288D"/>
    <w:rsid w:val="008E6191"/>
    <w:rsid w:val="008E7698"/>
    <w:rsid w:val="008F3239"/>
    <w:rsid w:val="00904908"/>
    <w:rsid w:val="0091717A"/>
    <w:rsid w:val="009271AF"/>
    <w:rsid w:val="009311B0"/>
    <w:rsid w:val="00933EFC"/>
    <w:rsid w:val="00935B7D"/>
    <w:rsid w:val="00936D4B"/>
    <w:rsid w:val="00941307"/>
    <w:rsid w:val="00941946"/>
    <w:rsid w:val="00945442"/>
    <w:rsid w:val="00946352"/>
    <w:rsid w:val="00954AE0"/>
    <w:rsid w:val="00954AF9"/>
    <w:rsid w:val="009600F8"/>
    <w:rsid w:val="00967CAE"/>
    <w:rsid w:val="009710C3"/>
    <w:rsid w:val="0098694F"/>
    <w:rsid w:val="0099628B"/>
    <w:rsid w:val="009B11EE"/>
    <w:rsid w:val="009B32C4"/>
    <w:rsid w:val="009B4085"/>
    <w:rsid w:val="009B55D5"/>
    <w:rsid w:val="009B7A4C"/>
    <w:rsid w:val="009C0151"/>
    <w:rsid w:val="009C4581"/>
    <w:rsid w:val="009C6E44"/>
    <w:rsid w:val="009C7AF0"/>
    <w:rsid w:val="009D0817"/>
    <w:rsid w:val="009D0ABC"/>
    <w:rsid w:val="009D4694"/>
    <w:rsid w:val="009E76DE"/>
    <w:rsid w:val="009E772E"/>
    <w:rsid w:val="009F07AA"/>
    <w:rsid w:val="009F2393"/>
    <w:rsid w:val="00A00D38"/>
    <w:rsid w:val="00A03EDC"/>
    <w:rsid w:val="00A04BE3"/>
    <w:rsid w:val="00A04D97"/>
    <w:rsid w:val="00A1039D"/>
    <w:rsid w:val="00A20101"/>
    <w:rsid w:val="00A21A30"/>
    <w:rsid w:val="00A23296"/>
    <w:rsid w:val="00A33BFF"/>
    <w:rsid w:val="00A34BE8"/>
    <w:rsid w:val="00A40075"/>
    <w:rsid w:val="00A40107"/>
    <w:rsid w:val="00A40558"/>
    <w:rsid w:val="00A45FE8"/>
    <w:rsid w:val="00A461A5"/>
    <w:rsid w:val="00A521A5"/>
    <w:rsid w:val="00A57474"/>
    <w:rsid w:val="00A616A2"/>
    <w:rsid w:val="00A63F78"/>
    <w:rsid w:val="00A70FFD"/>
    <w:rsid w:val="00A71D8F"/>
    <w:rsid w:val="00A74BFB"/>
    <w:rsid w:val="00A82F84"/>
    <w:rsid w:val="00A83D4F"/>
    <w:rsid w:val="00A84BC3"/>
    <w:rsid w:val="00A90587"/>
    <w:rsid w:val="00A97A59"/>
    <w:rsid w:val="00AA0D49"/>
    <w:rsid w:val="00AB0B93"/>
    <w:rsid w:val="00AB32B2"/>
    <w:rsid w:val="00AC2EE5"/>
    <w:rsid w:val="00AC682F"/>
    <w:rsid w:val="00AE0E52"/>
    <w:rsid w:val="00AE42BD"/>
    <w:rsid w:val="00AE4601"/>
    <w:rsid w:val="00AF0DAC"/>
    <w:rsid w:val="00AF32DB"/>
    <w:rsid w:val="00AF3D9E"/>
    <w:rsid w:val="00AF5756"/>
    <w:rsid w:val="00B0589F"/>
    <w:rsid w:val="00B07160"/>
    <w:rsid w:val="00B107DE"/>
    <w:rsid w:val="00B15087"/>
    <w:rsid w:val="00B15442"/>
    <w:rsid w:val="00B22B0D"/>
    <w:rsid w:val="00B22FB9"/>
    <w:rsid w:val="00B316C5"/>
    <w:rsid w:val="00B40325"/>
    <w:rsid w:val="00B45120"/>
    <w:rsid w:val="00B47162"/>
    <w:rsid w:val="00B476C3"/>
    <w:rsid w:val="00B51344"/>
    <w:rsid w:val="00B64C47"/>
    <w:rsid w:val="00B6793F"/>
    <w:rsid w:val="00B715F1"/>
    <w:rsid w:val="00B75E11"/>
    <w:rsid w:val="00B80CD5"/>
    <w:rsid w:val="00B81166"/>
    <w:rsid w:val="00B813F3"/>
    <w:rsid w:val="00B81FDA"/>
    <w:rsid w:val="00B826A8"/>
    <w:rsid w:val="00B860AF"/>
    <w:rsid w:val="00B874CE"/>
    <w:rsid w:val="00B8760F"/>
    <w:rsid w:val="00B87948"/>
    <w:rsid w:val="00B91844"/>
    <w:rsid w:val="00B9224D"/>
    <w:rsid w:val="00B93953"/>
    <w:rsid w:val="00B94B94"/>
    <w:rsid w:val="00B956F2"/>
    <w:rsid w:val="00B96FA0"/>
    <w:rsid w:val="00B97DFD"/>
    <w:rsid w:val="00BA49B0"/>
    <w:rsid w:val="00BA5B74"/>
    <w:rsid w:val="00BA6024"/>
    <w:rsid w:val="00BA76D5"/>
    <w:rsid w:val="00BB1C44"/>
    <w:rsid w:val="00BC1DD4"/>
    <w:rsid w:val="00BD1160"/>
    <w:rsid w:val="00BD14AD"/>
    <w:rsid w:val="00BE29D9"/>
    <w:rsid w:val="00BE29E3"/>
    <w:rsid w:val="00BF1A36"/>
    <w:rsid w:val="00BF2A80"/>
    <w:rsid w:val="00BF443A"/>
    <w:rsid w:val="00C05639"/>
    <w:rsid w:val="00C0577C"/>
    <w:rsid w:val="00C069BD"/>
    <w:rsid w:val="00C06D65"/>
    <w:rsid w:val="00C075FD"/>
    <w:rsid w:val="00C123FA"/>
    <w:rsid w:val="00C16058"/>
    <w:rsid w:val="00C20614"/>
    <w:rsid w:val="00C2116C"/>
    <w:rsid w:val="00C2212D"/>
    <w:rsid w:val="00C24B82"/>
    <w:rsid w:val="00C24EFF"/>
    <w:rsid w:val="00C26696"/>
    <w:rsid w:val="00C270C4"/>
    <w:rsid w:val="00C278DC"/>
    <w:rsid w:val="00C31794"/>
    <w:rsid w:val="00C32B10"/>
    <w:rsid w:val="00C3373C"/>
    <w:rsid w:val="00C47E76"/>
    <w:rsid w:val="00C5127D"/>
    <w:rsid w:val="00C5207A"/>
    <w:rsid w:val="00C5207F"/>
    <w:rsid w:val="00C602C9"/>
    <w:rsid w:val="00C720C9"/>
    <w:rsid w:val="00C75CC0"/>
    <w:rsid w:val="00C822DC"/>
    <w:rsid w:val="00C83558"/>
    <w:rsid w:val="00C93BA9"/>
    <w:rsid w:val="00CA24C1"/>
    <w:rsid w:val="00CA24EC"/>
    <w:rsid w:val="00CA3D1B"/>
    <w:rsid w:val="00CA65B6"/>
    <w:rsid w:val="00CB12B4"/>
    <w:rsid w:val="00CB2C12"/>
    <w:rsid w:val="00CB366F"/>
    <w:rsid w:val="00CB50C1"/>
    <w:rsid w:val="00CC2E15"/>
    <w:rsid w:val="00CC2F29"/>
    <w:rsid w:val="00CC30B7"/>
    <w:rsid w:val="00CC6386"/>
    <w:rsid w:val="00CC7042"/>
    <w:rsid w:val="00CD782D"/>
    <w:rsid w:val="00CE6116"/>
    <w:rsid w:val="00CF503F"/>
    <w:rsid w:val="00D00FAD"/>
    <w:rsid w:val="00D0143C"/>
    <w:rsid w:val="00D0479A"/>
    <w:rsid w:val="00D049A1"/>
    <w:rsid w:val="00D12967"/>
    <w:rsid w:val="00D27794"/>
    <w:rsid w:val="00D320E4"/>
    <w:rsid w:val="00D362E5"/>
    <w:rsid w:val="00D3681A"/>
    <w:rsid w:val="00D3789A"/>
    <w:rsid w:val="00D45DFA"/>
    <w:rsid w:val="00D52098"/>
    <w:rsid w:val="00D52663"/>
    <w:rsid w:val="00D543B4"/>
    <w:rsid w:val="00D62178"/>
    <w:rsid w:val="00D63EF6"/>
    <w:rsid w:val="00D644AD"/>
    <w:rsid w:val="00D65672"/>
    <w:rsid w:val="00D65A89"/>
    <w:rsid w:val="00D711A5"/>
    <w:rsid w:val="00D7436B"/>
    <w:rsid w:val="00D85D0A"/>
    <w:rsid w:val="00D8611E"/>
    <w:rsid w:val="00D928E4"/>
    <w:rsid w:val="00D943F0"/>
    <w:rsid w:val="00D948B1"/>
    <w:rsid w:val="00DA153F"/>
    <w:rsid w:val="00DA1F93"/>
    <w:rsid w:val="00DA2BD6"/>
    <w:rsid w:val="00DA4CD8"/>
    <w:rsid w:val="00DB2A3F"/>
    <w:rsid w:val="00DC035E"/>
    <w:rsid w:val="00DC5B96"/>
    <w:rsid w:val="00DD000E"/>
    <w:rsid w:val="00DF34AC"/>
    <w:rsid w:val="00DF4ACE"/>
    <w:rsid w:val="00DF5202"/>
    <w:rsid w:val="00DF6919"/>
    <w:rsid w:val="00E01451"/>
    <w:rsid w:val="00E023FD"/>
    <w:rsid w:val="00E03CC7"/>
    <w:rsid w:val="00E05CB3"/>
    <w:rsid w:val="00E15414"/>
    <w:rsid w:val="00E15984"/>
    <w:rsid w:val="00E20BBF"/>
    <w:rsid w:val="00E30088"/>
    <w:rsid w:val="00E338B6"/>
    <w:rsid w:val="00E33CF4"/>
    <w:rsid w:val="00E46169"/>
    <w:rsid w:val="00E525A6"/>
    <w:rsid w:val="00E54BFD"/>
    <w:rsid w:val="00E56C2A"/>
    <w:rsid w:val="00E57A41"/>
    <w:rsid w:val="00E63918"/>
    <w:rsid w:val="00E7348D"/>
    <w:rsid w:val="00E803D1"/>
    <w:rsid w:val="00E852B6"/>
    <w:rsid w:val="00E92084"/>
    <w:rsid w:val="00EA0CAE"/>
    <w:rsid w:val="00EA3D63"/>
    <w:rsid w:val="00EA4A27"/>
    <w:rsid w:val="00EC0A45"/>
    <w:rsid w:val="00EC4A76"/>
    <w:rsid w:val="00EC5B86"/>
    <w:rsid w:val="00ED0AE9"/>
    <w:rsid w:val="00ED1A18"/>
    <w:rsid w:val="00ED465E"/>
    <w:rsid w:val="00ED518A"/>
    <w:rsid w:val="00ED51F1"/>
    <w:rsid w:val="00ED59DE"/>
    <w:rsid w:val="00ED6A83"/>
    <w:rsid w:val="00ED72D4"/>
    <w:rsid w:val="00EE2D43"/>
    <w:rsid w:val="00EE6325"/>
    <w:rsid w:val="00EF696D"/>
    <w:rsid w:val="00F037A9"/>
    <w:rsid w:val="00F06477"/>
    <w:rsid w:val="00F17733"/>
    <w:rsid w:val="00F2023A"/>
    <w:rsid w:val="00F230E9"/>
    <w:rsid w:val="00F23416"/>
    <w:rsid w:val="00F310AF"/>
    <w:rsid w:val="00F33DCB"/>
    <w:rsid w:val="00F34A2A"/>
    <w:rsid w:val="00F40718"/>
    <w:rsid w:val="00F40E59"/>
    <w:rsid w:val="00F4436A"/>
    <w:rsid w:val="00F61797"/>
    <w:rsid w:val="00F65F8D"/>
    <w:rsid w:val="00F741E1"/>
    <w:rsid w:val="00F755C1"/>
    <w:rsid w:val="00F7740E"/>
    <w:rsid w:val="00F811EC"/>
    <w:rsid w:val="00F833C6"/>
    <w:rsid w:val="00F93CE0"/>
    <w:rsid w:val="00F94DB9"/>
    <w:rsid w:val="00FB0688"/>
    <w:rsid w:val="00FB252C"/>
    <w:rsid w:val="00FB5767"/>
    <w:rsid w:val="00FB59D8"/>
    <w:rsid w:val="00FC0B27"/>
    <w:rsid w:val="00FC1797"/>
    <w:rsid w:val="00FC28C6"/>
    <w:rsid w:val="00FC6006"/>
    <w:rsid w:val="00FD3F8F"/>
    <w:rsid w:val="00FD4A8E"/>
    <w:rsid w:val="00FD70DA"/>
    <w:rsid w:val="00FD7B44"/>
    <w:rsid w:val="00FE13D2"/>
    <w:rsid w:val="00FE1775"/>
    <w:rsid w:val="00FF217E"/>
    <w:rsid w:val="00FF2830"/>
    <w:rsid w:val="00FF4F9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9C52"/>
  <w15:chartTrackingRefBased/>
  <w15:docId w15:val="{7329FDBB-CFA6-A040-A628-0D121F78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36A"/>
    <w:rPr>
      <w:rFonts w:ascii="Calibri" w:hAnsi="Calibri"/>
      <w:lang w:val="en-US" w:eastAsia="en-US"/>
    </w:rPr>
  </w:style>
  <w:style w:type="paragraph" w:styleId="Heading1">
    <w:name w:val="heading 1"/>
    <w:basedOn w:val="Normal"/>
    <w:next w:val="Normal"/>
    <w:qFormat/>
    <w:rsid w:val="00A70FFD"/>
    <w:pPr>
      <w:keepNext/>
      <w:outlineLvl w:val="0"/>
    </w:pPr>
    <w:rPr>
      <w:b/>
      <w:smallCaps/>
      <w:sz w:val="24"/>
    </w:rPr>
  </w:style>
  <w:style w:type="paragraph" w:styleId="Heading2">
    <w:name w:val="heading 2"/>
    <w:basedOn w:val="Normal"/>
    <w:next w:val="Normal"/>
    <w:link w:val="Heading2Char"/>
    <w:qFormat/>
    <w:rsid w:val="00A74BFB"/>
    <w:pPr>
      <w:keepNext/>
      <w:jc w:val="both"/>
      <w:outlineLvl w:val="1"/>
    </w:pPr>
    <w:rPr>
      <w:rFonts w:cs="Calibri"/>
      <w:b/>
      <w:lang w:val="en-GB"/>
    </w:rPr>
  </w:style>
  <w:style w:type="paragraph" w:styleId="Heading3">
    <w:name w:val="heading 3"/>
    <w:basedOn w:val="Normal"/>
    <w:next w:val="Normal"/>
    <w:qFormat/>
    <w:rsid w:val="00EC0A45"/>
    <w:pPr>
      <w:keepNext/>
      <w:jc w:val="both"/>
      <w:outlineLvl w:val="2"/>
    </w:pPr>
    <w:rPr>
      <w:i/>
      <w:iCs/>
    </w:rPr>
  </w:style>
  <w:style w:type="paragraph" w:styleId="Heading4">
    <w:name w:val="heading 4"/>
    <w:basedOn w:val="Normal"/>
    <w:next w:val="Normal"/>
    <w:qFormat/>
    <w:rsid w:val="00EC0A45"/>
    <w:pPr>
      <w:keepNext/>
      <w:outlineLvl w:val="3"/>
    </w:pPr>
    <w:rPr>
      <w:i/>
      <w:iCs/>
    </w:rPr>
  </w:style>
  <w:style w:type="paragraph" w:styleId="Heading5">
    <w:name w:val="heading 5"/>
    <w:basedOn w:val="Normal"/>
    <w:next w:val="Normal"/>
    <w:qFormat/>
    <w:rsid w:val="00EC0A45"/>
    <w:pPr>
      <w:keepNext/>
      <w:ind w:left="113" w:right="113"/>
      <w:jc w:val="both"/>
      <w:outlineLvl w:val="4"/>
    </w:pPr>
    <w:rPr>
      <w:i/>
      <w:iCs/>
      <w:sz w:val="16"/>
    </w:rPr>
  </w:style>
  <w:style w:type="paragraph" w:styleId="Heading6">
    <w:name w:val="heading 6"/>
    <w:basedOn w:val="Normal"/>
    <w:next w:val="Normal"/>
    <w:qFormat/>
    <w:rsid w:val="00EC0A45"/>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Normal">
    <w:name w:val="WP_Normal"/>
    <w:basedOn w:val="Normal"/>
    <w:rsid w:val="00EC0A45"/>
    <w:pPr>
      <w:widowControl w:val="0"/>
    </w:pPr>
    <w:rPr>
      <w:rFonts w:ascii="Geneva" w:hAnsi="Geneva"/>
      <w:sz w:val="24"/>
    </w:rPr>
  </w:style>
  <w:style w:type="paragraph" w:styleId="Header">
    <w:name w:val="header"/>
    <w:basedOn w:val="Normal"/>
    <w:rsid w:val="00EC0A45"/>
    <w:pPr>
      <w:tabs>
        <w:tab w:val="center" w:pos="4153"/>
        <w:tab w:val="right" w:pos="8306"/>
      </w:tabs>
    </w:pPr>
  </w:style>
  <w:style w:type="paragraph" w:styleId="Footer">
    <w:name w:val="footer"/>
    <w:basedOn w:val="Normal"/>
    <w:rsid w:val="00EC0A45"/>
    <w:pPr>
      <w:tabs>
        <w:tab w:val="right" w:pos="9072"/>
      </w:tabs>
    </w:pPr>
  </w:style>
  <w:style w:type="character" w:styleId="PageNumber">
    <w:name w:val="page number"/>
    <w:basedOn w:val="DefaultParagraphFont"/>
    <w:rsid w:val="00EC0A45"/>
  </w:style>
  <w:style w:type="paragraph" w:styleId="PlainText">
    <w:name w:val="Plain Text"/>
    <w:basedOn w:val="Normal"/>
    <w:rsid w:val="00EC0A45"/>
    <w:rPr>
      <w:rFonts w:ascii="Courier New" w:hAnsi="Courier New"/>
    </w:rPr>
  </w:style>
  <w:style w:type="character" w:styleId="Hyperlink">
    <w:name w:val="Hyperlink"/>
    <w:uiPriority w:val="99"/>
    <w:rsid w:val="00EC0A45"/>
    <w:rPr>
      <w:rFonts w:ascii="Arial" w:hAnsi="Arial"/>
      <w:color w:val="85248F"/>
      <w:sz w:val="20"/>
      <w:u w:val="single"/>
    </w:rPr>
  </w:style>
  <w:style w:type="paragraph" w:styleId="BodyText">
    <w:name w:val="Body Text"/>
    <w:basedOn w:val="Normal"/>
    <w:link w:val="BodyTextChar"/>
    <w:rsid w:val="00EC0A45"/>
    <w:pPr>
      <w:tabs>
        <w:tab w:val="right" w:pos="9000"/>
      </w:tabs>
      <w:jc w:val="both"/>
    </w:pPr>
  </w:style>
  <w:style w:type="paragraph" w:styleId="DocumentMap">
    <w:name w:val="Document Map"/>
    <w:basedOn w:val="Normal"/>
    <w:semiHidden/>
    <w:rsid w:val="00EC0A45"/>
    <w:pPr>
      <w:shd w:val="clear" w:color="auto" w:fill="000080"/>
    </w:pPr>
    <w:rPr>
      <w:rFonts w:ascii="Tahoma" w:hAnsi="Tahoma"/>
    </w:rPr>
  </w:style>
  <w:style w:type="character" w:styleId="FollowedHyperlink">
    <w:name w:val="FollowedHyperlink"/>
    <w:rsid w:val="00EC0A45"/>
    <w:rPr>
      <w:rFonts w:ascii="Arial" w:hAnsi="Arial"/>
      <w:color w:val="DBA9C2"/>
      <w:sz w:val="20"/>
      <w:u w:val="single"/>
    </w:rPr>
  </w:style>
  <w:style w:type="paragraph" w:styleId="BodyText2">
    <w:name w:val="Body Text 2"/>
    <w:basedOn w:val="Normal"/>
    <w:rsid w:val="00EC0A45"/>
    <w:pPr>
      <w:jc w:val="both"/>
    </w:pPr>
    <w:rPr>
      <w:b/>
      <w:bCs/>
    </w:rPr>
  </w:style>
  <w:style w:type="paragraph" w:customStyle="1" w:styleId="HeadingFont">
    <w:name w:val="HeadingFont"/>
    <w:basedOn w:val="Normal"/>
    <w:rsid w:val="00EC0A45"/>
    <w:pPr>
      <w:keepNext/>
      <w:keepLines/>
    </w:pPr>
    <w:rPr>
      <w:rFonts w:ascii="Boulder" w:eastAsia="Times" w:hAnsi="Boulder"/>
      <w:sz w:val="24"/>
      <w:lang w:val="en-GB"/>
    </w:rPr>
  </w:style>
  <w:style w:type="paragraph" w:styleId="BodyText3">
    <w:name w:val="Body Text 3"/>
    <w:basedOn w:val="Normal"/>
    <w:rsid w:val="00EC0A45"/>
    <w:rPr>
      <w:b/>
      <w:bCs/>
    </w:rPr>
  </w:style>
  <w:style w:type="paragraph" w:customStyle="1" w:styleId="ModuleDetails">
    <w:name w:val="Module Details"/>
    <w:basedOn w:val="Normal"/>
    <w:rsid w:val="00EC0A45"/>
    <w:pPr>
      <w:spacing w:before="40" w:after="40"/>
    </w:pPr>
    <w:rPr>
      <w:sz w:val="18"/>
      <w:lang w:val="en-GB"/>
    </w:rPr>
  </w:style>
  <w:style w:type="paragraph" w:styleId="BodyTextIndent">
    <w:name w:val="Body Text Indent"/>
    <w:basedOn w:val="Normal"/>
    <w:rsid w:val="00EC0A45"/>
    <w:pPr>
      <w:tabs>
        <w:tab w:val="left" w:pos="2835"/>
      </w:tabs>
      <w:ind w:left="2835" w:hanging="2835"/>
    </w:pPr>
    <w:rPr>
      <w:lang w:val="en-GB"/>
    </w:rPr>
  </w:style>
  <w:style w:type="character" w:styleId="CommentReference">
    <w:name w:val="annotation reference"/>
    <w:semiHidden/>
    <w:rsid w:val="00EC0A45"/>
    <w:rPr>
      <w:sz w:val="16"/>
      <w:szCs w:val="16"/>
    </w:rPr>
  </w:style>
  <w:style w:type="paragraph" w:styleId="CommentText">
    <w:name w:val="annotation text"/>
    <w:basedOn w:val="Normal"/>
    <w:link w:val="CommentTextChar"/>
    <w:semiHidden/>
    <w:rsid w:val="00EC0A45"/>
  </w:style>
  <w:style w:type="paragraph" w:customStyle="1" w:styleId="IndentedBullet2">
    <w:name w:val="Indented Bullet 2"/>
    <w:basedOn w:val="Normal"/>
    <w:rsid w:val="00EC0A45"/>
    <w:pPr>
      <w:numPr>
        <w:numId w:val="25"/>
      </w:numPr>
    </w:pPr>
  </w:style>
  <w:style w:type="paragraph" w:styleId="BalloonText">
    <w:name w:val="Balloon Text"/>
    <w:basedOn w:val="Normal"/>
    <w:semiHidden/>
    <w:rsid w:val="00EC0A45"/>
    <w:rPr>
      <w:rFonts w:ascii="Tahoma" w:hAnsi="Tahoma" w:cs="Tahoma"/>
      <w:sz w:val="16"/>
      <w:szCs w:val="16"/>
    </w:rPr>
  </w:style>
  <w:style w:type="table" w:styleId="TableGrid">
    <w:name w:val="Table Grid"/>
    <w:basedOn w:val="TableNormal"/>
    <w:rsid w:val="002E2D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E20A85"/>
    <w:rPr>
      <w:b/>
      <w:bCs/>
    </w:rPr>
  </w:style>
  <w:style w:type="paragraph" w:styleId="TOC1">
    <w:name w:val="toc 1"/>
    <w:basedOn w:val="Normal"/>
    <w:next w:val="Normal"/>
    <w:autoRedefine/>
    <w:uiPriority w:val="39"/>
    <w:qFormat/>
    <w:rsid w:val="0051152C"/>
    <w:pPr>
      <w:tabs>
        <w:tab w:val="right" w:leader="dot" w:pos="8951"/>
      </w:tabs>
    </w:pPr>
    <w:rPr>
      <w:rFonts w:cs="Calibri"/>
      <w:noProof/>
      <w:lang w:val="en-GB"/>
    </w:rPr>
  </w:style>
  <w:style w:type="paragraph" w:styleId="TOC2">
    <w:name w:val="toc 2"/>
    <w:basedOn w:val="Normal"/>
    <w:next w:val="Normal"/>
    <w:autoRedefine/>
    <w:uiPriority w:val="39"/>
    <w:qFormat/>
    <w:rsid w:val="00D65672"/>
    <w:pPr>
      <w:ind w:left="200"/>
    </w:pPr>
  </w:style>
  <w:style w:type="paragraph" w:customStyle="1" w:styleId="TOCHeading1">
    <w:name w:val="TOC Heading1"/>
    <w:basedOn w:val="Heading1"/>
    <w:next w:val="Normal"/>
    <w:uiPriority w:val="39"/>
    <w:semiHidden/>
    <w:unhideWhenUsed/>
    <w:qFormat/>
    <w:rsid w:val="00D65672"/>
    <w:pPr>
      <w:keepLines/>
      <w:spacing w:before="480" w:line="276" w:lineRule="auto"/>
      <w:outlineLvl w:val="9"/>
    </w:pPr>
    <w:rPr>
      <w:rFonts w:ascii="Cambria" w:hAnsi="Cambria"/>
      <w:bCs/>
      <w:color w:val="365F91"/>
      <w:sz w:val="28"/>
      <w:szCs w:val="28"/>
    </w:rPr>
  </w:style>
  <w:style w:type="paragraph" w:styleId="TOC3">
    <w:name w:val="toc 3"/>
    <w:basedOn w:val="Normal"/>
    <w:next w:val="Normal"/>
    <w:autoRedefine/>
    <w:uiPriority w:val="39"/>
    <w:unhideWhenUsed/>
    <w:qFormat/>
    <w:rsid w:val="00D65672"/>
    <w:pPr>
      <w:spacing w:after="100" w:line="276" w:lineRule="auto"/>
      <w:ind w:left="440"/>
    </w:pPr>
    <w:rPr>
      <w:sz w:val="22"/>
      <w:szCs w:val="22"/>
    </w:rPr>
  </w:style>
  <w:style w:type="paragraph" w:styleId="Title">
    <w:name w:val="Title"/>
    <w:basedOn w:val="Normal"/>
    <w:next w:val="Normal"/>
    <w:link w:val="TitleChar"/>
    <w:qFormat/>
    <w:rsid w:val="00F23416"/>
    <w:pPr>
      <w:spacing w:after="60"/>
      <w:jc w:val="center"/>
      <w:outlineLvl w:val="0"/>
    </w:pPr>
    <w:rPr>
      <w:b/>
      <w:bCs/>
      <w:kern w:val="28"/>
      <w:sz w:val="40"/>
      <w:szCs w:val="32"/>
      <w:lang w:val="en-GB"/>
    </w:rPr>
  </w:style>
  <w:style w:type="paragraph" w:styleId="TOC6">
    <w:name w:val="toc 6"/>
    <w:basedOn w:val="Normal"/>
    <w:next w:val="Normal"/>
    <w:autoRedefine/>
    <w:rsid w:val="00FC6006"/>
    <w:pPr>
      <w:ind w:left="1000"/>
    </w:pPr>
  </w:style>
  <w:style w:type="character" w:customStyle="1" w:styleId="TitleChar">
    <w:name w:val="Title Char"/>
    <w:link w:val="Title"/>
    <w:rsid w:val="00F23416"/>
    <w:rPr>
      <w:rFonts w:ascii="Calibri" w:hAnsi="Calibri"/>
      <w:b/>
      <w:bCs/>
      <w:kern w:val="28"/>
      <w:sz w:val="40"/>
      <w:szCs w:val="32"/>
      <w:lang w:eastAsia="en-US"/>
    </w:rPr>
  </w:style>
  <w:style w:type="paragraph" w:styleId="CommentSubject">
    <w:name w:val="annotation subject"/>
    <w:basedOn w:val="CommentText"/>
    <w:next w:val="CommentText"/>
    <w:link w:val="CommentSubjectChar"/>
    <w:rsid w:val="00D65A89"/>
    <w:rPr>
      <w:b/>
      <w:bCs/>
    </w:rPr>
  </w:style>
  <w:style w:type="character" w:customStyle="1" w:styleId="CommentTextChar">
    <w:name w:val="Comment Text Char"/>
    <w:link w:val="CommentText"/>
    <w:semiHidden/>
    <w:rsid w:val="00D65A89"/>
    <w:rPr>
      <w:rFonts w:ascii="Arial" w:hAnsi="Arial"/>
      <w:lang w:val="en-US"/>
    </w:rPr>
  </w:style>
  <w:style w:type="character" w:customStyle="1" w:styleId="CommentSubjectChar">
    <w:name w:val="Comment Subject Char"/>
    <w:link w:val="CommentSubject"/>
    <w:rsid w:val="00D65A89"/>
    <w:rPr>
      <w:rFonts w:ascii="Arial" w:hAnsi="Arial"/>
      <w:b/>
      <w:bCs/>
      <w:lang w:val="en-US"/>
    </w:rPr>
  </w:style>
  <w:style w:type="paragraph" w:customStyle="1" w:styleId="ColourfulListAccent11">
    <w:name w:val="Colourful List – Accent 11"/>
    <w:basedOn w:val="Normal"/>
    <w:uiPriority w:val="34"/>
    <w:qFormat/>
    <w:rsid w:val="00B40325"/>
    <w:pPr>
      <w:ind w:left="720"/>
      <w:contextualSpacing/>
    </w:pPr>
  </w:style>
  <w:style w:type="paragraph" w:styleId="Subtitle">
    <w:name w:val="Subtitle"/>
    <w:basedOn w:val="Title"/>
    <w:next w:val="Normal"/>
    <w:link w:val="SubtitleChar"/>
    <w:qFormat/>
    <w:rsid w:val="00F23416"/>
    <w:rPr>
      <w:sz w:val="32"/>
    </w:rPr>
  </w:style>
  <w:style w:type="character" w:customStyle="1" w:styleId="SubtitleChar">
    <w:name w:val="Subtitle Char"/>
    <w:link w:val="Subtitle"/>
    <w:rsid w:val="00F23416"/>
    <w:rPr>
      <w:rFonts w:ascii="Calibri" w:hAnsi="Calibri"/>
      <w:b/>
      <w:bCs/>
      <w:kern w:val="28"/>
      <w:sz w:val="32"/>
      <w:szCs w:val="32"/>
      <w:lang w:eastAsia="en-US"/>
    </w:rPr>
  </w:style>
  <w:style w:type="table" w:customStyle="1" w:styleId="GridTable5Dark-Accent41">
    <w:name w:val="Grid Table 5 Dark - Accent 41"/>
    <w:basedOn w:val="TableNormal"/>
    <w:uiPriority w:val="50"/>
    <w:rsid w:val="002D318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GridTable4-Accent41">
    <w:name w:val="Grid Table 4 - Accent 41"/>
    <w:basedOn w:val="TableNormal"/>
    <w:uiPriority w:val="49"/>
    <w:rsid w:val="002B2960"/>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ListTable3-Accent41">
    <w:name w:val="List Table 3 - Accent 41"/>
    <w:basedOn w:val="TableNormal"/>
    <w:uiPriority w:val="48"/>
    <w:rsid w:val="002B2960"/>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paragraph" w:styleId="TOCHeading">
    <w:name w:val="TOC Heading"/>
    <w:basedOn w:val="Heading1"/>
    <w:next w:val="Normal"/>
    <w:uiPriority w:val="39"/>
    <w:unhideWhenUsed/>
    <w:qFormat/>
    <w:rsid w:val="00BD14AD"/>
    <w:pPr>
      <w:keepLines/>
      <w:spacing w:before="240" w:line="259" w:lineRule="auto"/>
      <w:outlineLvl w:val="9"/>
    </w:pPr>
    <w:rPr>
      <w:rFonts w:ascii="Calibri Light" w:hAnsi="Calibri Light"/>
      <w:b w:val="0"/>
      <w:smallCaps w:val="0"/>
      <w:color w:val="2E74B5"/>
      <w:sz w:val="32"/>
      <w:szCs w:val="32"/>
    </w:rPr>
  </w:style>
  <w:style w:type="paragraph" w:styleId="NormalWeb">
    <w:name w:val="Normal (Web)"/>
    <w:basedOn w:val="Normal"/>
    <w:uiPriority w:val="99"/>
    <w:unhideWhenUsed/>
    <w:rsid w:val="00935B7D"/>
    <w:pPr>
      <w:spacing w:before="100" w:beforeAutospacing="1" w:after="100" w:afterAutospacing="1"/>
    </w:pPr>
    <w:rPr>
      <w:rFonts w:ascii="Times New Roman" w:hAnsi="Times New Roman"/>
      <w:sz w:val="24"/>
      <w:szCs w:val="24"/>
      <w:lang w:val="en-GB" w:eastAsia="en-GB"/>
    </w:rPr>
  </w:style>
  <w:style w:type="character" w:styleId="UnresolvedMention">
    <w:name w:val="Unresolved Mention"/>
    <w:uiPriority w:val="99"/>
    <w:semiHidden/>
    <w:unhideWhenUsed/>
    <w:rsid w:val="00FD3F8F"/>
    <w:rPr>
      <w:color w:val="605E5C"/>
      <w:shd w:val="clear" w:color="auto" w:fill="E1DFDD"/>
    </w:rPr>
  </w:style>
  <w:style w:type="character" w:customStyle="1" w:styleId="BodyTextChar">
    <w:name w:val="Body Text Char"/>
    <w:link w:val="BodyText"/>
    <w:rsid w:val="006D08D3"/>
    <w:rPr>
      <w:rFonts w:ascii="Calibri" w:hAnsi="Calibri"/>
      <w:lang w:val="en-US" w:eastAsia="en-US"/>
    </w:rPr>
  </w:style>
  <w:style w:type="paragraph" w:styleId="ListParagraph">
    <w:name w:val="List Paragraph"/>
    <w:basedOn w:val="Normal"/>
    <w:uiPriority w:val="34"/>
    <w:qFormat/>
    <w:rsid w:val="0080554B"/>
    <w:pPr>
      <w:ind w:left="720"/>
      <w:contextualSpacing/>
    </w:pPr>
  </w:style>
  <w:style w:type="character" w:customStyle="1" w:styleId="Heading2Char">
    <w:name w:val="Heading 2 Char"/>
    <w:link w:val="Heading2"/>
    <w:rsid w:val="008E7698"/>
    <w:rPr>
      <w:rFonts w:ascii="Calibri" w:hAnsi="Calibri" w:cs="Calibri"/>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1960">
      <w:bodyDiv w:val="1"/>
      <w:marLeft w:val="0"/>
      <w:marRight w:val="0"/>
      <w:marTop w:val="0"/>
      <w:marBottom w:val="0"/>
      <w:divBdr>
        <w:top w:val="none" w:sz="0" w:space="0" w:color="auto"/>
        <w:left w:val="none" w:sz="0" w:space="0" w:color="auto"/>
        <w:bottom w:val="none" w:sz="0" w:space="0" w:color="auto"/>
        <w:right w:val="none" w:sz="0" w:space="0" w:color="auto"/>
      </w:divBdr>
    </w:div>
    <w:div w:id="88937825">
      <w:bodyDiv w:val="1"/>
      <w:marLeft w:val="0"/>
      <w:marRight w:val="0"/>
      <w:marTop w:val="0"/>
      <w:marBottom w:val="0"/>
      <w:divBdr>
        <w:top w:val="none" w:sz="0" w:space="0" w:color="auto"/>
        <w:left w:val="none" w:sz="0" w:space="0" w:color="auto"/>
        <w:bottom w:val="none" w:sz="0" w:space="0" w:color="auto"/>
        <w:right w:val="none" w:sz="0" w:space="0" w:color="auto"/>
      </w:divBdr>
      <w:divsChild>
        <w:div w:id="826750059">
          <w:marLeft w:val="0"/>
          <w:marRight w:val="0"/>
          <w:marTop w:val="0"/>
          <w:marBottom w:val="0"/>
          <w:divBdr>
            <w:top w:val="none" w:sz="0" w:space="0" w:color="auto"/>
            <w:left w:val="none" w:sz="0" w:space="0" w:color="auto"/>
            <w:bottom w:val="none" w:sz="0" w:space="0" w:color="auto"/>
            <w:right w:val="none" w:sz="0" w:space="0" w:color="auto"/>
          </w:divBdr>
          <w:divsChild>
            <w:div w:id="837110911">
              <w:marLeft w:val="0"/>
              <w:marRight w:val="0"/>
              <w:marTop w:val="0"/>
              <w:marBottom w:val="0"/>
              <w:divBdr>
                <w:top w:val="none" w:sz="0" w:space="0" w:color="auto"/>
                <w:left w:val="none" w:sz="0" w:space="0" w:color="auto"/>
                <w:bottom w:val="none" w:sz="0" w:space="0" w:color="auto"/>
                <w:right w:val="none" w:sz="0" w:space="0" w:color="auto"/>
              </w:divBdr>
              <w:divsChild>
                <w:div w:id="1986229618">
                  <w:marLeft w:val="0"/>
                  <w:marRight w:val="0"/>
                  <w:marTop w:val="0"/>
                  <w:marBottom w:val="0"/>
                  <w:divBdr>
                    <w:top w:val="none" w:sz="0" w:space="0" w:color="auto"/>
                    <w:left w:val="none" w:sz="0" w:space="0" w:color="auto"/>
                    <w:bottom w:val="none" w:sz="0" w:space="0" w:color="auto"/>
                    <w:right w:val="none" w:sz="0" w:space="0" w:color="auto"/>
                  </w:divBdr>
                  <w:divsChild>
                    <w:div w:id="3914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75914">
      <w:bodyDiv w:val="1"/>
      <w:marLeft w:val="0"/>
      <w:marRight w:val="0"/>
      <w:marTop w:val="0"/>
      <w:marBottom w:val="0"/>
      <w:divBdr>
        <w:top w:val="none" w:sz="0" w:space="0" w:color="auto"/>
        <w:left w:val="none" w:sz="0" w:space="0" w:color="auto"/>
        <w:bottom w:val="none" w:sz="0" w:space="0" w:color="auto"/>
        <w:right w:val="none" w:sz="0" w:space="0" w:color="auto"/>
      </w:divBdr>
    </w:div>
    <w:div w:id="154688262">
      <w:bodyDiv w:val="1"/>
      <w:marLeft w:val="0"/>
      <w:marRight w:val="0"/>
      <w:marTop w:val="0"/>
      <w:marBottom w:val="0"/>
      <w:divBdr>
        <w:top w:val="none" w:sz="0" w:space="0" w:color="auto"/>
        <w:left w:val="none" w:sz="0" w:space="0" w:color="auto"/>
        <w:bottom w:val="none" w:sz="0" w:space="0" w:color="auto"/>
        <w:right w:val="none" w:sz="0" w:space="0" w:color="auto"/>
      </w:divBdr>
    </w:div>
    <w:div w:id="189682544">
      <w:bodyDiv w:val="1"/>
      <w:marLeft w:val="0"/>
      <w:marRight w:val="0"/>
      <w:marTop w:val="0"/>
      <w:marBottom w:val="0"/>
      <w:divBdr>
        <w:top w:val="none" w:sz="0" w:space="0" w:color="auto"/>
        <w:left w:val="none" w:sz="0" w:space="0" w:color="auto"/>
        <w:bottom w:val="none" w:sz="0" w:space="0" w:color="auto"/>
        <w:right w:val="none" w:sz="0" w:space="0" w:color="auto"/>
      </w:divBdr>
    </w:div>
    <w:div w:id="254368503">
      <w:bodyDiv w:val="1"/>
      <w:marLeft w:val="0"/>
      <w:marRight w:val="0"/>
      <w:marTop w:val="0"/>
      <w:marBottom w:val="0"/>
      <w:divBdr>
        <w:top w:val="none" w:sz="0" w:space="0" w:color="auto"/>
        <w:left w:val="none" w:sz="0" w:space="0" w:color="auto"/>
        <w:bottom w:val="none" w:sz="0" w:space="0" w:color="auto"/>
        <w:right w:val="none" w:sz="0" w:space="0" w:color="auto"/>
      </w:divBdr>
    </w:div>
    <w:div w:id="481626599">
      <w:bodyDiv w:val="1"/>
      <w:marLeft w:val="0"/>
      <w:marRight w:val="0"/>
      <w:marTop w:val="0"/>
      <w:marBottom w:val="0"/>
      <w:divBdr>
        <w:top w:val="none" w:sz="0" w:space="0" w:color="auto"/>
        <w:left w:val="none" w:sz="0" w:space="0" w:color="auto"/>
        <w:bottom w:val="none" w:sz="0" w:space="0" w:color="auto"/>
        <w:right w:val="none" w:sz="0" w:space="0" w:color="auto"/>
      </w:divBdr>
    </w:div>
    <w:div w:id="494105269">
      <w:bodyDiv w:val="1"/>
      <w:marLeft w:val="0"/>
      <w:marRight w:val="0"/>
      <w:marTop w:val="0"/>
      <w:marBottom w:val="0"/>
      <w:divBdr>
        <w:top w:val="none" w:sz="0" w:space="0" w:color="auto"/>
        <w:left w:val="none" w:sz="0" w:space="0" w:color="auto"/>
        <w:bottom w:val="none" w:sz="0" w:space="0" w:color="auto"/>
        <w:right w:val="none" w:sz="0" w:space="0" w:color="auto"/>
      </w:divBdr>
    </w:div>
    <w:div w:id="495344636">
      <w:bodyDiv w:val="1"/>
      <w:marLeft w:val="0"/>
      <w:marRight w:val="0"/>
      <w:marTop w:val="0"/>
      <w:marBottom w:val="0"/>
      <w:divBdr>
        <w:top w:val="none" w:sz="0" w:space="0" w:color="auto"/>
        <w:left w:val="none" w:sz="0" w:space="0" w:color="auto"/>
        <w:bottom w:val="none" w:sz="0" w:space="0" w:color="auto"/>
        <w:right w:val="none" w:sz="0" w:space="0" w:color="auto"/>
      </w:divBdr>
    </w:div>
    <w:div w:id="568812293">
      <w:bodyDiv w:val="1"/>
      <w:marLeft w:val="0"/>
      <w:marRight w:val="0"/>
      <w:marTop w:val="0"/>
      <w:marBottom w:val="0"/>
      <w:divBdr>
        <w:top w:val="none" w:sz="0" w:space="0" w:color="auto"/>
        <w:left w:val="none" w:sz="0" w:space="0" w:color="auto"/>
        <w:bottom w:val="none" w:sz="0" w:space="0" w:color="auto"/>
        <w:right w:val="none" w:sz="0" w:space="0" w:color="auto"/>
      </w:divBdr>
      <w:divsChild>
        <w:div w:id="1945380234">
          <w:marLeft w:val="0"/>
          <w:marRight w:val="0"/>
          <w:marTop w:val="0"/>
          <w:marBottom w:val="0"/>
          <w:divBdr>
            <w:top w:val="none" w:sz="0" w:space="0" w:color="auto"/>
            <w:left w:val="none" w:sz="0" w:space="0" w:color="auto"/>
            <w:bottom w:val="none" w:sz="0" w:space="0" w:color="auto"/>
            <w:right w:val="none" w:sz="0" w:space="0" w:color="auto"/>
          </w:divBdr>
          <w:divsChild>
            <w:div w:id="573972208">
              <w:marLeft w:val="0"/>
              <w:marRight w:val="0"/>
              <w:marTop w:val="0"/>
              <w:marBottom w:val="0"/>
              <w:divBdr>
                <w:top w:val="none" w:sz="0" w:space="0" w:color="auto"/>
                <w:left w:val="none" w:sz="0" w:space="0" w:color="auto"/>
                <w:bottom w:val="none" w:sz="0" w:space="0" w:color="auto"/>
                <w:right w:val="none" w:sz="0" w:space="0" w:color="auto"/>
              </w:divBdr>
              <w:divsChild>
                <w:div w:id="281228402">
                  <w:marLeft w:val="0"/>
                  <w:marRight w:val="0"/>
                  <w:marTop w:val="0"/>
                  <w:marBottom w:val="0"/>
                  <w:divBdr>
                    <w:top w:val="none" w:sz="0" w:space="0" w:color="auto"/>
                    <w:left w:val="none" w:sz="0" w:space="0" w:color="auto"/>
                    <w:bottom w:val="none" w:sz="0" w:space="0" w:color="auto"/>
                    <w:right w:val="none" w:sz="0" w:space="0" w:color="auto"/>
                  </w:divBdr>
                  <w:divsChild>
                    <w:div w:id="12948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367289">
      <w:bodyDiv w:val="1"/>
      <w:marLeft w:val="0"/>
      <w:marRight w:val="0"/>
      <w:marTop w:val="0"/>
      <w:marBottom w:val="0"/>
      <w:divBdr>
        <w:top w:val="none" w:sz="0" w:space="0" w:color="auto"/>
        <w:left w:val="none" w:sz="0" w:space="0" w:color="auto"/>
        <w:bottom w:val="none" w:sz="0" w:space="0" w:color="auto"/>
        <w:right w:val="none" w:sz="0" w:space="0" w:color="auto"/>
      </w:divBdr>
    </w:div>
    <w:div w:id="801656875">
      <w:bodyDiv w:val="1"/>
      <w:marLeft w:val="0"/>
      <w:marRight w:val="0"/>
      <w:marTop w:val="0"/>
      <w:marBottom w:val="0"/>
      <w:divBdr>
        <w:top w:val="none" w:sz="0" w:space="0" w:color="auto"/>
        <w:left w:val="none" w:sz="0" w:space="0" w:color="auto"/>
        <w:bottom w:val="none" w:sz="0" w:space="0" w:color="auto"/>
        <w:right w:val="none" w:sz="0" w:space="0" w:color="auto"/>
      </w:divBdr>
    </w:div>
    <w:div w:id="879784365">
      <w:bodyDiv w:val="1"/>
      <w:marLeft w:val="0"/>
      <w:marRight w:val="0"/>
      <w:marTop w:val="0"/>
      <w:marBottom w:val="0"/>
      <w:divBdr>
        <w:top w:val="none" w:sz="0" w:space="0" w:color="auto"/>
        <w:left w:val="none" w:sz="0" w:space="0" w:color="auto"/>
        <w:bottom w:val="none" w:sz="0" w:space="0" w:color="auto"/>
        <w:right w:val="none" w:sz="0" w:space="0" w:color="auto"/>
      </w:divBdr>
    </w:div>
    <w:div w:id="891893449">
      <w:bodyDiv w:val="1"/>
      <w:marLeft w:val="0"/>
      <w:marRight w:val="0"/>
      <w:marTop w:val="0"/>
      <w:marBottom w:val="0"/>
      <w:divBdr>
        <w:top w:val="none" w:sz="0" w:space="0" w:color="auto"/>
        <w:left w:val="none" w:sz="0" w:space="0" w:color="auto"/>
        <w:bottom w:val="none" w:sz="0" w:space="0" w:color="auto"/>
        <w:right w:val="none" w:sz="0" w:space="0" w:color="auto"/>
      </w:divBdr>
    </w:div>
    <w:div w:id="981732460">
      <w:bodyDiv w:val="1"/>
      <w:marLeft w:val="0"/>
      <w:marRight w:val="0"/>
      <w:marTop w:val="0"/>
      <w:marBottom w:val="0"/>
      <w:divBdr>
        <w:top w:val="none" w:sz="0" w:space="0" w:color="auto"/>
        <w:left w:val="none" w:sz="0" w:space="0" w:color="auto"/>
        <w:bottom w:val="none" w:sz="0" w:space="0" w:color="auto"/>
        <w:right w:val="none" w:sz="0" w:space="0" w:color="auto"/>
      </w:divBdr>
    </w:div>
    <w:div w:id="1065834802">
      <w:bodyDiv w:val="1"/>
      <w:marLeft w:val="0"/>
      <w:marRight w:val="0"/>
      <w:marTop w:val="0"/>
      <w:marBottom w:val="0"/>
      <w:divBdr>
        <w:top w:val="none" w:sz="0" w:space="0" w:color="auto"/>
        <w:left w:val="none" w:sz="0" w:space="0" w:color="auto"/>
        <w:bottom w:val="none" w:sz="0" w:space="0" w:color="auto"/>
        <w:right w:val="none" w:sz="0" w:space="0" w:color="auto"/>
      </w:divBdr>
    </w:div>
    <w:div w:id="1072191034">
      <w:bodyDiv w:val="1"/>
      <w:marLeft w:val="0"/>
      <w:marRight w:val="0"/>
      <w:marTop w:val="0"/>
      <w:marBottom w:val="0"/>
      <w:divBdr>
        <w:top w:val="none" w:sz="0" w:space="0" w:color="auto"/>
        <w:left w:val="none" w:sz="0" w:space="0" w:color="auto"/>
        <w:bottom w:val="none" w:sz="0" w:space="0" w:color="auto"/>
        <w:right w:val="none" w:sz="0" w:space="0" w:color="auto"/>
      </w:divBdr>
    </w:div>
    <w:div w:id="1138719254">
      <w:bodyDiv w:val="1"/>
      <w:marLeft w:val="0"/>
      <w:marRight w:val="0"/>
      <w:marTop w:val="0"/>
      <w:marBottom w:val="0"/>
      <w:divBdr>
        <w:top w:val="none" w:sz="0" w:space="0" w:color="auto"/>
        <w:left w:val="none" w:sz="0" w:space="0" w:color="auto"/>
        <w:bottom w:val="none" w:sz="0" w:space="0" w:color="auto"/>
        <w:right w:val="none" w:sz="0" w:space="0" w:color="auto"/>
      </w:divBdr>
    </w:div>
    <w:div w:id="1423603249">
      <w:bodyDiv w:val="1"/>
      <w:marLeft w:val="0"/>
      <w:marRight w:val="0"/>
      <w:marTop w:val="0"/>
      <w:marBottom w:val="0"/>
      <w:divBdr>
        <w:top w:val="none" w:sz="0" w:space="0" w:color="auto"/>
        <w:left w:val="none" w:sz="0" w:space="0" w:color="auto"/>
        <w:bottom w:val="none" w:sz="0" w:space="0" w:color="auto"/>
        <w:right w:val="none" w:sz="0" w:space="0" w:color="auto"/>
      </w:divBdr>
    </w:div>
    <w:div w:id="1463159706">
      <w:bodyDiv w:val="1"/>
      <w:marLeft w:val="0"/>
      <w:marRight w:val="0"/>
      <w:marTop w:val="0"/>
      <w:marBottom w:val="0"/>
      <w:divBdr>
        <w:top w:val="none" w:sz="0" w:space="0" w:color="auto"/>
        <w:left w:val="none" w:sz="0" w:space="0" w:color="auto"/>
        <w:bottom w:val="none" w:sz="0" w:space="0" w:color="auto"/>
        <w:right w:val="none" w:sz="0" w:space="0" w:color="auto"/>
      </w:divBdr>
    </w:div>
    <w:div w:id="1465154814">
      <w:bodyDiv w:val="1"/>
      <w:marLeft w:val="0"/>
      <w:marRight w:val="0"/>
      <w:marTop w:val="0"/>
      <w:marBottom w:val="0"/>
      <w:divBdr>
        <w:top w:val="none" w:sz="0" w:space="0" w:color="auto"/>
        <w:left w:val="none" w:sz="0" w:space="0" w:color="auto"/>
        <w:bottom w:val="none" w:sz="0" w:space="0" w:color="auto"/>
        <w:right w:val="none" w:sz="0" w:space="0" w:color="auto"/>
      </w:divBdr>
    </w:div>
    <w:div w:id="1529487879">
      <w:bodyDiv w:val="1"/>
      <w:marLeft w:val="0"/>
      <w:marRight w:val="0"/>
      <w:marTop w:val="0"/>
      <w:marBottom w:val="0"/>
      <w:divBdr>
        <w:top w:val="none" w:sz="0" w:space="0" w:color="auto"/>
        <w:left w:val="none" w:sz="0" w:space="0" w:color="auto"/>
        <w:bottom w:val="none" w:sz="0" w:space="0" w:color="auto"/>
        <w:right w:val="none" w:sz="0" w:space="0" w:color="auto"/>
      </w:divBdr>
    </w:div>
    <w:div w:id="1682582799">
      <w:bodyDiv w:val="1"/>
      <w:marLeft w:val="0"/>
      <w:marRight w:val="0"/>
      <w:marTop w:val="0"/>
      <w:marBottom w:val="0"/>
      <w:divBdr>
        <w:top w:val="none" w:sz="0" w:space="0" w:color="auto"/>
        <w:left w:val="none" w:sz="0" w:space="0" w:color="auto"/>
        <w:bottom w:val="none" w:sz="0" w:space="0" w:color="auto"/>
        <w:right w:val="none" w:sz="0" w:space="0" w:color="auto"/>
      </w:divBdr>
    </w:div>
    <w:div w:id="1698116417">
      <w:bodyDiv w:val="1"/>
      <w:marLeft w:val="0"/>
      <w:marRight w:val="0"/>
      <w:marTop w:val="0"/>
      <w:marBottom w:val="0"/>
      <w:divBdr>
        <w:top w:val="none" w:sz="0" w:space="0" w:color="auto"/>
        <w:left w:val="none" w:sz="0" w:space="0" w:color="auto"/>
        <w:bottom w:val="none" w:sz="0" w:space="0" w:color="auto"/>
        <w:right w:val="none" w:sz="0" w:space="0" w:color="auto"/>
      </w:divBdr>
    </w:div>
    <w:div w:id="1933200471">
      <w:bodyDiv w:val="1"/>
      <w:marLeft w:val="0"/>
      <w:marRight w:val="0"/>
      <w:marTop w:val="0"/>
      <w:marBottom w:val="0"/>
      <w:divBdr>
        <w:top w:val="none" w:sz="0" w:space="0" w:color="auto"/>
        <w:left w:val="none" w:sz="0" w:space="0" w:color="auto"/>
        <w:bottom w:val="none" w:sz="0" w:space="0" w:color="auto"/>
        <w:right w:val="none" w:sz="0" w:space="0" w:color="auto"/>
      </w:divBdr>
    </w:div>
    <w:div w:id="1956905025">
      <w:bodyDiv w:val="1"/>
      <w:marLeft w:val="0"/>
      <w:marRight w:val="0"/>
      <w:marTop w:val="0"/>
      <w:marBottom w:val="0"/>
      <w:divBdr>
        <w:top w:val="none" w:sz="0" w:space="0" w:color="auto"/>
        <w:left w:val="none" w:sz="0" w:space="0" w:color="auto"/>
        <w:bottom w:val="none" w:sz="0" w:space="0" w:color="auto"/>
        <w:right w:val="none" w:sz="0" w:space="0" w:color="auto"/>
      </w:divBdr>
    </w:div>
    <w:div w:id="2088771621">
      <w:bodyDiv w:val="1"/>
      <w:marLeft w:val="0"/>
      <w:marRight w:val="0"/>
      <w:marTop w:val="0"/>
      <w:marBottom w:val="0"/>
      <w:divBdr>
        <w:top w:val="none" w:sz="0" w:space="0" w:color="auto"/>
        <w:left w:val="none" w:sz="0" w:space="0" w:color="auto"/>
        <w:bottom w:val="none" w:sz="0" w:space="0" w:color="auto"/>
        <w:right w:val="none" w:sz="0" w:space="0" w:color="auto"/>
      </w:divBdr>
    </w:div>
    <w:div w:id="214689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k.wiseflow.net/brunel" TargetMode="External"/><Relationship Id="rId18" Type="http://schemas.openxmlformats.org/officeDocument/2006/relationships/hyperlink" Target="https://students.brunel.ac.uk/study/using-artificial-intelligence-in-your-studies" TargetMode="External"/><Relationship Id="rId3" Type="http://schemas.openxmlformats.org/officeDocument/2006/relationships/customXml" Target="../customXml/item3.xml"/><Relationship Id="rId21" Type="http://schemas.openxmlformats.org/officeDocument/2006/relationships/hyperlink" Target="https://students.brunel.ac.uk/study/coursework-submission-procedure" TargetMode="External"/><Relationship Id="rId7" Type="http://schemas.openxmlformats.org/officeDocument/2006/relationships/settings" Target="settings.xml"/><Relationship Id="rId12" Type="http://schemas.openxmlformats.org/officeDocument/2006/relationships/hyperlink" Target="https://brightspace.brunel.ac.uk/d2l/home" TargetMode="External"/><Relationship Id="rId17" Type="http://schemas.openxmlformats.org/officeDocument/2006/relationships/hyperlink" Target="https://brightspace.brunel.ac.uk/d2l/le/lessons/15949/units/1642119"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brunel.ac.uk/about/documents/pdf/Senate-Regulation-6-2025-02-18.pdf" TargetMode="External"/><Relationship Id="rId20" Type="http://schemas.openxmlformats.org/officeDocument/2006/relationships/hyperlink" Target="https://students.brunel.ac.uk/study/cedps/welcome-to-computer-sci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url?sa=t&amp;source=web&amp;rct=j&amp;opi=89978449&amp;url=https://www.brunel.ac.uk/about/documents/pdf/Senate-Regulation-2-2024-onwards-2025-09-15.pdf&amp;ved=2ahUKEwik58aIgpGTAxUvXEEAHTI1MjIQFnoECBoQAQ&amp;usg=AOvVaw0djaPk4qTJ0zzFkCdX2TP2"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runel.ac.uk/about/quality-assurance/documents/pdf/Contract-Cheating-Guidance-for-Students.pdf"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students.brunel.ac.uk/documents/Policies/Coursework-Submission-Polic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runel.ac.uk/life/library/SubjectSupport/Plagiarism"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Brunel Document" ma:contentTypeID="0x010100B5A4C08D27C9458A8DBC831B2C0EF43F009273969BF0E2A54CA6C40C8FD7248461" ma:contentTypeVersion="1" ma:contentTypeDescription="This is the base type for all Brunel documents." ma:contentTypeScope="" ma:versionID="dfc71081a99f282ca4f4c1483526902b">
  <xsd:schema xmlns:xsd="http://www.w3.org/2001/XMLSchema" xmlns:xs="http://www.w3.org/2001/XMLSchema" xmlns:p="http://schemas.microsoft.com/office/2006/metadata/properties" xmlns:ns2="14097921-7d2c-4fe8-9bbf-5032e7edb6b0" xmlns:ns3="53141595-342e-49bb-a682-90f2e9cbb543" targetNamespace="http://schemas.microsoft.com/office/2006/metadata/properties" ma:root="true" ma:fieldsID="aab706a8cac0cb5ace8787582de2b000" ns2:_="" ns3:_="">
    <xsd:import namespace="14097921-7d2c-4fe8-9bbf-5032e7edb6b0"/>
    <xsd:import namespace="53141595-342e-49bb-a682-90f2e9cbb543"/>
    <xsd:element name="properties">
      <xsd:complexType>
        <xsd:sequence>
          <xsd:element name="documentManagement">
            <xsd:complexType>
              <xsd:all>
                <xsd:element ref="ns2:BrunelBaseOwner0" minOccurs="0"/>
                <xsd:element ref="ns2:BrunelBaseAudience0" minOccurs="0"/>
                <xsd:element ref="ns3:TaxCatchAl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097921-7d2c-4fe8-9bbf-5032e7edb6b0" elementFormDefault="qualified">
    <xsd:import namespace="http://schemas.microsoft.com/office/2006/documentManagement/types"/>
    <xsd:import namespace="http://schemas.microsoft.com/office/infopath/2007/PartnerControls"/>
    <xsd:element name="BrunelBaseOwner0" ma:index="9" nillable="true" ma:taxonomy="true" ma:internalName="BrunelBaseOwner0" ma:taxonomyFieldName="BrunelBaseOwner" ma:displayName="Owner" ma:default="1;#College of Engineering, Design and Physical Sciences|c9dd3e1f-cd8c-4bec-980c-78787024c175" ma:fieldId="{98f64fff-228a-401e-b118-7b7ed14a11bf}" ma:sspId="1f8ae13c-041c-454e-aeb3-8644223ed454" ma:termSetId="ce0b3c44-0e18-4677-9fa6-443ed1905ae4" ma:anchorId="00000000-0000-0000-0000-000000000000" ma:open="true" ma:isKeyword="false">
      <xsd:complexType>
        <xsd:sequence>
          <xsd:element ref="pc:Terms" minOccurs="0" maxOccurs="1"/>
        </xsd:sequence>
      </xsd:complexType>
    </xsd:element>
    <xsd:element name="BrunelBaseAudience0" ma:index="11" nillable="true" ma:taxonomy="true" ma:internalName="BrunelBaseAudience0" ma:taxonomyFieldName="BrunelBaseAudience" ma:displayName="Search Audience" ma:default="" ma:fieldId="{d57833c3-6316-40fd-9f4a-bdce40d7b5e8}" ma:taxonomyMulti="true" ma:sspId="1f8ae13c-041c-454e-aeb3-8644223ed454" ma:termSetId="e48bdc75-7773-40af-8e0d-060ff7e1dbe0"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141595-342e-49bb-a682-90f2e9cbb54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9846269-c116-46bd-8056-6737009e7105}" ma:internalName="TaxCatchAll" ma:showField="CatchAllData" ma:web="53141595-342e-49bb-a682-90f2e9cbb543">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3EC79C-AF59-43C3-BEDB-72F401906815}">
  <ds:schemaRefs>
    <ds:schemaRef ds:uri="http://schemas.openxmlformats.org/officeDocument/2006/bibliography"/>
  </ds:schemaRefs>
</ds:datastoreItem>
</file>

<file path=customXml/itemProps2.xml><?xml version="1.0" encoding="utf-8"?>
<ds:datastoreItem xmlns:ds="http://schemas.openxmlformats.org/officeDocument/2006/customXml" ds:itemID="{1502D651-6F8D-438A-87CD-F37AE493D94E}">
  <ds:schemaRefs>
    <ds:schemaRef ds:uri="http://schemas.microsoft.com/sharepoint/v3/contenttype/forms"/>
  </ds:schemaRefs>
</ds:datastoreItem>
</file>

<file path=customXml/itemProps3.xml><?xml version="1.0" encoding="utf-8"?>
<ds:datastoreItem xmlns:ds="http://schemas.openxmlformats.org/officeDocument/2006/customXml" ds:itemID="{7D04F62D-F53E-42A9-BFCC-3482EE3E38E9}">
  <ds:schemaRefs>
    <ds:schemaRef ds:uri="http://schemas.microsoft.com/office/2006/metadata/longProperties"/>
  </ds:schemaRefs>
</ds:datastoreItem>
</file>

<file path=customXml/itemProps4.xml><?xml version="1.0" encoding="utf-8"?>
<ds:datastoreItem xmlns:ds="http://schemas.openxmlformats.org/officeDocument/2006/customXml" ds:itemID="{15414E03-9B9E-4CC0-9193-4531AFA5A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097921-7d2c-4fe8-9bbf-5032e7edb6b0"/>
    <ds:schemaRef ds:uri="53141595-342e-49bb-a682-90f2e9cbb5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3512</Words>
  <Characters>20022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Brunel University</Company>
  <LinksUpToDate>false</LinksUpToDate>
  <CharactersWithSpaces>23488</CharactersWithSpaces>
  <SharedDoc>false</SharedDoc>
  <HLinks>
    <vt:vector size="114" baseType="variant">
      <vt:variant>
        <vt:i4>7602300</vt:i4>
      </vt:variant>
      <vt:variant>
        <vt:i4>81</vt:i4>
      </vt:variant>
      <vt:variant>
        <vt:i4>0</vt:i4>
      </vt:variant>
      <vt:variant>
        <vt:i4>5</vt:i4>
      </vt:variant>
      <vt:variant>
        <vt:lpwstr>https://students.brunel.ac.uk/study/coursework-submission-procedure</vt:lpwstr>
      </vt:variant>
      <vt:variant>
        <vt:lpwstr/>
      </vt:variant>
      <vt:variant>
        <vt:i4>196611</vt:i4>
      </vt:variant>
      <vt:variant>
        <vt:i4>78</vt:i4>
      </vt:variant>
      <vt:variant>
        <vt:i4>0</vt:i4>
      </vt:variant>
      <vt:variant>
        <vt:i4>5</vt:i4>
      </vt:variant>
      <vt:variant>
        <vt:lpwstr>https://students.brunel.ac.uk/study/cedps/welcome-to-computer-science</vt:lpwstr>
      </vt:variant>
      <vt:variant>
        <vt:lpwstr/>
      </vt:variant>
      <vt:variant>
        <vt:i4>5570645</vt:i4>
      </vt:variant>
      <vt:variant>
        <vt:i4>75</vt:i4>
      </vt:variant>
      <vt:variant>
        <vt:i4>0</vt:i4>
      </vt:variant>
      <vt:variant>
        <vt:i4>5</vt:i4>
      </vt:variant>
      <vt:variant>
        <vt:lpwstr>https://students.brunel.ac.uk/documents/Policies/Coursework-Submission-Policy.pdf</vt:lpwstr>
      </vt:variant>
      <vt:variant>
        <vt:lpwstr/>
      </vt:variant>
      <vt:variant>
        <vt:i4>4980812</vt:i4>
      </vt:variant>
      <vt:variant>
        <vt:i4>72</vt:i4>
      </vt:variant>
      <vt:variant>
        <vt:i4>0</vt:i4>
      </vt:variant>
      <vt:variant>
        <vt:i4>5</vt:i4>
      </vt:variant>
      <vt:variant>
        <vt:lpwstr>https://www.staff.brunel.ac.uk/directorates/sas/use-of-ai-in-teaching-and-assessment</vt:lpwstr>
      </vt:variant>
      <vt:variant>
        <vt:lpwstr/>
      </vt:variant>
      <vt:variant>
        <vt:i4>524360</vt:i4>
      </vt:variant>
      <vt:variant>
        <vt:i4>69</vt:i4>
      </vt:variant>
      <vt:variant>
        <vt:i4>0</vt:i4>
      </vt:variant>
      <vt:variant>
        <vt:i4>5</vt:i4>
      </vt:variant>
      <vt:variant>
        <vt:lpwstr>https://students.brunel.ac.uk/study/using-artificial-intelligence-in-your-studies</vt:lpwstr>
      </vt:variant>
      <vt:variant>
        <vt:lpwstr/>
      </vt:variant>
      <vt:variant>
        <vt:i4>2818080</vt:i4>
      </vt:variant>
      <vt:variant>
        <vt:i4>66</vt:i4>
      </vt:variant>
      <vt:variant>
        <vt:i4>0</vt:i4>
      </vt:variant>
      <vt:variant>
        <vt:i4>5</vt:i4>
      </vt:variant>
      <vt:variant>
        <vt:lpwstr>https://brightspace.brunel.ac.uk/d2l/le/lessons/15949/units/1642119</vt:lpwstr>
      </vt:variant>
      <vt:variant>
        <vt:lpwstr/>
      </vt:variant>
      <vt:variant>
        <vt:i4>6750241</vt:i4>
      </vt:variant>
      <vt:variant>
        <vt:i4>63</vt:i4>
      </vt:variant>
      <vt:variant>
        <vt:i4>0</vt:i4>
      </vt:variant>
      <vt:variant>
        <vt:i4>5</vt:i4>
      </vt:variant>
      <vt:variant>
        <vt:lpwstr>https://www.brunel.ac.uk/about/documents/pdf/Senate-Regulation-6-2025-02-18.pdf</vt:lpwstr>
      </vt:variant>
      <vt:variant>
        <vt:lpwstr/>
      </vt:variant>
      <vt:variant>
        <vt:i4>2228341</vt:i4>
      </vt:variant>
      <vt:variant>
        <vt:i4>60</vt:i4>
      </vt:variant>
      <vt:variant>
        <vt:i4>0</vt:i4>
      </vt:variant>
      <vt:variant>
        <vt:i4>5</vt:i4>
      </vt:variant>
      <vt:variant>
        <vt:lpwstr>https://www.brunel.ac.uk/about/quality-assurance/documents/pdf/Contract-Cheating-Guidance-for-Students.pdf</vt:lpwstr>
      </vt:variant>
      <vt:variant>
        <vt:lpwstr/>
      </vt:variant>
      <vt:variant>
        <vt:i4>6422628</vt:i4>
      </vt:variant>
      <vt:variant>
        <vt:i4>57</vt:i4>
      </vt:variant>
      <vt:variant>
        <vt:i4>0</vt:i4>
      </vt:variant>
      <vt:variant>
        <vt:i4>5</vt:i4>
      </vt:variant>
      <vt:variant>
        <vt:lpwstr>https://www.brunel.ac.uk/life/library/SubjectSupport/Plagiarism</vt:lpwstr>
      </vt:variant>
      <vt:variant>
        <vt:lpwstr/>
      </vt:variant>
      <vt:variant>
        <vt:i4>6488164</vt:i4>
      </vt:variant>
      <vt:variant>
        <vt:i4>54</vt:i4>
      </vt:variant>
      <vt:variant>
        <vt:i4>0</vt:i4>
      </vt:variant>
      <vt:variant>
        <vt:i4>5</vt:i4>
      </vt:variant>
      <vt:variant>
        <vt:lpwstr>https://uk.wiseflow.net/brunel</vt:lpwstr>
      </vt:variant>
      <vt:variant>
        <vt:lpwstr/>
      </vt:variant>
      <vt:variant>
        <vt:i4>1310787</vt:i4>
      </vt:variant>
      <vt:variant>
        <vt:i4>51</vt:i4>
      </vt:variant>
      <vt:variant>
        <vt:i4>0</vt:i4>
      </vt:variant>
      <vt:variant>
        <vt:i4>5</vt:i4>
      </vt:variant>
      <vt:variant>
        <vt:lpwstr>https://brightspace.brunel.ac.uk/d2l/home</vt:lpwstr>
      </vt:variant>
      <vt:variant>
        <vt:lpwstr/>
      </vt:variant>
      <vt:variant>
        <vt:i4>1966143</vt:i4>
      </vt:variant>
      <vt:variant>
        <vt:i4>44</vt:i4>
      </vt:variant>
      <vt:variant>
        <vt:i4>0</vt:i4>
      </vt:variant>
      <vt:variant>
        <vt:i4>5</vt:i4>
      </vt:variant>
      <vt:variant>
        <vt:lpwstr/>
      </vt:variant>
      <vt:variant>
        <vt:lpwstr>_Toc143850858</vt:lpwstr>
      </vt:variant>
      <vt:variant>
        <vt:i4>1966143</vt:i4>
      </vt:variant>
      <vt:variant>
        <vt:i4>38</vt:i4>
      </vt:variant>
      <vt:variant>
        <vt:i4>0</vt:i4>
      </vt:variant>
      <vt:variant>
        <vt:i4>5</vt:i4>
      </vt:variant>
      <vt:variant>
        <vt:lpwstr/>
      </vt:variant>
      <vt:variant>
        <vt:lpwstr>_Toc143850857</vt:lpwstr>
      </vt:variant>
      <vt:variant>
        <vt:i4>1966143</vt:i4>
      </vt:variant>
      <vt:variant>
        <vt:i4>32</vt:i4>
      </vt:variant>
      <vt:variant>
        <vt:i4>0</vt:i4>
      </vt:variant>
      <vt:variant>
        <vt:i4>5</vt:i4>
      </vt:variant>
      <vt:variant>
        <vt:lpwstr/>
      </vt:variant>
      <vt:variant>
        <vt:lpwstr>_Toc143850856</vt:lpwstr>
      </vt:variant>
      <vt:variant>
        <vt:i4>1966143</vt:i4>
      </vt:variant>
      <vt:variant>
        <vt:i4>26</vt:i4>
      </vt:variant>
      <vt:variant>
        <vt:i4>0</vt:i4>
      </vt:variant>
      <vt:variant>
        <vt:i4>5</vt:i4>
      </vt:variant>
      <vt:variant>
        <vt:lpwstr/>
      </vt:variant>
      <vt:variant>
        <vt:lpwstr>_Toc143850855</vt:lpwstr>
      </vt:variant>
      <vt:variant>
        <vt:i4>1966143</vt:i4>
      </vt:variant>
      <vt:variant>
        <vt:i4>20</vt:i4>
      </vt:variant>
      <vt:variant>
        <vt:i4>0</vt:i4>
      </vt:variant>
      <vt:variant>
        <vt:i4>5</vt:i4>
      </vt:variant>
      <vt:variant>
        <vt:lpwstr/>
      </vt:variant>
      <vt:variant>
        <vt:lpwstr>_Toc143850854</vt:lpwstr>
      </vt:variant>
      <vt:variant>
        <vt:i4>1966143</vt:i4>
      </vt:variant>
      <vt:variant>
        <vt:i4>14</vt:i4>
      </vt:variant>
      <vt:variant>
        <vt:i4>0</vt:i4>
      </vt:variant>
      <vt:variant>
        <vt:i4>5</vt:i4>
      </vt:variant>
      <vt:variant>
        <vt:lpwstr/>
      </vt:variant>
      <vt:variant>
        <vt:lpwstr>_Toc143850853</vt:lpwstr>
      </vt:variant>
      <vt:variant>
        <vt:i4>1966143</vt:i4>
      </vt:variant>
      <vt:variant>
        <vt:i4>8</vt:i4>
      </vt:variant>
      <vt:variant>
        <vt:i4>0</vt:i4>
      </vt:variant>
      <vt:variant>
        <vt:i4>5</vt:i4>
      </vt:variant>
      <vt:variant>
        <vt:lpwstr/>
      </vt:variant>
      <vt:variant>
        <vt:lpwstr>_Toc143850852</vt:lpwstr>
      </vt:variant>
      <vt:variant>
        <vt:i4>1966143</vt:i4>
      </vt:variant>
      <vt:variant>
        <vt:i4>2</vt:i4>
      </vt:variant>
      <vt:variant>
        <vt:i4>0</vt:i4>
      </vt:variant>
      <vt:variant>
        <vt:i4>5</vt:i4>
      </vt:variant>
      <vt:variant>
        <vt:lpwstr/>
      </vt:variant>
      <vt:variant>
        <vt:lpwstr>_Toc143850851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Davis</dc:creator>
  <cp:keywords/>
  <cp:lastModifiedBy>Nadine Aburumman</cp:lastModifiedBy>
  <cp:revision>6</cp:revision>
  <cp:lastPrinted>2015-08-06T13:01:00Z</cp:lastPrinted>
  <dcterms:created xsi:type="dcterms:W3CDTF">2026-03-20T22:27:00Z</dcterms:created>
  <dcterms:modified xsi:type="dcterms:W3CDTF">2026-03-22T09:02:00Z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y fmtid="{D5CDD505-2E9C-101B-9397-08002B2CF9AE}" pid="5" name="DeptTaxHTField0">
    <vt:lpwstr>DISC|d60ec8b4-b6d9-4dbb-8138-d4bb6dbf6d07</vt:lpwstr>
  </property>
  <property fmtid="{D5CDD505-2E9C-101B-9397-08002B2CF9AE}" pid="6" name="TaxCatchAll">
    <vt:lpwstr>1;#College of Engineering, Design and Physical Sciences|c9dd3e1f-cd8c-4bec-980c-78787024c175</vt:lpwstr>
  </property>
  <property fmtid="{D5CDD505-2E9C-101B-9397-08002B2CF9AE}" pid="7" name="_dlc_DocId">
    <vt:lpwstr>SISCM-82-33</vt:lpwstr>
  </property>
  <property fmtid="{D5CDD505-2E9C-101B-9397-08002B2CF9AE}" pid="8" name="_dlc_DocIdItemGuid">
    <vt:lpwstr>67299d64-f83e-4e3b-b16b-7b8b9740152b</vt:lpwstr>
  </property>
  <property fmtid="{D5CDD505-2E9C-101B-9397-08002B2CF9AE}" pid="9" name="_dlc_DocIdUrl">
    <vt:lpwstr>https://siscm.brunel.ac.uk/learning-and-teaching/coursework/_layouts/DocIdRedir.aspx?ID=SISCM-82-33, SISCM-82-33</vt:lpwstr>
  </property>
  <property fmtid="{D5CDD505-2E9C-101B-9397-08002B2CF9AE}" pid="10" name="Study Level">
    <vt:lpwstr>;#All;#</vt:lpwstr>
  </property>
  <property fmtid="{D5CDD505-2E9C-101B-9397-08002B2CF9AE}" pid="11" name="Academic Year">
    <vt:lpwstr>2014/5</vt:lpwstr>
  </property>
  <property fmtid="{D5CDD505-2E9C-101B-9397-08002B2CF9AE}" pid="12" name="Dept">
    <vt:lpwstr>7;#DISC|d60ec8b4-b6d9-4dbb-8138-d4bb6dbf6d07</vt:lpwstr>
  </property>
  <property fmtid="{D5CDD505-2E9C-101B-9397-08002B2CF9AE}" pid="13" name="BrunelBaseOwner0">
    <vt:lpwstr>College of Engineering, Design and Physical Sciences|c9dd3e1f-cd8c-4bec-980c-78787024c175</vt:lpwstr>
  </property>
  <property fmtid="{D5CDD505-2E9C-101B-9397-08002B2CF9AE}" pid="14" name="BrunelBaseAudience0">
    <vt:lpwstr/>
  </property>
  <property fmtid="{D5CDD505-2E9C-101B-9397-08002B2CF9AE}" pid="15" name="BrunelBaseAudience">
    <vt:lpwstr/>
  </property>
  <property fmtid="{D5CDD505-2E9C-101B-9397-08002B2CF9AE}" pid="16" name="BrunelBaseOwner">
    <vt:lpwstr>1;#College of Engineering, Design and Physical Sciences|c9dd3e1f-cd8c-4bec-980c-78787024c175</vt:lpwstr>
  </property>
</Properties>
</file>