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4AD0" w:rsidRDefault="00F50231">
      <w:pPr>
        <w:jc w:val="center"/>
        <w:rPr>
          <w:rFonts w:ascii="Calibri" w:hAnsi="Calibri" w:cs="宋体"/>
          <w:sz w:val="48"/>
          <w:szCs w:val="48"/>
        </w:rPr>
      </w:pPr>
      <w:bookmarkStart w:id="0" w:name="_Toc15668"/>
      <w:bookmarkStart w:id="1" w:name="_Toc27224"/>
      <w:r>
        <w:rPr>
          <w:rFonts w:ascii="Calibri" w:hAnsi="Calibri" w:cs="宋体" w:hint="eastAsia"/>
          <w:sz w:val="48"/>
          <w:szCs w:val="48"/>
        </w:rPr>
        <w:t>WEBv3.0.3</w:t>
      </w:r>
      <w:r>
        <w:rPr>
          <w:rFonts w:ascii="Calibri" w:hAnsi="Calibri" w:cs="宋体" w:hint="eastAsia"/>
          <w:sz w:val="48"/>
          <w:szCs w:val="48"/>
        </w:rPr>
        <w:t>需求文档</w:t>
      </w:r>
      <w:r>
        <w:rPr>
          <w:rFonts w:ascii="Calibri" w:hAnsi="Calibri" w:cs="宋体" w:hint="eastAsia"/>
          <w:sz w:val="48"/>
          <w:szCs w:val="48"/>
        </w:rPr>
        <w:t>V1.0</w:t>
      </w:r>
    </w:p>
    <w:p w:rsidR="006C4AD0" w:rsidRDefault="00F50231">
      <w:pPr>
        <w:pStyle w:val="a6"/>
        <w:widowControl/>
        <w:outlineLvl w:val="9"/>
        <w:rPr>
          <w:rFonts w:ascii="方正仿宋简体" w:eastAsia="方正仿宋简体" w:hAnsi="方正仿宋简体" w:cs="方正仿宋简体"/>
          <w:sz w:val="21"/>
          <w:szCs w:val="21"/>
        </w:rPr>
      </w:pPr>
      <w:bookmarkStart w:id="2" w:name="_Toc13254"/>
      <w:bookmarkStart w:id="3" w:name="_Toc15571"/>
      <w:bookmarkStart w:id="4" w:name="_Toc12640"/>
      <w:bookmarkStart w:id="5" w:name="_Toc24893"/>
      <w:bookmarkStart w:id="6" w:name="_Toc19604"/>
      <w:bookmarkStart w:id="7" w:name="_Toc29572"/>
      <w:bookmarkStart w:id="8" w:name="_Toc13270"/>
      <w:bookmarkStart w:id="9" w:name="_Toc21556"/>
      <w:bookmarkStart w:id="10" w:name="_Toc30310"/>
      <w:bookmarkStart w:id="11" w:name="_Toc11298"/>
      <w:bookmarkStart w:id="12" w:name="_Toc31300"/>
      <w:bookmarkStart w:id="13" w:name="_Toc13178"/>
      <w:bookmarkStart w:id="14" w:name="_Toc673"/>
      <w:bookmarkStart w:id="15" w:name="_Toc22184"/>
      <w:bookmarkStart w:id="16" w:name="_Toc19431"/>
      <w:bookmarkStart w:id="17" w:name="_Toc21363"/>
      <w:r>
        <w:rPr>
          <w:rFonts w:ascii="方正仿宋简体" w:eastAsia="方正仿宋简体" w:hAnsi="方正仿宋简体" w:cs="方正仿宋简体" w:hint="eastAsia"/>
          <w:sz w:val="21"/>
          <w:szCs w:val="21"/>
        </w:rPr>
        <w:t>修订记录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8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465"/>
        <w:gridCol w:w="1143"/>
        <w:gridCol w:w="4901"/>
      </w:tblGrid>
      <w:tr w:rsidR="006C4AD0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D0" w:rsidRDefault="00F50231">
            <w:pPr>
              <w:jc w:val="center"/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  <w:r>
              <w:rPr>
                <w:rFonts w:ascii="方正仿宋简体" w:eastAsia="方正仿宋简体" w:hAnsi="方正仿宋简体" w:cs="方正仿宋简体" w:hint="eastAsia"/>
                <w:sz w:val="15"/>
                <w:szCs w:val="15"/>
              </w:rPr>
              <w:t>文档版本号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D0" w:rsidRDefault="00F50231">
            <w:pPr>
              <w:jc w:val="center"/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  <w:r>
              <w:rPr>
                <w:rFonts w:ascii="方正仿宋简体" w:eastAsia="方正仿宋简体" w:hAnsi="方正仿宋简体" w:cs="方正仿宋简体" w:hint="eastAsia"/>
                <w:sz w:val="15"/>
                <w:szCs w:val="15"/>
              </w:rPr>
              <w:t>修订日期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D0" w:rsidRDefault="00F50231">
            <w:pPr>
              <w:jc w:val="center"/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  <w:r>
              <w:rPr>
                <w:rFonts w:ascii="方正仿宋简体" w:eastAsia="方正仿宋简体" w:hAnsi="方正仿宋简体" w:cs="方正仿宋简体" w:hint="eastAsia"/>
                <w:sz w:val="15"/>
                <w:szCs w:val="15"/>
              </w:rPr>
              <w:t>修订人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4AD0" w:rsidRDefault="00F50231">
            <w:pPr>
              <w:jc w:val="center"/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  <w:r>
              <w:rPr>
                <w:rFonts w:ascii="方正仿宋简体" w:eastAsia="方正仿宋简体" w:hAnsi="方正仿宋简体" w:cs="方正仿宋简体" w:hint="eastAsia"/>
                <w:sz w:val="15"/>
                <w:szCs w:val="15"/>
              </w:rPr>
              <w:t>修订描述</w:t>
            </w:r>
          </w:p>
        </w:tc>
      </w:tr>
      <w:tr w:rsidR="006C4AD0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D0" w:rsidRDefault="006C4AD0">
            <w:pPr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D0" w:rsidRDefault="006C4AD0">
            <w:pPr>
              <w:jc w:val="center"/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D0" w:rsidRDefault="006C4AD0">
            <w:pPr>
              <w:jc w:val="center"/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4AD0" w:rsidRDefault="006C4AD0">
            <w:pPr>
              <w:jc w:val="center"/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</w:p>
        </w:tc>
      </w:tr>
      <w:tr w:rsidR="006C4AD0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D0" w:rsidRDefault="006C4AD0">
            <w:pPr>
              <w:jc w:val="center"/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D0" w:rsidRDefault="006C4AD0">
            <w:pPr>
              <w:jc w:val="center"/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D0" w:rsidRDefault="006C4AD0">
            <w:pPr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4AD0" w:rsidRDefault="006C4AD0">
            <w:pPr>
              <w:jc w:val="left"/>
              <w:rPr>
                <w:rFonts w:ascii="方正仿宋简体" w:eastAsia="方正仿宋简体" w:hAnsi="方正仿宋简体" w:cs="方正仿宋简体"/>
                <w:sz w:val="15"/>
                <w:szCs w:val="15"/>
              </w:rPr>
            </w:pPr>
          </w:p>
        </w:tc>
      </w:tr>
    </w:tbl>
    <w:p w:rsidR="006C4AD0" w:rsidRDefault="006C4AD0"/>
    <w:p w:rsidR="006C4AD0" w:rsidRDefault="00F50231">
      <w:pPr>
        <w:pStyle w:val="20"/>
        <w:tabs>
          <w:tab w:val="right" w:leader="dot" w:pos="8306"/>
        </w:tabs>
        <w:ind w:leftChars="0" w:left="0"/>
        <w:jc w:val="center"/>
        <w:rPr>
          <w:bCs/>
          <w:kern w:val="44"/>
          <w:szCs w:val="44"/>
        </w:rPr>
      </w:pPr>
      <w:bookmarkStart w:id="18" w:name="_Toc19252"/>
      <w:bookmarkStart w:id="19" w:name="_Toc18222"/>
      <w:r>
        <w:rPr>
          <w:rFonts w:hint="eastAsia"/>
          <w:b/>
          <w:bCs/>
        </w:rPr>
        <w:t>目录</w:t>
      </w:r>
      <w:bookmarkEnd w:id="18"/>
      <w:bookmarkEnd w:id="19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</w:p>
    <w:p w:rsidR="006C4AD0" w:rsidRDefault="006C4AD0">
      <w:pPr>
        <w:pStyle w:val="20"/>
        <w:tabs>
          <w:tab w:val="right" w:leader="dot" w:pos="8306"/>
        </w:tabs>
        <w:rPr>
          <w:bCs/>
          <w:kern w:val="44"/>
          <w:szCs w:val="44"/>
        </w:rPr>
      </w:pPr>
    </w:p>
    <w:p w:rsidR="006C4AD0" w:rsidRDefault="00F50231">
      <w:pPr>
        <w:pStyle w:val="20"/>
        <w:tabs>
          <w:tab w:val="right" w:leader="dot" w:pos="8306"/>
        </w:tabs>
        <w:rPr>
          <w:bCs/>
          <w:kern w:val="44"/>
          <w:szCs w:val="44"/>
        </w:rPr>
      </w:pPr>
      <w:hyperlink w:anchor="_Toc9162" w:history="1">
        <w:r>
          <w:rPr>
            <w:bCs/>
            <w:kern w:val="44"/>
            <w:szCs w:val="44"/>
          </w:rPr>
          <w:t>1</w:t>
        </w:r>
        <w:r>
          <w:rPr>
            <w:rFonts w:ascii="华文黑体" w:eastAsia="华文黑体" w:hAnsi="华文黑体" w:cs="华文黑体"/>
            <w:bCs/>
            <w:szCs w:val="28"/>
          </w:rPr>
          <w:t>、</w:t>
        </w:r>
        <w:r>
          <w:rPr>
            <w:rFonts w:ascii="华文黑体" w:eastAsia="华文黑体" w:hAnsi="华文黑体" w:cs="华文黑体"/>
            <w:bCs/>
            <w:szCs w:val="28"/>
          </w:rPr>
          <w:t xml:space="preserve"> </w:t>
        </w:r>
        <w:r>
          <w:rPr>
            <w:rFonts w:ascii="华文黑体" w:eastAsia="华文黑体" w:hAnsi="华文黑体" w:cs="华文黑体" w:hint="eastAsia"/>
            <w:bCs/>
            <w:kern w:val="44"/>
            <w:szCs w:val="21"/>
          </w:rPr>
          <w:t>兼客首页（高）</w:t>
        </w:r>
        <w:r>
          <w:rPr>
            <w:bCs/>
            <w:kern w:val="44"/>
            <w:szCs w:val="44"/>
          </w:rPr>
          <w:tab/>
        </w:r>
        <w:r>
          <w:rPr>
            <w:bCs/>
            <w:kern w:val="44"/>
            <w:szCs w:val="44"/>
          </w:rPr>
          <w:fldChar w:fldCharType="begin"/>
        </w:r>
        <w:r>
          <w:rPr>
            <w:bCs/>
            <w:kern w:val="44"/>
            <w:szCs w:val="44"/>
          </w:rPr>
          <w:instrText xml:space="preserve"> PAGEREF _Toc9162 </w:instrText>
        </w:r>
        <w:r>
          <w:rPr>
            <w:bCs/>
            <w:kern w:val="44"/>
            <w:szCs w:val="44"/>
          </w:rPr>
          <w:fldChar w:fldCharType="separate"/>
        </w:r>
        <w:r>
          <w:rPr>
            <w:bCs/>
            <w:kern w:val="44"/>
            <w:szCs w:val="44"/>
          </w:rPr>
          <w:t>1</w:t>
        </w:r>
        <w:r>
          <w:rPr>
            <w:bCs/>
            <w:kern w:val="44"/>
            <w:szCs w:val="44"/>
          </w:rPr>
          <w:fldChar w:fldCharType="end"/>
        </w:r>
      </w:hyperlink>
    </w:p>
    <w:p w:rsidR="006C4AD0" w:rsidRDefault="00F50231">
      <w:pPr>
        <w:pStyle w:val="20"/>
        <w:tabs>
          <w:tab w:val="right" w:leader="dot" w:pos="8306"/>
        </w:tabs>
        <w:rPr>
          <w:bCs/>
          <w:kern w:val="44"/>
          <w:szCs w:val="44"/>
        </w:rPr>
      </w:pPr>
      <w:hyperlink w:anchor="_Toc8750" w:history="1">
        <w:r>
          <w:rPr>
            <w:bCs/>
            <w:kern w:val="44"/>
            <w:szCs w:val="44"/>
          </w:rPr>
          <w:t>2</w:t>
        </w:r>
        <w:r>
          <w:rPr>
            <w:rFonts w:ascii="华文黑体" w:eastAsia="华文黑体" w:hAnsi="华文黑体" w:cs="华文黑体"/>
            <w:bCs/>
            <w:szCs w:val="28"/>
          </w:rPr>
          <w:t>、</w:t>
        </w:r>
        <w:r>
          <w:rPr>
            <w:rFonts w:ascii="华文黑体" w:eastAsia="华文黑体" w:hAnsi="华文黑体" w:cs="华文黑体"/>
            <w:bCs/>
            <w:szCs w:val="28"/>
          </w:rPr>
          <w:t xml:space="preserve"> </w:t>
        </w:r>
        <w:r>
          <w:rPr>
            <w:rFonts w:ascii="华文黑体" w:eastAsia="华文黑体" w:hAnsi="华文黑体" w:cs="华文黑体" w:hint="eastAsia"/>
            <w:bCs/>
            <w:kern w:val="44"/>
            <w:szCs w:val="21"/>
          </w:rPr>
          <w:t>兼客合伙人介绍页面（高）</w:t>
        </w:r>
        <w:r>
          <w:rPr>
            <w:bCs/>
            <w:kern w:val="44"/>
            <w:szCs w:val="44"/>
          </w:rPr>
          <w:tab/>
        </w:r>
        <w:r>
          <w:rPr>
            <w:bCs/>
            <w:kern w:val="44"/>
            <w:szCs w:val="44"/>
          </w:rPr>
          <w:fldChar w:fldCharType="begin"/>
        </w:r>
        <w:r>
          <w:rPr>
            <w:bCs/>
            <w:kern w:val="44"/>
            <w:szCs w:val="44"/>
          </w:rPr>
          <w:instrText xml:space="preserve"> PAGEREF _Toc8750 </w:instrText>
        </w:r>
        <w:r>
          <w:rPr>
            <w:bCs/>
            <w:kern w:val="44"/>
            <w:szCs w:val="44"/>
          </w:rPr>
          <w:fldChar w:fldCharType="separate"/>
        </w:r>
        <w:r>
          <w:rPr>
            <w:bCs/>
            <w:kern w:val="44"/>
            <w:szCs w:val="44"/>
          </w:rPr>
          <w:t>2</w:t>
        </w:r>
        <w:r>
          <w:rPr>
            <w:bCs/>
            <w:kern w:val="44"/>
            <w:szCs w:val="44"/>
          </w:rPr>
          <w:fldChar w:fldCharType="end"/>
        </w:r>
      </w:hyperlink>
    </w:p>
    <w:p w:rsidR="006C4AD0" w:rsidRDefault="00F50231">
      <w:pPr>
        <w:pStyle w:val="20"/>
        <w:tabs>
          <w:tab w:val="right" w:leader="dot" w:pos="8306"/>
        </w:tabs>
        <w:rPr>
          <w:bCs/>
          <w:kern w:val="44"/>
          <w:szCs w:val="44"/>
        </w:rPr>
      </w:pPr>
      <w:hyperlink w:anchor="_Toc16921" w:history="1">
        <w:r>
          <w:rPr>
            <w:bCs/>
            <w:kern w:val="44"/>
            <w:szCs w:val="44"/>
          </w:rPr>
          <w:t>3</w:t>
        </w:r>
        <w:r>
          <w:rPr>
            <w:rFonts w:ascii="华文黑体" w:eastAsia="华文黑体" w:hAnsi="华文黑体" w:cs="华文黑体"/>
            <w:bCs/>
            <w:szCs w:val="28"/>
          </w:rPr>
          <w:t>、</w:t>
        </w:r>
        <w:r>
          <w:rPr>
            <w:rFonts w:ascii="华文黑体" w:eastAsia="华文黑体" w:hAnsi="华文黑体" w:cs="华文黑体"/>
            <w:bCs/>
            <w:szCs w:val="28"/>
          </w:rPr>
          <w:t xml:space="preserve"> </w:t>
        </w:r>
        <w:r>
          <w:rPr>
            <w:rFonts w:ascii="华文黑体" w:eastAsia="华文黑体" w:hAnsi="华文黑体" w:cs="华文黑体" w:hint="eastAsia"/>
            <w:bCs/>
            <w:kern w:val="44"/>
            <w:szCs w:val="21"/>
          </w:rPr>
          <w:t>新建岗位（中）</w:t>
        </w:r>
        <w:r>
          <w:rPr>
            <w:bCs/>
            <w:kern w:val="44"/>
            <w:szCs w:val="44"/>
          </w:rPr>
          <w:tab/>
        </w:r>
        <w:r>
          <w:rPr>
            <w:bCs/>
            <w:kern w:val="44"/>
            <w:szCs w:val="44"/>
          </w:rPr>
          <w:fldChar w:fldCharType="begin"/>
        </w:r>
        <w:r>
          <w:rPr>
            <w:bCs/>
            <w:kern w:val="44"/>
            <w:szCs w:val="44"/>
          </w:rPr>
          <w:instrText xml:space="preserve"> PAGEREF _Toc16921 </w:instrText>
        </w:r>
        <w:r>
          <w:rPr>
            <w:bCs/>
            <w:kern w:val="44"/>
            <w:szCs w:val="44"/>
          </w:rPr>
          <w:fldChar w:fldCharType="separate"/>
        </w:r>
        <w:r>
          <w:rPr>
            <w:bCs/>
            <w:kern w:val="44"/>
            <w:szCs w:val="44"/>
          </w:rPr>
          <w:t>2</w:t>
        </w:r>
        <w:r>
          <w:rPr>
            <w:bCs/>
            <w:kern w:val="44"/>
            <w:szCs w:val="44"/>
          </w:rPr>
          <w:fldChar w:fldCharType="end"/>
        </w:r>
      </w:hyperlink>
    </w:p>
    <w:p w:rsidR="006C4AD0" w:rsidRDefault="00F50231">
      <w:pPr>
        <w:pStyle w:val="20"/>
        <w:tabs>
          <w:tab w:val="right" w:leader="dot" w:pos="8306"/>
        </w:tabs>
        <w:rPr>
          <w:bCs/>
          <w:kern w:val="44"/>
          <w:szCs w:val="44"/>
        </w:rPr>
      </w:pPr>
      <w:hyperlink w:anchor="_Toc12868" w:history="1">
        <w:r>
          <w:rPr>
            <w:bCs/>
            <w:kern w:val="44"/>
            <w:szCs w:val="44"/>
          </w:rPr>
          <w:t>4</w:t>
        </w:r>
        <w:r>
          <w:rPr>
            <w:rFonts w:ascii="华文黑体" w:eastAsia="华文黑体" w:hAnsi="华文黑体" w:cs="华文黑体"/>
            <w:bCs/>
            <w:szCs w:val="28"/>
          </w:rPr>
          <w:t>、</w:t>
        </w:r>
        <w:r>
          <w:rPr>
            <w:rFonts w:ascii="华文黑体" w:eastAsia="华文黑体" w:hAnsi="华文黑体" w:cs="华文黑体"/>
            <w:bCs/>
            <w:szCs w:val="28"/>
          </w:rPr>
          <w:t xml:space="preserve"> </w:t>
        </w:r>
        <w:r>
          <w:rPr>
            <w:rFonts w:ascii="华文黑体" w:eastAsia="华文黑体" w:hAnsi="华文黑体" w:cs="华文黑体" w:hint="eastAsia"/>
            <w:bCs/>
            <w:kern w:val="44"/>
            <w:szCs w:val="21"/>
          </w:rPr>
          <w:t>钱袋子新增招聘余额入口（中）</w:t>
        </w:r>
        <w:r>
          <w:rPr>
            <w:bCs/>
            <w:kern w:val="44"/>
            <w:szCs w:val="44"/>
          </w:rPr>
          <w:tab/>
        </w:r>
        <w:r>
          <w:rPr>
            <w:bCs/>
            <w:kern w:val="44"/>
            <w:szCs w:val="44"/>
          </w:rPr>
          <w:fldChar w:fldCharType="begin"/>
        </w:r>
        <w:r>
          <w:rPr>
            <w:bCs/>
            <w:kern w:val="44"/>
            <w:szCs w:val="44"/>
          </w:rPr>
          <w:instrText xml:space="preserve"> PAGEREF _Toc12868 </w:instrText>
        </w:r>
        <w:r>
          <w:rPr>
            <w:bCs/>
            <w:kern w:val="44"/>
            <w:szCs w:val="44"/>
          </w:rPr>
          <w:fldChar w:fldCharType="separate"/>
        </w:r>
        <w:r>
          <w:rPr>
            <w:bCs/>
            <w:kern w:val="44"/>
            <w:szCs w:val="44"/>
          </w:rPr>
          <w:t>3</w:t>
        </w:r>
        <w:r>
          <w:rPr>
            <w:bCs/>
            <w:kern w:val="44"/>
            <w:szCs w:val="44"/>
          </w:rPr>
          <w:fldChar w:fldCharType="end"/>
        </w:r>
      </w:hyperlink>
    </w:p>
    <w:p w:rsidR="006C4AD0" w:rsidRDefault="00F50231">
      <w:pPr>
        <w:pStyle w:val="20"/>
        <w:tabs>
          <w:tab w:val="right" w:leader="dot" w:pos="8306"/>
        </w:tabs>
        <w:rPr>
          <w:bCs/>
          <w:kern w:val="44"/>
          <w:szCs w:val="44"/>
        </w:rPr>
      </w:pPr>
      <w:hyperlink w:anchor="_Toc20077" w:history="1">
        <w:r>
          <w:rPr>
            <w:bCs/>
            <w:kern w:val="44"/>
            <w:szCs w:val="44"/>
          </w:rPr>
          <w:t>5</w:t>
        </w:r>
        <w:r>
          <w:rPr>
            <w:rFonts w:ascii="华文黑体" w:eastAsia="华文黑体" w:hAnsi="华文黑体" w:cs="华文黑体"/>
            <w:bCs/>
            <w:szCs w:val="28"/>
          </w:rPr>
          <w:t>、</w:t>
        </w:r>
        <w:r>
          <w:rPr>
            <w:rFonts w:ascii="华文黑体" w:eastAsia="华文黑体" w:hAnsi="华文黑体" w:cs="华文黑体"/>
            <w:bCs/>
            <w:szCs w:val="28"/>
          </w:rPr>
          <w:t xml:space="preserve"> </w:t>
        </w:r>
        <w:r>
          <w:rPr>
            <w:rFonts w:ascii="华文黑体" w:eastAsia="华文黑体" w:hAnsi="华文黑体" w:cs="华文黑体" w:hint="eastAsia"/>
            <w:bCs/>
            <w:kern w:val="44"/>
            <w:szCs w:val="21"/>
          </w:rPr>
          <w:t>招聘余额（高）</w:t>
        </w:r>
        <w:r>
          <w:rPr>
            <w:bCs/>
            <w:kern w:val="44"/>
            <w:szCs w:val="44"/>
          </w:rPr>
          <w:tab/>
        </w:r>
        <w:r>
          <w:rPr>
            <w:bCs/>
            <w:kern w:val="44"/>
            <w:szCs w:val="44"/>
          </w:rPr>
          <w:fldChar w:fldCharType="begin"/>
        </w:r>
        <w:r>
          <w:rPr>
            <w:bCs/>
            <w:kern w:val="44"/>
            <w:szCs w:val="44"/>
          </w:rPr>
          <w:instrText xml:space="preserve"> PAGEREF _Toc20077 </w:instrText>
        </w:r>
        <w:r>
          <w:rPr>
            <w:bCs/>
            <w:kern w:val="44"/>
            <w:szCs w:val="44"/>
          </w:rPr>
          <w:fldChar w:fldCharType="separate"/>
        </w:r>
        <w:r>
          <w:rPr>
            <w:bCs/>
            <w:kern w:val="44"/>
            <w:szCs w:val="44"/>
          </w:rPr>
          <w:t>3</w:t>
        </w:r>
        <w:r>
          <w:rPr>
            <w:bCs/>
            <w:kern w:val="44"/>
            <w:szCs w:val="44"/>
          </w:rPr>
          <w:fldChar w:fldCharType="end"/>
        </w:r>
      </w:hyperlink>
    </w:p>
    <w:p w:rsidR="006C4AD0" w:rsidRDefault="00F50231">
      <w:pPr>
        <w:pStyle w:val="20"/>
        <w:tabs>
          <w:tab w:val="right" w:leader="dot" w:pos="8306"/>
        </w:tabs>
        <w:rPr>
          <w:bCs/>
          <w:kern w:val="44"/>
          <w:szCs w:val="44"/>
        </w:rPr>
      </w:pPr>
      <w:hyperlink w:anchor="_Toc24227" w:history="1">
        <w:r>
          <w:rPr>
            <w:bCs/>
            <w:kern w:val="44"/>
            <w:szCs w:val="44"/>
          </w:rPr>
          <w:t>6</w:t>
        </w:r>
        <w:r>
          <w:rPr>
            <w:rFonts w:ascii="华文黑体" w:eastAsia="华文黑体" w:hAnsi="华文黑体" w:cs="华文黑体"/>
            <w:bCs/>
            <w:szCs w:val="28"/>
          </w:rPr>
          <w:t>、</w:t>
        </w:r>
        <w:r>
          <w:rPr>
            <w:rFonts w:ascii="华文黑体" w:eastAsia="华文黑体" w:hAnsi="华文黑体" w:cs="华文黑体"/>
            <w:bCs/>
            <w:szCs w:val="28"/>
          </w:rPr>
          <w:t xml:space="preserve"> </w:t>
        </w:r>
        <w:r>
          <w:rPr>
            <w:rFonts w:ascii="华文黑体" w:eastAsia="华文黑体" w:hAnsi="华文黑体" w:cs="华文黑体" w:hint="eastAsia"/>
            <w:bCs/>
            <w:kern w:val="44"/>
            <w:szCs w:val="21"/>
          </w:rPr>
          <w:t>雇主信息（低）</w:t>
        </w:r>
        <w:r>
          <w:rPr>
            <w:bCs/>
            <w:kern w:val="44"/>
            <w:szCs w:val="44"/>
          </w:rPr>
          <w:tab/>
        </w:r>
        <w:r>
          <w:rPr>
            <w:bCs/>
            <w:kern w:val="44"/>
            <w:szCs w:val="44"/>
          </w:rPr>
          <w:fldChar w:fldCharType="begin"/>
        </w:r>
        <w:r>
          <w:rPr>
            <w:bCs/>
            <w:kern w:val="44"/>
            <w:szCs w:val="44"/>
          </w:rPr>
          <w:instrText xml:space="preserve"> PAGEREF _Toc24227 </w:instrText>
        </w:r>
        <w:r>
          <w:rPr>
            <w:bCs/>
            <w:kern w:val="44"/>
            <w:szCs w:val="44"/>
          </w:rPr>
          <w:fldChar w:fldCharType="separate"/>
        </w:r>
        <w:r>
          <w:rPr>
            <w:bCs/>
            <w:kern w:val="44"/>
            <w:szCs w:val="44"/>
          </w:rPr>
          <w:t>4</w:t>
        </w:r>
        <w:r>
          <w:rPr>
            <w:bCs/>
            <w:kern w:val="44"/>
            <w:szCs w:val="44"/>
          </w:rPr>
          <w:fldChar w:fldCharType="end"/>
        </w:r>
      </w:hyperlink>
    </w:p>
    <w:p w:rsidR="006C4AD0" w:rsidRDefault="00F50231">
      <w:pPr>
        <w:pStyle w:val="20"/>
        <w:tabs>
          <w:tab w:val="right" w:leader="dot" w:pos="8306"/>
        </w:tabs>
        <w:rPr>
          <w:bCs/>
          <w:kern w:val="44"/>
          <w:szCs w:val="44"/>
        </w:rPr>
      </w:pPr>
      <w:hyperlink w:anchor="_Toc16356" w:history="1">
        <w:r>
          <w:rPr>
            <w:bCs/>
            <w:kern w:val="44"/>
            <w:szCs w:val="44"/>
          </w:rPr>
          <w:t>7</w:t>
        </w:r>
        <w:r>
          <w:rPr>
            <w:rFonts w:ascii="华文黑体" w:eastAsia="华文黑体" w:hAnsi="华文黑体" w:cs="华文黑体"/>
            <w:bCs/>
            <w:szCs w:val="28"/>
          </w:rPr>
          <w:t>、</w:t>
        </w:r>
        <w:r>
          <w:rPr>
            <w:rFonts w:ascii="华文黑体" w:eastAsia="华文黑体" w:hAnsi="华文黑体" w:cs="华文黑体"/>
            <w:bCs/>
            <w:szCs w:val="28"/>
          </w:rPr>
          <w:t xml:space="preserve"> </w:t>
        </w:r>
        <w:r>
          <w:rPr>
            <w:rFonts w:ascii="华文黑体" w:eastAsia="华文黑体" w:hAnsi="华文黑体" w:cs="华文黑体" w:hint="eastAsia"/>
            <w:bCs/>
            <w:kern w:val="44"/>
            <w:szCs w:val="21"/>
          </w:rPr>
          <w:t>城市首页（中）</w:t>
        </w:r>
        <w:r>
          <w:rPr>
            <w:bCs/>
            <w:kern w:val="44"/>
            <w:szCs w:val="44"/>
          </w:rPr>
          <w:tab/>
        </w:r>
        <w:r>
          <w:rPr>
            <w:bCs/>
            <w:kern w:val="44"/>
            <w:szCs w:val="44"/>
          </w:rPr>
          <w:fldChar w:fldCharType="begin"/>
        </w:r>
        <w:r>
          <w:rPr>
            <w:bCs/>
            <w:kern w:val="44"/>
            <w:szCs w:val="44"/>
          </w:rPr>
          <w:instrText xml:space="preserve"> </w:instrText>
        </w:r>
        <w:r>
          <w:rPr>
            <w:bCs/>
            <w:kern w:val="44"/>
            <w:szCs w:val="44"/>
          </w:rPr>
          <w:instrText xml:space="preserve">PAGEREF _Toc16356 </w:instrText>
        </w:r>
        <w:r>
          <w:rPr>
            <w:bCs/>
            <w:kern w:val="44"/>
            <w:szCs w:val="44"/>
          </w:rPr>
          <w:fldChar w:fldCharType="separate"/>
        </w:r>
        <w:r>
          <w:rPr>
            <w:bCs/>
            <w:kern w:val="44"/>
            <w:szCs w:val="44"/>
          </w:rPr>
          <w:t>4</w:t>
        </w:r>
        <w:r>
          <w:rPr>
            <w:bCs/>
            <w:kern w:val="44"/>
            <w:szCs w:val="44"/>
          </w:rPr>
          <w:fldChar w:fldCharType="end"/>
        </w:r>
      </w:hyperlink>
    </w:p>
    <w:p w:rsidR="006C4AD0" w:rsidRDefault="00F50231">
      <w:pPr>
        <w:pStyle w:val="20"/>
        <w:tabs>
          <w:tab w:val="right" w:leader="dot" w:pos="8306"/>
        </w:tabs>
        <w:rPr>
          <w:bCs/>
          <w:kern w:val="44"/>
          <w:szCs w:val="44"/>
        </w:rPr>
      </w:pPr>
      <w:hyperlink w:anchor="_Toc26281" w:history="1">
        <w:r>
          <w:rPr>
            <w:bCs/>
            <w:kern w:val="44"/>
            <w:szCs w:val="44"/>
          </w:rPr>
          <w:t>8</w:t>
        </w:r>
        <w:r>
          <w:rPr>
            <w:rFonts w:ascii="华文黑体" w:eastAsia="华文黑体" w:hAnsi="华文黑体" w:cs="华文黑体"/>
            <w:bCs/>
            <w:szCs w:val="28"/>
          </w:rPr>
          <w:t>、</w:t>
        </w:r>
        <w:r>
          <w:rPr>
            <w:rFonts w:ascii="华文黑体" w:eastAsia="华文黑体" w:hAnsi="华文黑体" w:cs="华文黑体"/>
            <w:bCs/>
            <w:szCs w:val="28"/>
          </w:rPr>
          <w:t xml:space="preserve"> </w:t>
        </w:r>
        <w:r>
          <w:rPr>
            <w:rFonts w:ascii="华文黑体" w:eastAsia="华文黑体" w:hAnsi="华文黑体" w:cs="华文黑体" w:hint="eastAsia"/>
            <w:bCs/>
            <w:kern w:val="44"/>
            <w:szCs w:val="21"/>
          </w:rPr>
          <w:t>岗位详情（低）</w:t>
        </w:r>
        <w:r>
          <w:rPr>
            <w:bCs/>
            <w:kern w:val="44"/>
            <w:szCs w:val="44"/>
          </w:rPr>
          <w:tab/>
        </w:r>
        <w:r>
          <w:rPr>
            <w:bCs/>
            <w:kern w:val="44"/>
            <w:szCs w:val="44"/>
          </w:rPr>
          <w:fldChar w:fldCharType="begin"/>
        </w:r>
        <w:r>
          <w:rPr>
            <w:bCs/>
            <w:kern w:val="44"/>
            <w:szCs w:val="44"/>
          </w:rPr>
          <w:instrText xml:space="preserve"> PAGEREF _Toc26281 </w:instrText>
        </w:r>
        <w:r>
          <w:rPr>
            <w:bCs/>
            <w:kern w:val="44"/>
            <w:szCs w:val="44"/>
          </w:rPr>
          <w:fldChar w:fldCharType="separate"/>
        </w:r>
        <w:r>
          <w:rPr>
            <w:bCs/>
            <w:kern w:val="44"/>
            <w:szCs w:val="44"/>
          </w:rPr>
          <w:t>4</w:t>
        </w:r>
        <w:r>
          <w:rPr>
            <w:bCs/>
            <w:kern w:val="44"/>
            <w:szCs w:val="44"/>
          </w:rPr>
          <w:fldChar w:fldCharType="end"/>
        </w:r>
      </w:hyperlink>
    </w:p>
    <w:p w:rsidR="006C4AD0" w:rsidRDefault="00F50231">
      <w:pPr>
        <w:pStyle w:val="1"/>
        <w:numPr>
          <w:ilvl w:val="0"/>
          <w:numId w:val="0"/>
        </w:numPr>
        <w:tabs>
          <w:tab w:val="clear" w:pos="0"/>
        </w:tabs>
        <w:jc w:val="center"/>
      </w:pPr>
      <w:r>
        <w:rPr>
          <w:rFonts w:hint="eastAsia"/>
        </w:rPr>
        <w:fldChar w:fldCharType="end"/>
      </w: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6C4AD0">
      <w:pPr>
        <w:rPr>
          <w:bCs/>
          <w:kern w:val="44"/>
          <w:szCs w:val="44"/>
        </w:rPr>
      </w:pPr>
    </w:p>
    <w:p w:rsidR="006C4AD0" w:rsidRDefault="00F50231">
      <w:pPr>
        <w:pStyle w:val="2"/>
        <w:tabs>
          <w:tab w:val="clear" w:pos="0"/>
        </w:tabs>
        <w:rPr>
          <w:rFonts w:ascii="华文黑体" w:eastAsia="华文黑体" w:hAnsi="华文黑体" w:cs="华文黑体"/>
          <w:sz w:val="21"/>
          <w:szCs w:val="21"/>
        </w:rPr>
      </w:pPr>
      <w:bookmarkStart w:id="20" w:name="_Toc9162"/>
      <w:bookmarkEnd w:id="0"/>
      <w:bookmarkEnd w:id="1"/>
      <w:proofErr w:type="gramStart"/>
      <w:r>
        <w:rPr>
          <w:rFonts w:ascii="华文黑体" w:eastAsia="华文黑体" w:hAnsi="华文黑体" w:cs="华文黑体" w:hint="eastAsia"/>
          <w:sz w:val="21"/>
          <w:szCs w:val="21"/>
        </w:rPr>
        <w:lastRenderedPageBreak/>
        <w:t>兼客首页</w:t>
      </w:r>
      <w:proofErr w:type="gramEnd"/>
      <w:r>
        <w:rPr>
          <w:rFonts w:ascii="华文黑体" w:eastAsia="华文黑体" w:hAnsi="华文黑体" w:cs="华文黑体" w:hint="eastAsia"/>
          <w:sz w:val="21"/>
          <w:szCs w:val="21"/>
        </w:rPr>
        <w:t>（高）</w:t>
      </w:r>
      <w:bookmarkEnd w:id="2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770"/>
      </w:tblGrid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高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pStyle w:val="11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该城市</w:t>
            </w:r>
            <w:proofErr w:type="gramStart"/>
            <w:r>
              <w:rPr>
                <w:rFonts w:hint="eastAsia"/>
                <w:sz w:val="18"/>
              </w:rPr>
              <w:t>开通兼客</w:t>
            </w:r>
            <w:proofErr w:type="gramEnd"/>
            <w:r>
              <w:rPr>
                <w:rFonts w:hint="eastAsia"/>
                <w:sz w:val="18"/>
              </w:rPr>
              <w:t>合伙人申请权限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4156075" cy="473710"/>
                  <wp:effectExtent l="0" t="0" r="1587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075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4AD0" w:rsidRDefault="00F50231">
            <w:pPr>
              <w:numPr>
                <w:ilvl w:val="0"/>
                <w:numId w:val="2"/>
              </w:num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兼客首页</w:t>
            </w:r>
            <w:proofErr w:type="gramEnd"/>
            <w:r>
              <w:rPr>
                <w:rFonts w:hint="eastAsia"/>
                <w:sz w:val="18"/>
              </w:rPr>
              <w:t>菜单栏新增「</w:t>
            </w:r>
            <w:proofErr w:type="gramStart"/>
            <w:r>
              <w:rPr>
                <w:rFonts w:hint="eastAsia"/>
                <w:sz w:val="18"/>
              </w:rPr>
              <w:t>兼客合伙人</w:t>
            </w:r>
            <w:proofErr w:type="gramEnd"/>
            <w:r>
              <w:rPr>
                <w:rFonts w:hint="eastAsia"/>
                <w:sz w:val="18"/>
              </w:rPr>
              <w:t>」入口，点击进入『</w:t>
            </w:r>
            <w:proofErr w:type="gramStart"/>
            <w:r>
              <w:rPr>
                <w:rFonts w:hint="eastAsia"/>
                <w:sz w:val="18"/>
              </w:rPr>
              <w:t>兼客合伙人</w:t>
            </w:r>
            <w:proofErr w:type="gramEnd"/>
            <w:r>
              <w:rPr>
                <w:rFonts w:hint="eastAsia"/>
                <w:sz w:val="18"/>
              </w:rPr>
              <w:t>』介绍页面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pStyle w:val="11"/>
              <w:ind w:firstLineChars="0" w:firstLine="0"/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UI</w:t>
            </w:r>
            <w:r>
              <w:rPr>
                <w:rFonts w:hint="eastAsia"/>
                <w:sz w:val="18"/>
              </w:rPr>
              <w:t>样式不再单独输出，调整一下排布位置</w:t>
            </w:r>
          </w:p>
        </w:tc>
      </w:tr>
    </w:tbl>
    <w:p w:rsidR="006C4AD0" w:rsidRDefault="00F50231">
      <w:pPr>
        <w:pStyle w:val="2"/>
        <w:tabs>
          <w:tab w:val="clear" w:pos="0"/>
        </w:tabs>
        <w:rPr>
          <w:rFonts w:ascii="华文黑体" w:eastAsia="华文黑体" w:hAnsi="华文黑体" w:cs="华文黑体"/>
          <w:sz w:val="21"/>
          <w:szCs w:val="21"/>
        </w:rPr>
      </w:pPr>
      <w:bookmarkStart w:id="21" w:name="_Toc8750"/>
      <w:proofErr w:type="gramStart"/>
      <w:r>
        <w:rPr>
          <w:rFonts w:ascii="华文黑体" w:eastAsia="华文黑体" w:hAnsi="华文黑体" w:cs="华文黑体" w:hint="eastAsia"/>
          <w:sz w:val="21"/>
          <w:szCs w:val="21"/>
        </w:rPr>
        <w:t>兼客合伙人</w:t>
      </w:r>
      <w:proofErr w:type="gramEnd"/>
      <w:r>
        <w:rPr>
          <w:rFonts w:ascii="华文黑体" w:eastAsia="华文黑体" w:hAnsi="华文黑体" w:cs="华文黑体" w:hint="eastAsia"/>
          <w:sz w:val="21"/>
          <w:szCs w:val="21"/>
        </w:rPr>
        <w:t>介绍页面（高）</w:t>
      </w:r>
      <w:bookmarkEnd w:id="2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770"/>
      </w:tblGrid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proofErr w:type="gramStart"/>
            <w:r>
              <w:rPr>
                <w:rFonts w:hint="eastAsia"/>
                <w:sz w:val="18"/>
              </w:rPr>
              <w:t>通过兼客首页进入兼客合伙人</w:t>
            </w:r>
            <w:proofErr w:type="gramEnd"/>
            <w:r>
              <w:rPr>
                <w:rFonts w:hint="eastAsia"/>
                <w:sz w:val="18"/>
              </w:rPr>
              <w:t>介绍页面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新增兼客合伙人</w:t>
            </w:r>
            <w:proofErr w:type="gramEnd"/>
            <w:r>
              <w:rPr>
                <w:rFonts w:hint="eastAsia"/>
                <w:sz w:val="18"/>
              </w:rPr>
              <w:t>介绍页面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高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pStyle w:val="11"/>
              <w:ind w:firstLineChars="0" w:firstLine="0"/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该页面分为四大模块：顶部栏、</w:t>
            </w:r>
            <w:r>
              <w:rPr>
                <w:rFonts w:hint="eastAsia"/>
                <w:sz w:val="18"/>
              </w:rPr>
              <w:t>banner</w:t>
            </w:r>
            <w:r>
              <w:rPr>
                <w:rFonts w:hint="eastAsia"/>
                <w:sz w:val="18"/>
              </w:rPr>
              <w:t>、业务介绍、申请模块；</w:t>
            </w:r>
          </w:p>
          <w:p w:rsidR="006C4AD0" w:rsidRDefault="00F50231"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顶部栏为通用模块，白色背景，右上角</w:t>
            </w:r>
            <w:proofErr w:type="gramStart"/>
            <w:r>
              <w:rPr>
                <w:rFonts w:hint="eastAsia"/>
                <w:sz w:val="18"/>
              </w:rPr>
              <w:t>附有兼客</w:t>
            </w:r>
            <w:proofErr w:type="gramEnd"/>
            <w:r>
              <w:rPr>
                <w:rFonts w:hint="eastAsia"/>
                <w:sz w:val="18"/>
              </w:rPr>
              <w:t>LOGO</w:t>
            </w:r>
            <w:r>
              <w:rPr>
                <w:rFonts w:hint="eastAsia"/>
                <w:sz w:val="18"/>
              </w:rPr>
              <w:t>，点击</w:t>
            </w:r>
            <w:r>
              <w:rPr>
                <w:rFonts w:hint="eastAsia"/>
                <w:sz w:val="18"/>
              </w:rPr>
              <w:t>LOGO</w:t>
            </w:r>
            <w:proofErr w:type="gramStart"/>
            <w:r>
              <w:rPr>
                <w:rFonts w:hint="eastAsia"/>
                <w:sz w:val="18"/>
              </w:rPr>
              <w:t>跳转至兼客首页</w:t>
            </w:r>
            <w:proofErr w:type="gramEnd"/>
            <w:r>
              <w:rPr>
                <w:rFonts w:hint="eastAsia"/>
                <w:sz w:val="18"/>
              </w:rPr>
              <w:t>；</w:t>
            </w:r>
          </w:p>
          <w:p w:rsidR="006C4AD0" w:rsidRDefault="00F50231"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Banner</w:t>
            </w:r>
            <w:r>
              <w:rPr>
                <w:rFonts w:hint="eastAsia"/>
                <w:sz w:val="18"/>
              </w:rPr>
              <w:t>填充一张固定图片，由前端人员实现；</w:t>
            </w:r>
          </w:p>
          <w:p w:rsidR="006C4AD0" w:rsidRDefault="00F50231"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业务介绍详情</w:t>
            </w:r>
            <w:r>
              <w:rPr>
                <w:rFonts w:hint="eastAsia"/>
                <w:sz w:val="18"/>
              </w:rPr>
              <w:t>UI</w:t>
            </w:r>
            <w:r>
              <w:rPr>
                <w:rFonts w:hint="eastAsia"/>
                <w:sz w:val="18"/>
              </w:rPr>
              <w:t>；</w:t>
            </w:r>
          </w:p>
          <w:p w:rsidR="006C4AD0" w:rsidRDefault="00F50231"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申请模块：姓名、手机号码、所在城市、平局每月招聘人次、推荐人、提交按钮，其中当用户搜索所在城市时，系统自动检索数据库中的城市并呈现在下方，用户只能选择数据库中已有的城市；</w:t>
            </w:r>
          </w:p>
          <w:p w:rsidR="006C4AD0" w:rsidRDefault="00F50231"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如果用户提交的号码正在申请中或已申请成功，当用户点击提交时，浮层提醒用户“该账户已申请”；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pStyle w:val="11"/>
              <w:ind w:firstLineChars="0" w:firstLine="0"/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</w:tbl>
    <w:p w:rsidR="006C4AD0" w:rsidRDefault="006C4AD0"/>
    <w:p w:rsidR="006C4AD0" w:rsidRDefault="00F50231">
      <w:pPr>
        <w:pStyle w:val="2"/>
        <w:tabs>
          <w:tab w:val="clear" w:pos="0"/>
        </w:tabs>
        <w:rPr>
          <w:rFonts w:ascii="华文黑体" w:eastAsia="华文黑体" w:hAnsi="华文黑体" w:cs="华文黑体"/>
          <w:sz w:val="21"/>
          <w:szCs w:val="21"/>
        </w:rPr>
      </w:pPr>
      <w:bookmarkStart w:id="22" w:name="_Toc3511"/>
      <w:bookmarkStart w:id="23" w:name="_Toc16921"/>
      <w:r>
        <w:rPr>
          <w:rFonts w:ascii="华文黑体" w:eastAsia="华文黑体" w:hAnsi="华文黑体" w:cs="华文黑体" w:hint="eastAsia"/>
          <w:sz w:val="21"/>
          <w:szCs w:val="21"/>
        </w:rPr>
        <w:t>新建岗位（中）</w:t>
      </w:r>
      <w:bookmarkEnd w:id="22"/>
      <w:bookmarkEnd w:id="2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770"/>
      </w:tblGrid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pStyle w:val="11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雇主成功申请</w:t>
            </w:r>
            <w:proofErr w:type="gramStart"/>
            <w:r>
              <w:rPr>
                <w:rFonts w:hint="eastAsia"/>
                <w:sz w:val="18"/>
              </w:rPr>
              <w:t>成为兼客合伙人</w:t>
            </w:r>
            <w:proofErr w:type="gramEnd"/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numPr>
                <w:ilvl w:val="0"/>
                <w:numId w:val="4"/>
              </w:num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当兼客合伙人</w:t>
            </w:r>
            <w:proofErr w:type="gramEnd"/>
            <w:r>
              <w:rPr>
                <w:rFonts w:hint="eastAsia"/>
                <w:sz w:val="18"/>
              </w:rPr>
              <w:t>填完基本岗位信息后，点击「确认发布」，</w:t>
            </w:r>
            <w:proofErr w:type="gramStart"/>
            <w:r>
              <w:rPr>
                <w:rFonts w:hint="eastAsia"/>
                <w:sz w:val="18"/>
              </w:rPr>
              <w:t>弹窗提醒</w:t>
            </w:r>
            <w:proofErr w:type="gramEnd"/>
            <w:r>
              <w:rPr>
                <w:rFonts w:hint="eastAsia"/>
                <w:sz w:val="18"/>
              </w:rPr>
              <w:t>用户</w:t>
            </w:r>
          </w:p>
          <w:p w:rsidR="006C4AD0" w:rsidRDefault="00F50231"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【文本】总人数：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人</w:t>
            </w:r>
          </w:p>
          <w:p w:rsidR="006C4AD0" w:rsidRDefault="00F50231"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【文本】工作天数：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天</w:t>
            </w:r>
          </w:p>
          <w:p w:rsidR="006C4AD0" w:rsidRDefault="00F50231"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【文本】报酬：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元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（按照绝对值收取时不呈现该字段）</w:t>
            </w:r>
          </w:p>
          <w:p w:rsidR="006C4AD0" w:rsidRDefault="00F50231"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【文本】佣金比率：</w:t>
            </w:r>
            <w:r>
              <w:rPr>
                <w:rFonts w:hint="eastAsia"/>
                <w:sz w:val="18"/>
              </w:rPr>
              <w:t xml:space="preserve">8% </w:t>
            </w:r>
            <w:r>
              <w:rPr>
                <w:rFonts w:hint="eastAsia"/>
                <w:sz w:val="18"/>
              </w:rPr>
              <w:t>（另一种收取方式【文本】佣金</w:t>
            </w:r>
            <w:r>
              <w:rPr>
                <w:rFonts w:hint="eastAsia"/>
                <w:sz w:val="18"/>
              </w:rPr>
              <w:t xml:space="preserve">  5</w:t>
            </w:r>
            <w:r>
              <w:rPr>
                <w:rFonts w:hint="eastAsia"/>
                <w:sz w:val="18"/>
              </w:rPr>
              <w:t>元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天）</w:t>
            </w:r>
          </w:p>
          <w:p w:rsidR="006C4AD0" w:rsidRDefault="00F50231"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【文本】预计总佣金：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元</w:t>
            </w:r>
          </w:p>
          <w:p w:rsidR="006C4AD0" w:rsidRDefault="00F50231"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【文本】当前招聘余额不足，请先充值（</w:t>
            </w:r>
            <w:r>
              <w:rPr>
                <w:rFonts w:hint="eastAsia"/>
                <w:sz w:val="18"/>
                <w:highlight w:val="yellow"/>
              </w:rPr>
              <w:t>说明：该文本仅在招聘余额不足时显示</w:t>
            </w:r>
            <w:r>
              <w:rPr>
                <w:rFonts w:hint="eastAsia"/>
                <w:sz w:val="18"/>
              </w:rPr>
              <w:t>）</w:t>
            </w:r>
          </w:p>
          <w:p w:rsidR="006C4AD0" w:rsidRDefault="00F50231"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【按钮】去充值</w:t>
            </w:r>
          </w:p>
          <w:p w:rsidR="006C4AD0" w:rsidRDefault="00F50231"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佣金比率读取</w:t>
            </w:r>
            <w:r>
              <w:rPr>
                <w:rFonts w:hint="eastAsia"/>
                <w:sz w:val="18"/>
              </w:rPr>
              <w:t>CMS</w:t>
            </w:r>
            <w:r>
              <w:rPr>
                <w:rFonts w:hint="eastAsia"/>
                <w:sz w:val="18"/>
              </w:rPr>
              <w:t>设置的佣金比率值，点击「去充值」跳转至『在线支付』页面；</w:t>
            </w:r>
          </w:p>
          <w:p w:rsidR="006C4AD0" w:rsidRDefault="00F50231"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  <w:highlight w:val="yellow"/>
              </w:rPr>
              <w:t>发布岗位日期限制开始日期到结束日期只能在</w:t>
            </w:r>
            <w:r>
              <w:rPr>
                <w:rFonts w:hint="eastAsia"/>
                <w:sz w:val="18"/>
                <w:highlight w:val="yellow"/>
              </w:rPr>
              <w:t>90</w:t>
            </w:r>
            <w:r>
              <w:rPr>
                <w:rFonts w:hint="eastAsia"/>
                <w:sz w:val="18"/>
                <w:highlight w:val="yellow"/>
              </w:rPr>
              <w:t>天之内（包含</w:t>
            </w:r>
            <w:r>
              <w:rPr>
                <w:rFonts w:hint="eastAsia"/>
                <w:sz w:val="18"/>
                <w:highlight w:val="yellow"/>
              </w:rPr>
              <w:t>90</w:t>
            </w:r>
            <w:r w:rsidR="00CC02E9">
              <w:rPr>
                <w:rFonts w:hint="eastAsia"/>
                <w:sz w:val="18"/>
                <w:highlight w:val="yellow"/>
              </w:rPr>
              <w:t>天）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pStyle w:val="11"/>
              <w:ind w:firstLineChars="0" w:firstLine="0"/>
              <w:rPr>
                <w:color w:val="FF0000"/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</w:tbl>
    <w:p w:rsidR="006C4AD0" w:rsidRDefault="00F50231">
      <w:pPr>
        <w:pStyle w:val="2"/>
        <w:tabs>
          <w:tab w:val="clear" w:pos="0"/>
        </w:tabs>
        <w:rPr>
          <w:rFonts w:ascii="华文黑体" w:eastAsia="华文黑体" w:hAnsi="华文黑体" w:cs="华文黑体"/>
          <w:sz w:val="21"/>
          <w:szCs w:val="21"/>
        </w:rPr>
      </w:pPr>
      <w:bookmarkStart w:id="24" w:name="_Toc12868"/>
      <w:r>
        <w:rPr>
          <w:rFonts w:ascii="华文黑体" w:eastAsia="华文黑体" w:hAnsi="华文黑体" w:cs="华文黑体" w:hint="eastAsia"/>
          <w:sz w:val="21"/>
          <w:szCs w:val="21"/>
        </w:rPr>
        <w:t>钱袋子新增招聘余额入口（中）</w:t>
      </w:r>
      <w:bookmarkEnd w:id="2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770"/>
      </w:tblGrid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pStyle w:val="11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钱袋子中新增招聘余额入口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jc w:val="left"/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pStyle w:val="11"/>
              <w:ind w:firstLineChars="0" w:firstLine="0"/>
              <w:rPr>
                <w:color w:val="FF0000"/>
                <w:sz w:val="18"/>
              </w:rPr>
            </w:pPr>
            <w:r>
              <w:rPr>
                <w:rFonts w:hint="eastAsia"/>
                <w:sz w:val="18"/>
              </w:rPr>
              <w:t>点击「招聘余额」跳转至『招聘余额』页面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</w:tbl>
    <w:p w:rsidR="006C4AD0" w:rsidRDefault="00F50231">
      <w:pPr>
        <w:pStyle w:val="2"/>
        <w:tabs>
          <w:tab w:val="clear" w:pos="0"/>
        </w:tabs>
        <w:rPr>
          <w:rFonts w:ascii="华文黑体" w:eastAsia="华文黑体" w:hAnsi="华文黑体" w:cs="华文黑体"/>
          <w:sz w:val="21"/>
          <w:szCs w:val="21"/>
        </w:rPr>
      </w:pPr>
      <w:bookmarkStart w:id="25" w:name="_Toc2900"/>
      <w:bookmarkStart w:id="26" w:name="_Toc20077"/>
      <w:r>
        <w:rPr>
          <w:rFonts w:ascii="华文黑体" w:eastAsia="华文黑体" w:hAnsi="华文黑体" w:cs="华文黑体" w:hint="eastAsia"/>
          <w:sz w:val="21"/>
          <w:szCs w:val="21"/>
        </w:rPr>
        <w:t>招聘余额（高）</w:t>
      </w:r>
      <w:bookmarkEnd w:id="25"/>
      <w:bookmarkEnd w:id="2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770"/>
      </w:tblGrid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高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pStyle w:val="11"/>
              <w:ind w:firstLineChars="0" w:firstLine="0"/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招聘余额中</w:t>
            </w:r>
            <w:proofErr w:type="gramStart"/>
            <w:r>
              <w:rPr>
                <w:rFonts w:hint="eastAsia"/>
                <w:sz w:val="18"/>
              </w:rPr>
              <w:t>存放</w:t>
            </w:r>
            <w:r>
              <w:rPr>
                <w:rFonts w:hint="eastAsia"/>
                <w:sz w:val="18"/>
                <w:highlight w:val="yellow"/>
              </w:rPr>
              <w:t>兼客合伙人</w:t>
            </w:r>
            <w:proofErr w:type="gramEnd"/>
            <w:r>
              <w:rPr>
                <w:rFonts w:hint="eastAsia"/>
                <w:sz w:val="18"/>
                <w:highlight w:val="yellow"/>
              </w:rPr>
              <w:t>预充值的佣金</w:t>
            </w:r>
            <w:r>
              <w:rPr>
                <w:rFonts w:hint="eastAsia"/>
                <w:sz w:val="18"/>
              </w:rPr>
              <w:t>；</w:t>
            </w:r>
          </w:p>
          <w:p w:rsidR="006C4AD0" w:rsidRDefault="00F50231"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页面显示：招聘余额</w:t>
            </w:r>
            <w:r>
              <w:rPr>
                <w:rFonts w:hint="eastAsia"/>
                <w:sz w:val="18"/>
              </w:rPr>
              <w:t>X.XX</w:t>
            </w:r>
            <w:r>
              <w:rPr>
                <w:rFonts w:hint="eastAsia"/>
                <w:sz w:val="18"/>
              </w:rPr>
              <w:t>元、</w:t>
            </w:r>
            <w:proofErr w:type="gramStart"/>
            <w:r>
              <w:rPr>
                <w:rFonts w:hint="eastAsia"/>
                <w:sz w:val="18"/>
              </w:rPr>
              <w:t>冻结款</w:t>
            </w:r>
            <w:proofErr w:type="gramEnd"/>
            <w:r>
              <w:rPr>
                <w:rFonts w:hint="eastAsia"/>
                <w:sz w:val="18"/>
              </w:rPr>
              <w:t>XX.XX</w:t>
            </w:r>
            <w:r>
              <w:rPr>
                <w:rFonts w:hint="eastAsia"/>
                <w:sz w:val="18"/>
              </w:rPr>
              <w:t>元、说明图标、交易流水、转入按钮；</w:t>
            </w:r>
          </w:p>
          <w:p w:rsidR="006C4AD0" w:rsidRDefault="00F50231">
            <w:pPr>
              <w:numPr>
                <w:ilvl w:val="0"/>
                <w:numId w:val="5"/>
              </w:num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冻结款存放兼客</w:t>
            </w:r>
            <w:proofErr w:type="gramEnd"/>
            <w:r>
              <w:rPr>
                <w:rFonts w:hint="eastAsia"/>
                <w:sz w:val="18"/>
              </w:rPr>
              <w:t>合伙人发布岗位时扣除的预计佣金，</w:t>
            </w:r>
            <w:proofErr w:type="gramStart"/>
            <w:r>
              <w:rPr>
                <w:rFonts w:hint="eastAsia"/>
                <w:sz w:val="18"/>
              </w:rPr>
              <w:t>无论兼客合伙人</w:t>
            </w:r>
            <w:proofErr w:type="gramEnd"/>
            <w:r>
              <w:rPr>
                <w:rFonts w:hint="eastAsia"/>
                <w:sz w:val="18"/>
              </w:rPr>
              <w:t>发布多少岗位，所有扣除的预计佣金都放在冻结款中，真实佣金每扣一次，</w:t>
            </w:r>
            <w:proofErr w:type="gramStart"/>
            <w:r>
              <w:rPr>
                <w:rFonts w:hint="eastAsia"/>
                <w:sz w:val="18"/>
              </w:rPr>
              <w:t>冻结款</w:t>
            </w:r>
            <w:proofErr w:type="gramEnd"/>
            <w:r>
              <w:rPr>
                <w:rFonts w:hint="eastAsia"/>
                <w:sz w:val="18"/>
              </w:rPr>
              <w:t>减少相应金额；</w:t>
            </w:r>
          </w:p>
          <w:p w:rsidR="006C4AD0" w:rsidRDefault="00F50231">
            <w:pPr>
              <w:numPr>
                <w:ilvl w:val="0"/>
                <w:numId w:val="5"/>
              </w:num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冻结款</w:t>
            </w:r>
            <w:proofErr w:type="gramEnd"/>
            <w:r>
              <w:rPr>
                <w:rFonts w:hint="eastAsia"/>
                <w:sz w:val="18"/>
              </w:rPr>
              <w:t>解冻：</w:t>
            </w:r>
            <w:proofErr w:type="gramStart"/>
            <w:r>
              <w:rPr>
                <w:rFonts w:hint="eastAsia"/>
                <w:sz w:val="18"/>
              </w:rPr>
              <w:t>当岗位</w:t>
            </w:r>
            <w:proofErr w:type="gramEnd"/>
            <w:r>
              <w:rPr>
                <w:rFonts w:hint="eastAsia"/>
                <w:sz w:val="18"/>
              </w:rPr>
              <w:t>到达结束日期第七天晚上</w:t>
            </w:r>
            <w:r>
              <w:rPr>
                <w:rFonts w:hint="eastAsia"/>
                <w:sz w:val="18"/>
              </w:rPr>
              <w:t>12</w:t>
            </w:r>
            <w:r>
              <w:rPr>
                <w:rFonts w:hint="eastAsia"/>
                <w:sz w:val="18"/>
              </w:rPr>
              <w:t>点后，系统解冻相应的冻结款（解冻一定要在系统点击自动完工后面）；</w:t>
            </w:r>
          </w:p>
          <w:p w:rsidR="006C4AD0" w:rsidRDefault="00F50231"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招聘余额中的交易流水</w:t>
            </w:r>
            <w:r>
              <w:rPr>
                <w:rFonts w:hint="eastAsia"/>
                <w:sz w:val="18"/>
                <w:highlight w:val="yellow"/>
              </w:rPr>
              <w:t>仅</w:t>
            </w:r>
            <w:proofErr w:type="gramStart"/>
            <w:r>
              <w:rPr>
                <w:rFonts w:hint="eastAsia"/>
                <w:sz w:val="18"/>
                <w:highlight w:val="yellow"/>
              </w:rPr>
              <w:t>呈现兼客合伙人</w:t>
            </w:r>
            <w:proofErr w:type="gramEnd"/>
            <w:r>
              <w:rPr>
                <w:rFonts w:hint="eastAsia"/>
                <w:sz w:val="18"/>
                <w:highlight w:val="yellow"/>
              </w:rPr>
              <w:t>被扣除的佣金以及转入明细</w:t>
            </w:r>
            <w:r>
              <w:rPr>
                <w:rFonts w:hint="eastAsia"/>
                <w:sz w:val="18"/>
              </w:rPr>
              <w:t>，其他流水不计入；</w:t>
            </w:r>
          </w:p>
          <w:p w:rsidR="006C4AD0" w:rsidRDefault="00F50231"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冻结款：【岗位名称】预付佣金冻结</w:t>
            </w:r>
            <w:r>
              <w:rPr>
                <w:rFonts w:hint="eastAsia"/>
                <w:sz w:val="18"/>
              </w:rPr>
              <w:t xml:space="preserve">  -X</w:t>
            </w:r>
          </w:p>
          <w:p w:rsidR="006C4AD0" w:rsidRDefault="00F50231"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退还冻结款：【岗位名称】预付佣金解冻</w:t>
            </w:r>
            <w:r>
              <w:rPr>
                <w:rFonts w:hint="eastAsia"/>
                <w:sz w:val="18"/>
              </w:rPr>
              <w:t xml:space="preserve"> +X</w:t>
            </w:r>
          </w:p>
          <w:p w:rsidR="006C4AD0" w:rsidRDefault="00F50231"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佣金明细：岗位名称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佣金</w:t>
            </w:r>
            <w:r>
              <w:rPr>
                <w:rFonts w:hint="eastAsia"/>
                <w:sz w:val="18"/>
              </w:rPr>
              <w:t xml:space="preserve">   -X</w:t>
            </w:r>
            <w:r>
              <w:rPr>
                <w:rFonts w:hint="eastAsia"/>
                <w:sz w:val="18"/>
              </w:rPr>
              <w:t>，（点击可查看具体的佣金明细）；</w:t>
            </w:r>
          </w:p>
          <w:p w:rsidR="006C4AD0" w:rsidRDefault="00F50231"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转入明细：转入招聘余额</w:t>
            </w:r>
            <w:r>
              <w:rPr>
                <w:rFonts w:hint="eastAsia"/>
                <w:sz w:val="18"/>
              </w:rPr>
              <w:t xml:space="preserve">    +X</w:t>
            </w:r>
            <w:r>
              <w:rPr>
                <w:rFonts w:hint="eastAsia"/>
                <w:sz w:val="18"/>
              </w:rPr>
              <w:t>，</w:t>
            </w:r>
          </w:p>
          <w:p w:rsidR="006C4AD0" w:rsidRDefault="00F50231"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rFonts w:hint="eastAsia"/>
                <w:sz w:val="18"/>
                <w:highlight w:val="yellow"/>
              </w:rPr>
              <w:t>『钱袋子』页面不会出现上述</w:t>
            </w:r>
            <w:r>
              <w:rPr>
                <w:rFonts w:hint="eastAsia"/>
                <w:sz w:val="18"/>
                <w:highlight w:val="yellow"/>
              </w:rPr>
              <w:t>UI</w:t>
            </w:r>
            <w:r>
              <w:rPr>
                <w:rFonts w:hint="eastAsia"/>
                <w:sz w:val="18"/>
                <w:highlight w:val="yellow"/>
              </w:rPr>
              <w:t>的明细条目，仅会呈现资金转入招聘余额的记录条目；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pStyle w:val="11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鼠标滑动到说明图标，显示说明语“招聘余额用于存放兼客合伙人发布岗位时的预计佣金总额”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</w:tbl>
    <w:p w:rsidR="006C4AD0" w:rsidRDefault="006C4AD0"/>
    <w:p w:rsidR="006C4AD0" w:rsidRDefault="00F50231">
      <w:pPr>
        <w:pStyle w:val="2"/>
        <w:tabs>
          <w:tab w:val="clear" w:pos="0"/>
        </w:tabs>
        <w:rPr>
          <w:rFonts w:ascii="华文黑体" w:eastAsia="华文黑体" w:hAnsi="华文黑体" w:cs="华文黑体"/>
          <w:sz w:val="21"/>
          <w:szCs w:val="21"/>
        </w:rPr>
      </w:pPr>
      <w:bookmarkStart w:id="27" w:name="_Toc24227"/>
      <w:bookmarkStart w:id="28" w:name="_Toc31954"/>
      <w:r>
        <w:rPr>
          <w:rFonts w:ascii="华文黑体" w:eastAsia="华文黑体" w:hAnsi="华文黑体" w:cs="华文黑体" w:hint="eastAsia"/>
          <w:sz w:val="21"/>
          <w:szCs w:val="21"/>
        </w:rPr>
        <w:t>雇主信息（低）</w:t>
      </w:r>
      <w:bookmarkEnd w:id="27"/>
      <w:bookmarkEnd w:id="28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770"/>
      </w:tblGrid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低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pStyle w:val="11"/>
              <w:ind w:firstLineChars="0" w:firstLine="0"/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如果该雇主</w:t>
            </w:r>
            <w:proofErr w:type="gramStart"/>
            <w:r>
              <w:rPr>
                <w:rFonts w:hint="eastAsia"/>
                <w:sz w:val="18"/>
              </w:rPr>
              <w:t>已是兼客合伙人</w:t>
            </w:r>
            <w:proofErr w:type="gramEnd"/>
            <w:r>
              <w:rPr>
                <w:rFonts w:hint="eastAsia"/>
                <w:sz w:val="18"/>
              </w:rPr>
              <w:t>，则在个人中心里新增</w:t>
            </w:r>
            <w:r>
              <w:rPr>
                <w:rFonts w:hint="eastAsia"/>
                <w:sz w:val="18"/>
              </w:rPr>
              <w:t>VIP</w:t>
            </w:r>
            <w:r>
              <w:rPr>
                <w:rFonts w:hint="eastAsia"/>
                <w:sz w:val="18"/>
              </w:rPr>
              <w:t>标示；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pStyle w:val="11"/>
              <w:ind w:firstLineChars="0" w:firstLine="0"/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</w:tbl>
    <w:p w:rsidR="006C4AD0" w:rsidRDefault="00F50231">
      <w:pPr>
        <w:pStyle w:val="2"/>
        <w:tabs>
          <w:tab w:val="clear" w:pos="0"/>
        </w:tabs>
        <w:rPr>
          <w:rFonts w:ascii="华文黑体" w:eastAsia="华文黑体" w:hAnsi="华文黑体" w:cs="华文黑体"/>
          <w:sz w:val="21"/>
          <w:szCs w:val="21"/>
        </w:rPr>
      </w:pPr>
      <w:bookmarkStart w:id="29" w:name="_Toc29718"/>
      <w:bookmarkStart w:id="30" w:name="_Toc16356"/>
      <w:r>
        <w:rPr>
          <w:rFonts w:ascii="华文黑体" w:eastAsia="华文黑体" w:hAnsi="华文黑体" w:cs="华文黑体" w:hint="eastAsia"/>
          <w:sz w:val="21"/>
          <w:szCs w:val="21"/>
        </w:rPr>
        <w:t>城市首页（中）</w:t>
      </w:r>
      <w:bookmarkEnd w:id="29"/>
      <w:bookmarkEnd w:id="3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770"/>
      </w:tblGrid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pStyle w:val="11"/>
              <w:ind w:firstLineChars="0" w:firstLine="0"/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numPr>
                <w:ilvl w:val="0"/>
                <w:numId w:val="6"/>
              </w:numPr>
              <w:rPr>
                <w:sz w:val="18"/>
              </w:rPr>
            </w:pPr>
            <w:bookmarkStart w:id="31" w:name="_GoBack"/>
            <w:r>
              <w:rPr>
                <w:rFonts w:hint="eastAsia"/>
                <w:sz w:val="18"/>
              </w:rPr>
              <w:t>岗位排序规则调整：由上到下依次展示置顶的岗位、</w:t>
            </w:r>
            <w:proofErr w:type="gramStart"/>
            <w:r>
              <w:rPr>
                <w:rFonts w:hint="eastAsia"/>
                <w:sz w:val="18"/>
                <w:highlight w:val="yellow"/>
              </w:rPr>
              <w:t>7</w:t>
            </w:r>
            <w:r>
              <w:rPr>
                <w:rFonts w:hint="eastAsia"/>
                <w:sz w:val="18"/>
                <w:highlight w:val="yellow"/>
              </w:rPr>
              <w:t>个兼客合伙人</w:t>
            </w:r>
            <w:proofErr w:type="gramEnd"/>
            <w:r>
              <w:rPr>
                <w:rFonts w:hint="eastAsia"/>
                <w:sz w:val="18"/>
                <w:highlight w:val="yellow"/>
              </w:rPr>
              <w:t>发布的岗位</w:t>
            </w:r>
            <w:r>
              <w:rPr>
                <w:rFonts w:hint="eastAsia"/>
                <w:sz w:val="18"/>
              </w:rPr>
              <w:t>、普通雇主发布的岗位；</w:t>
            </w:r>
          </w:p>
          <w:p w:rsidR="006C4AD0" w:rsidRDefault="00F50231">
            <w:pPr>
              <w:numPr>
                <w:ilvl w:val="0"/>
                <w:numId w:val="6"/>
              </w:num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其中兼客合伙人</w:t>
            </w:r>
            <w:proofErr w:type="gramEnd"/>
            <w:r>
              <w:rPr>
                <w:rFonts w:hint="eastAsia"/>
                <w:sz w:val="18"/>
              </w:rPr>
              <w:t>发布的岗位再按照发布时间降序排列，当有新</w:t>
            </w:r>
            <w:proofErr w:type="gramStart"/>
            <w:r>
              <w:rPr>
                <w:rFonts w:hint="eastAsia"/>
                <w:sz w:val="18"/>
              </w:rPr>
              <w:t>的兼客合伙人</w:t>
            </w:r>
            <w:proofErr w:type="gramEnd"/>
            <w:r>
              <w:rPr>
                <w:rFonts w:hint="eastAsia"/>
                <w:sz w:val="18"/>
              </w:rPr>
              <w:t>发布的岗位时，累计超过</w:t>
            </w: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个，则将最早发布的岗位移除，参与普通雇主发布的岗位排序（发布时间维度）；</w:t>
            </w:r>
            <w:bookmarkEnd w:id="31"/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pStyle w:val="11"/>
              <w:ind w:firstLineChars="0" w:firstLine="0"/>
              <w:rPr>
                <w:color w:val="FF0000"/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</w:tbl>
    <w:p w:rsidR="006C4AD0" w:rsidRDefault="00F50231">
      <w:pPr>
        <w:pStyle w:val="2"/>
        <w:tabs>
          <w:tab w:val="clear" w:pos="0"/>
        </w:tabs>
        <w:rPr>
          <w:rFonts w:ascii="华文黑体" w:eastAsia="华文黑体" w:hAnsi="华文黑体" w:cs="华文黑体"/>
          <w:sz w:val="21"/>
          <w:szCs w:val="21"/>
        </w:rPr>
      </w:pPr>
      <w:bookmarkStart w:id="32" w:name="_Toc25429"/>
      <w:bookmarkStart w:id="33" w:name="_Toc26281"/>
      <w:r>
        <w:rPr>
          <w:rFonts w:ascii="华文黑体" w:eastAsia="华文黑体" w:hAnsi="华文黑体" w:cs="华文黑体" w:hint="eastAsia"/>
          <w:sz w:val="21"/>
          <w:szCs w:val="21"/>
        </w:rPr>
        <w:t>岗位详情（低）</w:t>
      </w:r>
      <w:bookmarkEnd w:id="32"/>
      <w:bookmarkEnd w:id="3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770"/>
      </w:tblGrid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新增猜你喜欢模块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低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pStyle w:val="11"/>
              <w:ind w:firstLineChars="0" w:firstLine="0"/>
              <w:rPr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rFonts w:hint="eastAsia"/>
                <w:sz w:val="18"/>
                <w:highlight w:val="yellow"/>
              </w:rPr>
              <w:t>右侧新增猜你喜欢模块</w:t>
            </w:r>
            <w:r>
              <w:rPr>
                <w:rFonts w:hint="eastAsia"/>
                <w:sz w:val="18"/>
              </w:rPr>
              <w:t>，每次只展示三个岗位条目，</w:t>
            </w:r>
            <w:r>
              <w:rPr>
                <w:rFonts w:hint="eastAsia"/>
                <w:sz w:val="18"/>
                <w:highlight w:val="yellow"/>
              </w:rPr>
              <w:t>优先</w:t>
            </w:r>
            <w:proofErr w:type="gramStart"/>
            <w:r>
              <w:rPr>
                <w:rFonts w:hint="eastAsia"/>
                <w:sz w:val="18"/>
                <w:highlight w:val="yellow"/>
              </w:rPr>
              <w:t>展示兼客合伙人</w:t>
            </w:r>
            <w:proofErr w:type="gramEnd"/>
            <w:r>
              <w:rPr>
                <w:rFonts w:hint="eastAsia"/>
                <w:sz w:val="18"/>
                <w:highlight w:val="yellow"/>
              </w:rPr>
              <w:t>发布的岗位条目</w:t>
            </w:r>
            <w:r>
              <w:rPr>
                <w:rFonts w:hint="eastAsia"/>
                <w:sz w:val="18"/>
              </w:rPr>
              <w:t>，如果该</w:t>
            </w:r>
            <w:proofErr w:type="gramStart"/>
            <w:r>
              <w:rPr>
                <w:rFonts w:hint="eastAsia"/>
                <w:sz w:val="18"/>
              </w:rPr>
              <w:t>城市兼客合伙人</w:t>
            </w:r>
            <w:proofErr w:type="gramEnd"/>
            <w:r>
              <w:rPr>
                <w:rFonts w:hint="eastAsia"/>
                <w:sz w:val="18"/>
              </w:rPr>
              <w:t>发布的岗位为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，则推荐普通岗位，推荐规则按照随机推荐，系统需</w:t>
            </w:r>
            <w:proofErr w:type="gramStart"/>
            <w:r>
              <w:rPr>
                <w:rFonts w:hint="eastAsia"/>
                <w:sz w:val="18"/>
              </w:rPr>
              <w:t>做排重处理</w:t>
            </w:r>
            <w:proofErr w:type="gramEnd"/>
            <w:r>
              <w:rPr>
                <w:rFonts w:hint="eastAsia"/>
                <w:sz w:val="18"/>
              </w:rPr>
              <w:t>，当用户进入</w:t>
            </w:r>
            <w:r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岗位详情时，</w:t>
            </w:r>
            <w:proofErr w:type="gramStart"/>
            <w:r>
              <w:rPr>
                <w:rFonts w:hint="eastAsia"/>
                <w:sz w:val="18"/>
              </w:rPr>
              <w:t>该岗位</w:t>
            </w:r>
            <w:proofErr w:type="gramEnd"/>
            <w:r>
              <w:rPr>
                <w:rFonts w:hint="eastAsia"/>
                <w:sz w:val="18"/>
              </w:rPr>
              <w:t>详</w:t>
            </w:r>
            <w:r>
              <w:rPr>
                <w:rFonts w:hint="eastAsia"/>
                <w:sz w:val="18"/>
              </w:rPr>
              <w:lastRenderedPageBreak/>
              <w:t>情中的猜你喜欢不可再推荐</w:t>
            </w:r>
            <w:r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岗位。</w:t>
            </w: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6C4AD0">
            <w:pPr>
              <w:pStyle w:val="11"/>
              <w:ind w:firstLineChars="0" w:firstLine="0"/>
              <w:rPr>
                <w:color w:val="FF0000"/>
                <w:sz w:val="18"/>
              </w:rPr>
            </w:pPr>
          </w:p>
        </w:tc>
      </w:tr>
      <w:tr w:rsidR="006C4A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D0" w:rsidRDefault="00F50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注意：猜你喜欢模块</w:t>
            </w:r>
            <w:proofErr w:type="gramStart"/>
            <w:r>
              <w:rPr>
                <w:rFonts w:hint="eastAsia"/>
                <w:sz w:val="18"/>
              </w:rPr>
              <w:t>是兼客合伙人</w:t>
            </w:r>
            <w:proofErr w:type="gramEnd"/>
            <w:r>
              <w:rPr>
                <w:rFonts w:hint="eastAsia"/>
                <w:sz w:val="18"/>
              </w:rPr>
              <w:t>有开通的城市才会有这个模块。</w:t>
            </w:r>
          </w:p>
        </w:tc>
      </w:tr>
    </w:tbl>
    <w:p w:rsidR="006C4AD0" w:rsidRDefault="006C4AD0"/>
    <w:sectPr w:rsidR="006C4AD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231" w:rsidRDefault="00F50231">
      <w:r>
        <w:separator/>
      </w:r>
    </w:p>
  </w:endnote>
  <w:endnote w:type="continuationSeparator" w:id="0">
    <w:p w:rsidR="00F50231" w:rsidRDefault="00F5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仿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华文黑体">
    <w:altName w:val="黑体"/>
    <w:charset w:val="86"/>
    <w:family w:val="auto"/>
    <w:pitch w:val="default"/>
    <w:sig w:usb0="00000000" w:usb1="00000000" w:usb2="00020017" w:usb3="00000000" w:csb0="0016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231" w:rsidRDefault="00F50231">
      <w:r>
        <w:separator/>
      </w:r>
    </w:p>
  </w:footnote>
  <w:footnote w:type="continuationSeparator" w:id="0">
    <w:p w:rsidR="00F50231" w:rsidRDefault="00F50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AD0" w:rsidRDefault="00F50231">
    <w:pPr>
      <w:pStyle w:val="a5"/>
    </w:pPr>
    <w:r>
      <w:rPr>
        <w:rFonts w:hint="eastAsia"/>
      </w:rPr>
      <w:t xml:space="preserve">                                  </w:t>
    </w:r>
    <w:proofErr w:type="gramStart"/>
    <w:r>
      <w:rPr>
        <w:rFonts w:hint="eastAsia"/>
      </w:rPr>
      <w:t>兼客兼职</w:t>
    </w:r>
    <w:proofErr w:type="gramEnd"/>
    <w:r>
      <w:rPr>
        <w:rFonts w:hint="eastAsia"/>
      </w:rPr>
      <w:t>需求说明文档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2D1A3"/>
    <w:multiLevelType w:val="singleLevel"/>
    <w:tmpl w:val="5742D1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78886CD"/>
    <w:multiLevelType w:val="singleLevel"/>
    <w:tmpl w:val="578886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7889B36"/>
    <w:multiLevelType w:val="singleLevel"/>
    <w:tmpl w:val="57889B3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788C91D"/>
    <w:multiLevelType w:val="singleLevel"/>
    <w:tmpl w:val="5788C9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78CA240"/>
    <w:multiLevelType w:val="singleLevel"/>
    <w:tmpl w:val="578CA24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78F3F92"/>
    <w:multiLevelType w:val="singleLevel"/>
    <w:tmpl w:val="578F3F9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611D5B06"/>
    <w:multiLevelType w:val="multilevel"/>
    <w:tmpl w:val="611D5B06"/>
    <w:lvl w:ilvl="0">
      <w:start w:val="1"/>
      <w:numFmt w:val="chineseCountingThousand"/>
      <w:pStyle w:val="1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467F3"/>
    <w:rsid w:val="006C4AD0"/>
    <w:rsid w:val="008909B8"/>
    <w:rsid w:val="009A2A35"/>
    <w:rsid w:val="00A90B15"/>
    <w:rsid w:val="00AD4CA8"/>
    <w:rsid w:val="00CC02E9"/>
    <w:rsid w:val="00F50231"/>
    <w:rsid w:val="011F7565"/>
    <w:rsid w:val="0123016A"/>
    <w:rsid w:val="012B0DF9"/>
    <w:rsid w:val="016F05E9"/>
    <w:rsid w:val="01CB2F01"/>
    <w:rsid w:val="01D3250C"/>
    <w:rsid w:val="01E6152D"/>
    <w:rsid w:val="02F234DA"/>
    <w:rsid w:val="03724537"/>
    <w:rsid w:val="039F3D1D"/>
    <w:rsid w:val="04232EE6"/>
    <w:rsid w:val="043B4AFE"/>
    <w:rsid w:val="046B474E"/>
    <w:rsid w:val="04C234CB"/>
    <w:rsid w:val="04D66FDC"/>
    <w:rsid w:val="05781409"/>
    <w:rsid w:val="067937A8"/>
    <w:rsid w:val="06C059EF"/>
    <w:rsid w:val="0716432D"/>
    <w:rsid w:val="07575FEC"/>
    <w:rsid w:val="07B06AC4"/>
    <w:rsid w:val="08645A3C"/>
    <w:rsid w:val="08F12939"/>
    <w:rsid w:val="0911525F"/>
    <w:rsid w:val="09210F0A"/>
    <w:rsid w:val="094A20CE"/>
    <w:rsid w:val="099D3D97"/>
    <w:rsid w:val="0A316B49"/>
    <w:rsid w:val="0A7B2440"/>
    <w:rsid w:val="0A9D5C9B"/>
    <w:rsid w:val="0AFA0790"/>
    <w:rsid w:val="0B7D67F7"/>
    <w:rsid w:val="0CCF01C0"/>
    <w:rsid w:val="0D2A0A24"/>
    <w:rsid w:val="0D86333C"/>
    <w:rsid w:val="0E54720D"/>
    <w:rsid w:val="0ED82C11"/>
    <w:rsid w:val="0F244062"/>
    <w:rsid w:val="0F38760F"/>
    <w:rsid w:val="0F4E652C"/>
    <w:rsid w:val="0F821E7D"/>
    <w:rsid w:val="0FE75425"/>
    <w:rsid w:val="0FFB65AF"/>
    <w:rsid w:val="101626F1"/>
    <w:rsid w:val="10B05EFE"/>
    <w:rsid w:val="10CF7921"/>
    <w:rsid w:val="10F555E2"/>
    <w:rsid w:val="10F90765"/>
    <w:rsid w:val="118D28CE"/>
    <w:rsid w:val="11DE5560"/>
    <w:rsid w:val="12252451"/>
    <w:rsid w:val="130F58D2"/>
    <w:rsid w:val="13AF5922"/>
    <w:rsid w:val="13D72804"/>
    <w:rsid w:val="13F413C8"/>
    <w:rsid w:val="142B7D49"/>
    <w:rsid w:val="143F24E9"/>
    <w:rsid w:val="145923F1"/>
    <w:rsid w:val="14694070"/>
    <w:rsid w:val="157D6CD0"/>
    <w:rsid w:val="15960C7B"/>
    <w:rsid w:val="15C13647"/>
    <w:rsid w:val="17172944"/>
    <w:rsid w:val="180D3B06"/>
    <w:rsid w:val="188F7558"/>
    <w:rsid w:val="18A474FD"/>
    <w:rsid w:val="18F60201"/>
    <w:rsid w:val="19037516"/>
    <w:rsid w:val="19347369"/>
    <w:rsid w:val="1969792A"/>
    <w:rsid w:val="19EF6BB7"/>
    <w:rsid w:val="1A0047A7"/>
    <w:rsid w:val="1A7309F2"/>
    <w:rsid w:val="1B303A44"/>
    <w:rsid w:val="1B38267B"/>
    <w:rsid w:val="1B4119B3"/>
    <w:rsid w:val="1B4F0BD7"/>
    <w:rsid w:val="1C307C2C"/>
    <w:rsid w:val="1C8F7A94"/>
    <w:rsid w:val="1CB0554B"/>
    <w:rsid w:val="1CD6358A"/>
    <w:rsid w:val="1CF40D7E"/>
    <w:rsid w:val="1DAA72BB"/>
    <w:rsid w:val="1E495B3F"/>
    <w:rsid w:val="1E4A7296"/>
    <w:rsid w:val="1E782E0B"/>
    <w:rsid w:val="1EE03AB4"/>
    <w:rsid w:val="1F9F2476"/>
    <w:rsid w:val="1FDE39D7"/>
    <w:rsid w:val="20546E99"/>
    <w:rsid w:val="21C24E71"/>
    <w:rsid w:val="22201FB7"/>
    <w:rsid w:val="223076A3"/>
    <w:rsid w:val="223D0F38"/>
    <w:rsid w:val="23816A21"/>
    <w:rsid w:val="246918CD"/>
    <w:rsid w:val="24A77B85"/>
    <w:rsid w:val="24B8164C"/>
    <w:rsid w:val="25BA0AB6"/>
    <w:rsid w:val="261D6994"/>
    <w:rsid w:val="269E01E7"/>
    <w:rsid w:val="26F853FE"/>
    <w:rsid w:val="28EF7C63"/>
    <w:rsid w:val="28FD484F"/>
    <w:rsid w:val="29053E59"/>
    <w:rsid w:val="292D1373"/>
    <w:rsid w:val="295832AC"/>
    <w:rsid w:val="296B08E4"/>
    <w:rsid w:val="29BB2683"/>
    <w:rsid w:val="2A012DF7"/>
    <w:rsid w:val="2A0C123A"/>
    <w:rsid w:val="2B612917"/>
    <w:rsid w:val="2BBA5C4E"/>
    <w:rsid w:val="2BCA5C66"/>
    <w:rsid w:val="2BEC169E"/>
    <w:rsid w:val="2BFF7030"/>
    <w:rsid w:val="2C26020C"/>
    <w:rsid w:val="2CA455C9"/>
    <w:rsid w:val="2CE9283B"/>
    <w:rsid w:val="2D2C202A"/>
    <w:rsid w:val="2D2C35D9"/>
    <w:rsid w:val="2D541EEA"/>
    <w:rsid w:val="2D830C23"/>
    <w:rsid w:val="2DEB1164"/>
    <w:rsid w:val="2E10009F"/>
    <w:rsid w:val="2E393461"/>
    <w:rsid w:val="2E396CE5"/>
    <w:rsid w:val="2E7546EF"/>
    <w:rsid w:val="2EA42B11"/>
    <w:rsid w:val="2EF53F8A"/>
    <w:rsid w:val="2F0F4AD3"/>
    <w:rsid w:val="303F3BB7"/>
    <w:rsid w:val="305149A1"/>
    <w:rsid w:val="309032BD"/>
    <w:rsid w:val="30E126EC"/>
    <w:rsid w:val="31144E94"/>
    <w:rsid w:val="312D7FBC"/>
    <w:rsid w:val="3201709B"/>
    <w:rsid w:val="326E63CA"/>
    <w:rsid w:val="32A852AA"/>
    <w:rsid w:val="32D75DF9"/>
    <w:rsid w:val="33356193"/>
    <w:rsid w:val="33735C77"/>
    <w:rsid w:val="33742285"/>
    <w:rsid w:val="33C024F3"/>
    <w:rsid w:val="33C47230"/>
    <w:rsid w:val="34153282"/>
    <w:rsid w:val="345E497B"/>
    <w:rsid w:val="346F4C16"/>
    <w:rsid w:val="34ED5C9C"/>
    <w:rsid w:val="352C2A4A"/>
    <w:rsid w:val="35E836B2"/>
    <w:rsid w:val="35F16BB1"/>
    <w:rsid w:val="369F3094"/>
    <w:rsid w:val="36C27A98"/>
    <w:rsid w:val="373E2490"/>
    <w:rsid w:val="385122F2"/>
    <w:rsid w:val="39992888"/>
    <w:rsid w:val="39F9586F"/>
    <w:rsid w:val="3A415332"/>
    <w:rsid w:val="3A4E4336"/>
    <w:rsid w:val="3AAF5655"/>
    <w:rsid w:val="3B0527E0"/>
    <w:rsid w:val="3B800FEE"/>
    <w:rsid w:val="3C14299D"/>
    <w:rsid w:val="3C697494"/>
    <w:rsid w:val="3CDE36EB"/>
    <w:rsid w:val="3CE2566C"/>
    <w:rsid w:val="3DB939D6"/>
    <w:rsid w:val="3DC31577"/>
    <w:rsid w:val="3E5B195E"/>
    <w:rsid w:val="3ED328A1"/>
    <w:rsid w:val="3F584CF9"/>
    <w:rsid w:val="3F5B382F"/>
    <w:rsid w:val="3F852345"/>
    <w:rsid w:val="3FAB6D01"/>
    <w:rsid w:val="406861BB"/>
    <w:rsid w:val="408753EB"/>
    <w:rsid w:val="40962182"/>
    <w:rsid w:val="40BB4940"/>
    <w:rsid w:val="40BC23C2"/>
    <w:rsid w:val="414F4ADE"/>
    <w:rsid w:val="42101D5F"/>
    <w:rsid w:val="422954B3"/>
    <w:rsid w:val="42C102CC"/>
    <w:rsid w:val="43365054"/>
    <w:rsid w:val="43BB74AB"/>
    <w:rsid w:val="446951F1"/>
    <w:rsid w:val="45C00E7A"/>
    <w:rsid w:val="461B3B13"/>
    <w:rsid w:val="461C7D7A"/>
    <w:rsid w:val="46E10B07"/>
    <w:rsid w:val="4730365B"/>
    <w:rsid w:val="47A47D96"/>
    <w:rsid w:val="496A1C80"/>
    <w:rsid w:val="499A49CE"/>
    <w:rsid w:val="49B123F5"/>
    <w:rsid w:val="4A9D0D79"/>
    <w:rsid w:val="4B082FA5"/>
    <w:rsid w:val="4B863275"/>
    <w:rsid w:val="4B9F3E1E"/>
    <w:rsid w:val="4C5D2508"/>
    <w:rsid w:val="4CE11544"/>
    <w:rsid w:val="4D547FED"/>
    <w:rsid w:val="4D5B4A81"/>
    <w:rsid w:val="4D5E2B27"/>
    <w:rsid w:val="4DBC6717"/>
    <w:rsid w:val="4E05458D"/>
    <w:rsid w:val="4E2373C0"/>
    <w:rsid w:val="4ED86E3A"/>
    <w:rsid w:val="4EFD3093"/>
    <w:rsid w:val="4F6B5159"/>
    <w:rsid w:val="4FEB4539"/>
    <w:rsid w:val="50AB6F44"/>
    <w:rsid w:val="51A86EEB"/>
    <w:rsid w:val="52611774"/>
    <w:rsid w:val="52690404"/>
    <w:rsid w:val="53117559"/>
    <w:rsid w:val="54141D37"/>
    <w:rsid w:val="548C426F"/>
    <w:rsid w:val="55944DB0"/>
    <w:rsid w:val="55B6240E"/>
    <w:rsid w:val="565250AC"/>
    <w:rsid w:val="568C3F8D"/>
    <w:rsid w:val="569E17CC"/>
    <w:rsid w:val="56C553EB"/>
    <w:rsid w:val="583A39B9"/>
    <w:rsid w:val="58427DDB"/>
    <w:rsid w:val="58C60BA0"/>
    <w:rsid w:val="592C57DA"/>
    <w:rsid w:val="599B5C81"/>
    <w:rsid w:val="59BD1846"/>
    <w:rsid w:val="5A0E034B"/>
    <w:rsid w:val="5AAA72D0"/>
    <w:rsid w:val="5B761E9C"/>
    <w:rsid w:val="5BF43DEB"/>
    <w:rsid w:val="5C3C0960"/>
    <w:rsid w:val="5CE57AF4"/>
    <w:rsid w:val="5D122F42"/>
    <w:rsid w:val="5D41498A"/>
    <w:rsid w:val="5DD42A65"/>
    <w:rsid w:val="5DF222EA"/>
    <w:rsid w:val="5E0D665D"/>
    <w:rsid w:val="5E7C5660"/>
    <w:rsid w:val="5E996241"/>
    <w:rsid w:val="5EC01983"/>
    <w:rsid w:val="5F2C3231"/>
    <w:rsid w:val="5FF32FFA"/>
    <w:rsid w:val="607B63D6"/>
    <w:rsid w:val="61553074"/>
    <w:rsid w:val="6170126D"/>
    <w:rsid w:val="6171618A"/>
    <w:rsid w:val="61BD5AE9"/>
    <w:rsid w:val="62CF16DE"/>
    <w:rsid w:val="632A3AC1"/>
    <w:rsid w:val="63D15F4C"/>
    <w:rsid w:val="63FB6398"/>
    <w:rsid w:val="64B44DE4"/>
    <w:rsid w:val="64C45DE1"/>
    <w:rsid w:val="653C05F7"/>
    <w:rsid w:val="654650B5"/>
    <w:rsid w:val="65A75B69"/>
    <w:rsid w:val="664F5567"/>
    <w:rsid w:val="66544301"/>
    <w:rsid w:val="66D435C2"/>
    <w:rsid w:val="66D72C4D"/>
    <w:rsid w:val="670F2D2D"/>
    <w:rsid w:val="67371FE2"/>
    <w:rsid w:val="67C11F46"/>
    <w:rsid w:val="684031AE"/>
    <w:rsid w:val="686B38D7"/>
    <w:rsid w:val="693F23E4"/>
    <w:rsid w:val="696638FC"/>
    <w:rsid w:val="699B4CCF"/>
    <w:rsid w:val="6A4C03BF"/>
    <w:rsid w:val="6B3A3476"/>
    <w:rsid w:val="6BF5162B"/>
    <w:rsid w:val="6C1B49D7"/>
    <w:rsid w:val="6D1C7E8F"/>
    <w:rsid w:val="6D6B58E0"/>
    <w:rsid w:val="6DB6627A"/>
    <w:rsid w:val="6DBE449A"/>
    <w:rsid w:val="6E514D05"/>
    <w:rsid w:val="6EA36CF2"/>
    <w:rsid w:val="6ECD4657"/>
    <w:rsid w:val="6FC85B74"/>
    <w:rsid w:val="6FDC3946"/>
    <w:rsid w:val="6FF143B3"/>
    <w:rsid w:val="70500F50"/>
    <w:rsid w:val="705467F3"/>
    <w:rsid w:val="706978FC"/>
    <w:rsid w:val="70AD3868"/>
    <w:rsid w:val="71340DDD"/>
    <w:rsid w:val="719E6674"/>
    <w:rsid w:val="71C77838"/>
    <w:rsid w:val="72004E62"/>
    <w:rsid w:val="721E31D9"/>
    <w:rsid w:val="72611747"/>
    <w:rsid w:val="734039AC"/>
    <w:rsid w:val="735E4456"/>
    <w:rsid w:val="743608B6"/>
    <w:rsid w:val="74E57755"/>
    <w:rsid w:val="754A4D6E"/>
    <w:rsid w:val="75854673"/>
    <w:rsid w:val="75C8104D"/>
    <w:rsid w:val="75CA0CCD"/>
    <w:rsid w:val="77276A0B"/>
    <w:rsid w:val="774352C0"/>
    <w:rsid w:val="779A0F48"/>
    <w:rsid w:val="78326893"/>
    <w:rsid w:val="785E3166"/>
    <w:rsid w:val="78A06277"/>
    <w:rsid w:val="79034C41"/>
    <w:rsid w:val="79291653"/>
    <w:rsid w:val="797265CF"/>
    <w:rsid w:val="799F4B15"/>
    <w:rsid w:val="79D2406A"/>
    <w:rsid w:val="7A8B129B"/>
    <w:rsid w:val="7AC77DFB"/>
    <w:rsid w:val="7ADD5821"/>
    <w:rsid w:val="7C7F29C6"/>
    <w:rsid w:val="7C8810E0"/>
    <w:rsid w:val="7D3127F3"/>
    <w:rsid w:val="7DD2457A"/>
    <w:rsid w:val="7E3C05AB"/>
    <w:rsid w:val="7EB4453D"/>
    <w:rsid w:val="7F32753D"/>
    <w:rsid w:val="7F4B6F4E"/>
    <w:rsid w:val="7FA26D74"/>
    <w:rsid w:val="7FBF64D7"/>
    <w:rsid w:val="7FD40848"/>
    <w:rsid w:val="7FFC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3B7536-7719-4165-8503-B91CDF54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4"/>
    <w:basedOn w:val="a"/>
    <w:next w:val="a"/>
    <w:unhideWhenUsed/>
    <w:qFormat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a3">
    <w:name w:val="annotation text"/>
    <w:basedOn w:val="a"/>
    <w:qFormat/>
    <w:pPr>
      <w:jc w:val="left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a6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mbria" w:hAnsi="Cambria"/>
      <w:b/>
      <w:kern w:val="28"/>
      <w:sz w:val="32"/>
      <w:szCs w:val="32"/>
    </w:r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7">
    <w:name w:val="Hyperlink"/>
    <w:qFormat/>
    <w:rPr>
      <w:color w:val="0000FF"/>
      <w:u w:val="single"/>
    </w:rPr>
  </w:style>
  <w:style w:type="character" w:styleId="a8">
    <w:name w:val="annotation reference"/>
    <w:qFormat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陈小龙</cp:lastModifiedBy>
  <cp:revision>1</cp:revision>
  <dcterms:created xsi:type="dcterms:W3CDTF">2016-03-26T09:22:00Z</dcterms:created>
  <dcterms:modified xsi:type="dcterms:W3CDTF">2016-07-29T11:13:00Z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