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Georgia" w:hAnsi="Georgia"/>
        </w:rPr>
        <w:id w:val="-163399542"/>
        <w:docPartObj>
          <w:docPartGallery w:val="Cover Pages"/>
          <w:docPartUnique/>
        </w:docPartObj>
      </w:sdtPr>
      <w:sdtEndPr>
        <w:rPr>
          <w:rFonts w:eastAsiaTheme="minorEastAsia"/>
          <w:caps/>
          <w:color w:val="191919" w:themeColor="text1" w:themeTint="E6"/>
          <w:sz w:val="72"/>
          <w:szCs w:val="72"/>
          <w:lang w:val="en-US" w:eastAsia="zh-CN"/>
        </w:rPr>
      </w:sdtEndPr>
      <w:sdtContent>
        <w:p w14:paraId="12C4F67D" w14:textId="11473E8A" w:rsidR="00B13C48" w:rsidRPr="00915C5C" w:rsidRDefault="00B13C48">
          <w:pPr>
            <w:rPr>
              <w:rFonts w:ascii="Georgia" w:hAnsi="Georgia"/>
            </w:rPr>
          </w:pPr>
          <w:r w:rsidRPr="00915C5C">
            <w:rPr>
              <w:rFonts w:ascii="Georgia" w:hAnsi="Georgia"/>
              <w:noProof/>
            </w:rPr>
            <mc:AlternateContent>
              <mc:Choice Requires="wpg">
                <w:drawing>
                  <wp:anchor distT="0" distB="0" distL="114300" distR="114300" simplePos="0" relativeHeight="251662336" behindDoc="0" locked="0" layoutInCell="1" allowOverlap="1" wp14:anchorId="2930CED6" wp14:editId="507BAEC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ADFF0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915C5C">
            <w:rPr>
              <w:rFonts w:ascii="Georgia" w:hAnsi="Georgia"/>
              <w:noProof/>
            </w:rPr>
            <mc:AlternateContent>
              <mc:Choice Requires="wps">
                <w:drawing>
                  <wp:anchor distT="0" distB="0" distL="114300" distR="114300" simplePos="0" relativeHeight="251660288" behindDoc="0" locked="0" layoutInCell="1" allowOverlap="1" wp14:anchorId="33ECC343" wp14:editId="1D0BB94F">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eorgia" w:hAnsi="Georgia"/>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346F1DD" w14:textId="08B55351" w:rsidR="00B13C48" w:rsidRPr="00F73963" w:rsidRDefault="00B13C48">
                                    <w:pPr>
                                      <w:pStyle w:val="NoSpacing"/>
                                      <w:jc w:val="right"/>
                                      <w:rPr>
                                        <w:rFonts w:ascii="Georgia" w:hAnsi="Georgia"/>
                                        <w:color w:val="595959" w:themeColor="text1" w:themeTint="A6"/>
                                        <w:sz w:val="28"/>
                                        <w:szCs w:val="28"/>
                                      </w:rPr>
                                    </w:pPr>
                                    <w:r w:rsidRPr="00F73963">
                                      <w:rPr>
                                        <w:rFonts w:ascii="Georgia" w:hAnsi="Georgia"/>
                                        <w:color w:val="595959" w:themeColor="text1" w:themeTint="A6"/>
                                        <w:sz w:val="28"/>
                                        <w:szCs w:val="28"/>
                                      </w:rPr>
                                      <w:t>Manoj Kashyap</w:t>
                                    </w:r>
                                  </w:p>
                                </w:sdtContent>
                              </w:sdt>
                              <w:p w14:paraId="63B9856C" w14:textId="105F3B98" w:rsidR="00B13C48" w:rsidRPr="00F73963" w:rsidRDefault="00984195">
                                <w:pPr>
                                  <w:pStyle w:val="NoSpacing"/>
                                  <w:jc w:val="right"/>
                                  <w:rPr>
                                    <w:rFonts w:ascii="Georgia" w:hAnsi="Georgia"/>
                                    <w:color w:val="595959" w:themeColor="text1" w:themeTint="A6"/>
                                    <w:sz w:val="18"/>
                                    <w:szCs w:val="18"/>
                                  </w:rPr>
                                </w:pPr>
                                <w:sdt>
                                  <w:sdtPr>
                                    <w:rPr>
                                      <w:rFonts w:ascii="Georgia" w:eastAsia="Times New Roman" w:hAnsi="Georgia" w:cs="Times New Roman"/>
                                      <w:color w:val="5F6368"/>
                                      <w:sz w:val="21"/>
                                      <w:szCs w:val="21"/>
                                      <w:lang w:eastAsia="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B13C48" w:rsidRPr="00F73963">
                                      <w:rPr>
                                        <w:rFonts w:ascii="Georgia" w:eastAsia="Times New Roman" w:hAnsi="Georgia" w:cs="Times New Roman"/>
                                        <w:color w:val="5F6368"/>
                                        <w:sz w:val="21"/>
                                        <w:szCs w:val="21"/>
                                        <w:lang w:eastAsia="en-GB"/>
                                      </w:rPr>
                                      <w:t>kashyap.ma@</w:t>
                                    </w:r>
                                    <w:r w:rsidR="002D26B2">
                                      <w:rPr>
                                        <w:rFonts w:ascii="Georgia" w:eastAsia="Times New Roman" w:hAnsi="Georgia" w:cs="Times New Roman"/>
                                        <w:color w:val="5F6368"/>
                                        <w:sz w:val="21"/>
                                        <w:szCs w:val="21"/>
                                        <w:lang w:eastAsia="en-GB"/>
                                      </w:rPr>
                                      <w:t>northeastern</w:t>
                                    </w:r>
                                    <w:r w:rsidR="00B13C48" w:rsidRPr="00F73963">
                                      <w:rPr>
                                        <w:rFonts w:ascii="Georgia" w:eastAsia="Times New Roman" w:hAnsi="Georgia" w:cs="Times New Roman"/>
                                        <w:color w:val="5F6368"/>
                                        <w:sz w:val="21"/>
                                        <w:szCs w:val="21"/>
                                        <w:lang w:eastAsia="en-GB"/>
                                      </w:rPr>
                                      <w:t>.edu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ECC34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rFonts w:ascii="Georgia" w:hAnsi="Georgia"/>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346F1DD" w14:textId="08B55351" w:rsidR="00B13C48" w:rsidRPr="00F73963" w:rsidRDefault="00B13C48">
                              <w:pPr>
                                <w:pStyle w:val="NoSpacing"/>
                                <w:jc w:val="right"/>
                                <w:rPr>
                                  <w:rFonts w:ascii="Georgia" w:hAnsi="Georgia"/>
                                  <w:color w:val="595959" w:themeColor="text1" w:themeTint="A6"/>
                                  <w:sz w:val="28"/>
                                  <w:szCs w:val="28"/>
                                </w:rPr>
                              </w:pPr>
                              <w:r w:rsidRPr="00F73963">
                                <w:rPr>
                                  <w:rFonts w:ascii="Georgia" w:hAnsi="Georgia"/>
                                  <w:color w:val="595959" w:themeColor="text1" w:themeTint="A6"/>
                                  <w:sz w:val="28"/>
                                  <w:szCs w:val="28"/>
                                </w:rPr>
                                <w:t>Manoj Kashyap</w:t>
                              </w:r>
                            </w:p>
                          </w:sdtContent>
                        </w:sdt>
                        <w:p w14:paraId="63B9856C" w14:textId="105F3B98" w:rsidR="00B13C48" w:rsidRPr="00F73963" w:rsidRDefault="00984195">
                          <w:pPr>
                            <w:pStyle w:val="NoSpacing"/>
                            <w:jc w:val="right"/>
                            <w:rPr>
                              <w:rFonts w:ascii="Georgia" w:hAnsi="Georgia"/>
                              <w:color w:val="595959" w:themeColor="text1" w:themeTint="A6"/>
                              <w:sz w:val="18"/>
                              <w:szCs w:val="18"/>
                            </w:rPr>
                          </w:pPr>
                          <w:sdt>
                            <w:sdtPr>
                              <w:rPr>
                                <w:rFonts w:ascii="Georgia" w:eastAsia="Times New Roman" w:hAnsi="Georgia" w:cs="Times New Roman"/>
                                <w:color w:val="5F6368"/>
                                <w:sz w:val="21"/>
                                <w:szCs w:val="21"/>
                                <w:lang w:eastAsia="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B13C48" w:rsidRPr="00F73963">
                                <w:rPr>
                                  <w:rFonts w:ascii="Georgia" w:eastAsia="Times New Roman" w:hAnsi="Georgia" w:cs="Times New Roman"/>
                                  <w:color w:val="5F6368"/>
                                  <w:sz w:val="21"/>
                                  <w:szCs w:val="21"/>
                                  <w:lang w:eastAsia="en-GB"/>
                                </w:rPr>
                                <w:t>kashyap.ma@</w:t>
                              </w:r>
                              <w:r w:rsidR="002D26B2">
                                <w:rPr>
                                  <w:rFonts w:ascii="Georgia" w:eastAsia="Times New Roman" w:hAnsi="Georgia" w:cs="Times New Roman"/>
                                  <w:color w:val="5F6368"/>
                                  <w:sz w:val="21"/>
                                  <w:szCs w:val="21"/>
                                  <w:lang w:eastAsia="en-GB"/>
                                </w:rPr>
                                <w:t>northeastern</w:t>
                              </w:r>
                              <w:r w:rsidR="00B13C48" w:rsidRPr="00F73963">
                                <w:rPr>
                                  <w:rFonts w:ascii="Georgia" w:eastAsia="Times New Roman" w:hAnsi="Georgia" w:cs="Times New Roman"/>
                                  <w:color w:val="5F6368"/>
                                  <w:sz w:val="21"/>
                                  <w:szCs w:val="21"/>
                                  <w:lang w:eastAsia="en-GB"/>
                                </w:rPr>
                                <w:t>.edu</w:t>
                              </w:r>
                            </w:sdtContent>
                          </w:sdt>
                        </w:p>
                      </w:txbxContent>
                    </v:textbox>
                    <w10:wrap type="square" anchorx="page" anchory="page"/>
                  </v:shape>
                </w:pict>
              </mc:Fallback>
            </mc:AlternateContent>
          </w:r>
          <w:r w:rsidRPr="00915C5C">
            <w:rPr>
              <w:rFonts w:ascii="Georgia" w:hAnsi="Georgia"/>
              <w:noProof/>
            </w:rPr>
            <mc:AlternateContent>
              <mc:Choice Requires="wps">
                <w:drawing>
                  <wp:anchor distT="0" distB="0" distL="114300" distR="114300" simplePos="0" relativeHeight="251659264" behindDoc="0" locked="0" layoutInCell="1" allowOverlap="1" wp14:anchorId="2E19FE6E" wp14:editId="5862A63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D3B4C" w14:textId="1360F9EA" w:rsidR="00B13C48" w:rsidRDefault="00984195" w:rsidP="00F73963">
                                <w:pPr>
                                  <w:jc w:val="right"/>
                                  <w:rPr>
                                    <w:color w:val="4472C4" w:themeColor="accent1"/>
                                    <w:sz w:val="64"/>
                                    <w:szCs w:val="64"/>
                                  </w:rPr>
                                </w:pPr>
                                <w:sdt>
                                  <w:sdtPr>
                                    <w:rPr>
                                      <w:rFonts w:ascii="Georgia" w:hAnsi="Georgia"/>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3C48" w:rsidRPr="00EC6540">
                                      <w:rPr>
                                        <w:rFonts w:ascii="Georgia" w:hAnsi="Georgia"/>
                                        <w:caps/>
                                        <w:color w:val="4472C4" w:themeColor="accent1"/>
                                        <w:sz w:val="64"/>
                                        <w:szCs w:val="64"/>
                                      </w:rPr>
                                      <w:t xml:space="preserve">big data analytics in </w:t>
                                    </w:r>
                                    <w:r w:rsidR="00D23A15" w:rsidRPr="00EC6540">
                                      <w:rPr>
                                        <w:rFonts w:ascii="Georgia" w:hAnsi="Georgia"/>
                                        <w:caps/>
                                        <w:color w:val="4472C4" w:themeColor="accent1"/>
                                        <w:sz w:val="64"/>
                                        <w:szCs w:val="64"/>
                                      </w:rPr>
                                      <w:t>medical and healthcare</w:t>
                                    </w:r>
                                  </w:sdtContent>
                                </w:sdt>
                              </w:p>
                              <w:sdt>
                                <w:sdtPr>
                                  <w:rPr>
                                    <w:rFonts w:ascii="Georgia" w:hAnsi="Georg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38BF55" w14:textId="07F069A2" w:rsidR="00B13C48" w:rsidRPr="00EC6540" w:rsidRDefault="00B13C48" w:rsidP="00F73963">
                                    <w:pPr>
                                      <w:jc w:val="right"/>
                                      <w:rPr>
                                        <w:rFonts w:ascii="Georgia" w:hAnsi="Georgia"/>
                                        <w:smallCaps/>
                                        <w:color w:val="404040" w:themeColor="text1" w:themeTint="BF"/>
                                        <w:sz w:val="36"/>
                                        <w:szCs w:val="36"/>
                                      </w:rPr>
                                    </w:pPr>
                                    <w:r w:rsidRPr="00EC6540">
                                      <w:rPr>
                                        <w:rFonts w:ascii="Georgia" w:hAnsi="Georgia"/>
                                        <w:color w:val="404040" w:themeColor="text1" w:themeTint="BF"/>
                                        <w:sz w:val="36"/>
                                        <w:szCs w:val="36"/>
                                      </w:rPr>
                                      <w:t>Industrial Analysis</w:t>
                                    </w:r>
                                    <w:r w:rsidR="00997AF5">
                                      <w:rPr>
                                        <w:rFonts w:ascii="Georgia" w:hAnsi="Georgia"/>
                                        <w:color w:val="404040" w:themeColor="text1" w:themeTint="BF"/>
                                        <w:sz w:val="36"/>
                                        <w:szCs w:val="36"/>
                                      </w:rPr>
                                      <w:t>(May 2020)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19FE6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7DDD3B4C" w14:textId="1360F9EA" w:rsidR="00B13C48" w:rsidRDefault="00984195" w:rsidP="00F73963">
                          <w:pPr>
                            <w:jc w:val="right"/>
                            <w:rPr>
                              <w:color w:val="4472C4" w:themeColor="accent1"/>
                              <w:sz w:val="64"/>
                              <w:szCs w:val="64"/>
                            </w:rPr>
                          </w:pPr>
                          <w:sdt>
                            <w:sdtPr>
                              <w:rPr>
                                <w:rFonts w:ascii="Georgia" w:hAnsi="Georgia"/>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3C48" w:rsidRPr="00EC6540">
                                <w:rPr>
                                  <w:rFonts w:ascii="Georgia" w:hAnsi="Georgia"/>
                                  <w:caps/>
                                  <w:color w:val="4472C4" w:themeColor="accent1"/>
                                  <w:sz w:val="64"/>
                                  <w:szCs w:val="64"/>
                                </w:rPr>
                                <w:t xml:space="preserve">big data analytics in </w:t>
                              </w:r>
                              <w:r w:rsidR="00D23A15" w:rsidRPr="00EC6540">
                                <w:rPr>
                                  <w:rFonts w:ascii="Georgia" w:hAnsi="Georgia"/>
                                  <w:caps/>
                                  <w:color w:val="4472C4" w:themeColor="accent1"/>
                                  <w:sz w:val="64"/>
                                  <w:szCs w:val="64"/>
                                </w:rPr>
                                <w:t>medical and healthcare</w:t>
                              </w:r>
                            </w:sdtContent>
                          </w:sdt>
                        </w:p>
                        <w:sdt>
                          <w:sdtPr>
                            <w:rPr>
                              <w:rFonts w:ascii="Georgia" w:hAnsi="Georgia"/>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38BF55" w14:textId="07F069A2" w:rsidR="00B13C48" w:rsidRPr="00EC6540" w:rsidRDefault="00B13C48" w:rsidP="00F73963">
                              <w:pPr>
                                <w:jc w:val="right"/>
                                <w:rPr>
                                  <w:rFonts w:ascii="Georgia" w:hAnsi="Georgia"/>
                                  <w:smallCaps/>
                                  <w:color w:val="404040" w:themeColor="text1" w:themeTint="BF"/>
                                  <w:sz w:val="36"/>
                                  <w:szCs w:val="36"/>
                                </w:rPr>
                              </w:pPr>
                              <w:r w:rsidRPr="00EC6540">
                                <w:rPr>
                                  <w:rFonts w:ascii="Georgia" w:hAnsi="Georgia"/>
                                  <w:color w:val="404040" w:themeColor="text1" w:themeTint="BF"/>
                                  <w:sz w:val="36"/>
                                  <w:szCs w:val="36"/>
                                </w:rPr>
                                <w:t>Industrial Analysis</w:t>
                              </w:r>
                              <w:r w:rsidR="00997AF5">
                                <w:rPr>
                                  <w:rFonts w:ascii="Georgia" w:hAnsi="Georgia"/>
                                  <w:color w:val="404040" w:themeColor="text1" w:themeTint="BF"/>
                                  <w:sz w:val="36"/>
                                  <w:szCs w:val="36"/>
                                </w:rPr>
                                <w:t>(May 2020)</w:t>
                              </w:r>
                            </w:p>
                          </w:sdtContent>
                        </w:sdt>
                      </w:txbxContent>
                    </v:textbox>
                    <w10:wrap type="square" anchorx="page" anchory="page"/>
                  </v:shape>
                </w:pict>
              </mc:Fallback>
            </mc:AlternateContent>
          </w:r>
        </w:p>
        <w:p w14:paraId="42A46F26" w14:textId="54711534" w:rsidR="00EC6540" w:rsidRPr="00915C5C" w:rsidRDefault="005F0CF5">
          <w:pPr>
            <w:rPr>
              <w:rFonts w:ascii="Georgia" w:eastAsiaTheme="minorEastAsia" w:hAnsi="Georgia"/>
              <w:caps/>
              <w:color w:val="191919" w:themeColor="text1" w:themeTint="E6"/>
              <w:sz w:val="72"/>
              <w:szCs w:val="72"/>
              <w:lang w:val="en-US" w:eastAsia="zh-CN"/>
            </w:rPr>
          </w:pPr>
          <w:r w:rsidRPr="00915C5C">
            <w:rPr>
              <w:rFonts w:ascii="Georgia" w:hAnsi="Georgia"/>
              <w:noProof/>
            </w:rPr>
            <mc:AlternateContent>
              <mc:Choice Requires="wps">
                <w:drawing>
                  <wp:anchor distT="0" distB="0" distL="114300" distR="114300" simplePos="0" relativeHeight="251661312" behindDoc="0" locked="0" layoutInCell="1" allowOverlap="1" wp14:anchorId="65D0C89D" wp14:editId="141FACCB">
                    <wp:simplePos x="0" y="0"/>
                    <wp:positionH relativeFrom="page">
                      <wp:posOffset>215900</wp:posOffset>
                    </wp:positionH>
                    <wp:positionV relativeFrom="page">
                      <wp:posOffset>7485380</wp:posOffset>
                    </wp:positionV>
                    <wp:extent cx="7315200" cy="100965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06DC7" w14:textId="77777777" w:rsidR="00B13C48" w:rsidRPr="00EC6540" w:rsidRDefault="00B13C48">
                                <w:pPr>
                                  <w:pStyle w:val="NoSpacing"/>
                                  <w:jc w:val="right"/>
                                  <w:rPr>
                                    <w:rFonts w:ascii="Georgia" w:hAnsi="Georgia"/>
                                    <w:color w:val="4472C4" w:themeColor="accent1"/>
                                    <w:sz w:val="28"/>
                                    <w:szCs w:val="28"/>
                                  </w:rPr>
                                </w:pPr>
                                <w:r w:rsidRPr="00EC6540">
                                  <w:rPr>
                                    <w:rFonts w:ascii="Georgia" w:hAnsi="Georgia"/>
                                    <w:color w:val="4472C4" w:themeColor="accent1"/>
                                    <w:sz w:val="28"/>
                                    <w:szCs w:val="28"/>
                                  </w:rPr>
                                  <w:t>Abstract</w:t>
                                </w:r>
                              </w:p>
                              <w:p w14:paraId="45C05A90" w14:textId="355DC3EB" w:rsidR="00B13C48" w:rsidRPr="00EC6540" w:rsidRDefault="00275093" w:rsidP="00275093">
                                <w:pPr>
                                  <w:pStyle w:val="NoSpacing"/>
                                  <w:jc w:val="both"/>
                                  <w:rPr>
                                    <w:rFonts w:ascii="Georgia" w:hAnsi="Georgia"/>
                                    <w:color w:val="595959" w:themeColor="text1" w:themeTint="A6"/>
                                    <w:sz w:val="20"/>
                                    <w:szCs w:val="20"/>
                                  </w:rPr>
                                </w:pPr>
                                <w:r w:rsidRPr="00275093">
                                  <w:rPr>
                                    <w:rFonts w:ascii="Georgia" w:hAnsi="Georgia"/>
                                    <w:color w:val="595959" w:themeColor="text1" w:themeTint="A6"/>
                                    <w:sz w:val="20"/>
                                    <w:szCs w:val="20"/>
                                  </w:rPr>
                                  <w:t>In the 21st generation, both private and public sectors industries generate, store, and analyze data to improvise their services. Healthcare industry and Biomedical research areas are generating a significant amount of Big Data related to hospital records, patients’ medical records, results of medical examinations, and research in related to vaccines. Analyzing Big Data has given solutions to various challenges in the healthcare sector. In today’s generation healthcare sector is supported by many advanced data-driven devices and infrastructures. With the ample data generated in the biomedical sector, modern healthcare organizations are about to make a revolution in medicine and public health.</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D0C89D" id="Text Box 153" o:spid="_x0000_s1028" type="#_x0000_t202" style="position:absolute;margin-left:17pt;margin-top:589.4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stj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" filled="f" stroked="f" strokeweight=".5pt">
                    <v:textbox style="mso-fit-shape-to-text:t" inset="126pt,0,54pt,0">
                      <w:txbxContent>
                        <w:p w14:paraId="5F406DC7" w14:textId="77777777" w:rsidR="00B13C48" w:rsidRPr="00EC6540" w:rsidRDefault="00B13C48">
                          <w:pPr>
                            <w:pStyle w:val="NoSpacing"/>
                            <w:jc w:val="right"/>
                            <w:rPr>
                              <w:rFonts w:ascii="Georgia" w:hAnsi="Georgia"/>
                              <w:color w:val="4472C4" w:themeColor="accent1"/>
                              <w:sz w:val="28"/>
                              <w:szCs w:val="28"/>
                            </w:rPr>
                          </w:pPr>
                          <w:r w:rsidRPr="00EC6540">
                            <w:rPr>
                              <w:rFonts w:ascii="Georgia" w:hAnsi="Georgia"/>
                              <w:color w:val="4472C4" w:themeColor="accent1"/>
                              <w:sz w:val="28"/>
                              <w:szCs w:val="28"/>
                            </w:rPr>
                            <w:t>Abstract</w:t>
                          </w:r>
                        </w:p>
                        <w:p w14:paraId="45C05A90" w14:textId="355DC3EB" w:rsidR="00B13C48" w:rsidRPr="00EC6540" w:rsidRDefault="00275093" w:rsidP="00275093">
                          <w:pPr>
                            <w:pStyle w:val="NoSpacing"/>
                            <w:jc w:val="both"/>
                            <w:rPr>
                              <w:rFonts w:ascii="Georgia" w:hAnsi="Georgia"/>
                              <w:color w:val="595959" w:themeColor="text1" w:themeTint="A6"/>
                              <w:sz w:val="20"/>
                              <w:szCs w:val="20"/>
                            </w:rPr>
                          </w:pPr>
                          <w:r w:rsidRPr="00275093">
                            <w:rPr>
                              <w:rFonts w:ascii="Georgia" w:hAnsi="Georgia"/>
                              <w:color w:val="595959" w:themeColor="text1" w:themeTint="A6"/>
                              <w:sz w:val="20"/>
                              <w:szCs w:val="20"/>
                            </w:rPr>
                            <w:t>In the 21st generation, both private and public sectors industries generate, store, and analyze data to improvise their services. Healthcare industry and Biomedical research areas are generating a significant amount of Big Data related to hospital records, patients’ medical records, results of medical examinations, and research in related to vaccines. Analyzing Big Data has given solutions to various challenges in the healthcare sector. In today’s generation healthcare sector is supported by many advanced data-driven devices and infrastructures. With the ample data generated in the biomedical sector, modern healthcare organizations are about to make a revolution in medicine and public health.</w:t>
                          </w:r>
                        </w:p>
                      </w:txbxContent>
                    </v:textbox>
                    <w10:wrap type="square" anchorx="page" anchory="page"/>
                  </v:shape>
                </w:pict>
              </mc:Fallback>
            </mc:AlternateContent>
          </w:r>
          <w:r w:rsidR="00B13C48" w:rsidRPr="00915C5C">
            <w:rPr>
              <w:rFonts w:ascii="Georgia" w:eastAsiaTheme="minorEastAsia" w:hAnsi="Georgia"/>
              <w:caps/>
              <w:color w:val="191919" w:themeColor="text1" w:themeTint="E6"/>
              <w:sz w:val="72"/>
              <w:szCs w:val="72"/>
              <w:lang w:val="en-US" w:eastAsia="zh-CN"/>
            </w:rPr>
            <w:br w:type="page"/>
          </w:r>
        </w:p>
      </w:sdtContent>
    </w:sdt>
    <w:p w14:paraId="752EB198" w14:textId="50F9399A" w:rsidR="00EC6540" w:rsidRPr="0060260B" w:rsidRDefault="00EC6540" w:rsidP="0060260B">
      <w:pPr>
        <w:pStyle w:val="Title"/>
        <w:jc w:val="both"/>
        <w:rPr>
          <w:rFonts w:asciiTheme="minorHAnsi" w:hAnsiTheme="minorHAnsi" w:cstheme="minorHAnsi"/>
          <w:sz w:val="40"/>
          <w:szCs w:val="40"/>
        </w:rPr>
      </w:pPr>
      <w:r w:rsidRPr="0060260B">
        <w:rPr>
          <w:rFonts w:asciiTheme="minorHAnsi" w:hAnsiTheme="minorHAnsi" w:cstheme="minorHAnsi"/>
          <w:noProof/>
          <w:sz w:val="40"/>
          <w:szCs w:val="40"/>
        </w:rPr>
        <w:lastRenderedPageBreak/>
        <mc:AlternateContent>
          <mc:Choice Requires="wps">
            <w:drawing>
              <wp:anchor distT="0" distB="0" distL="114300" distR="114300" simplePos="0" relativeHeight="251663360" behindDoc="0" locked="0" layoutInCell="1" allowOverlap="1" wp14:anchorId="77FC964C" wp14:editId="1EF20669">
                <wp:simplePos x="0" y="0"/>
                <wp:positionH relativeFrom="column">
                  <wp:posOffset>-207470</wp:posOffset>
                </wp:positionH>
                <wp:positionV relativeFrom="paragraph">
                  <wp:posOffset>445674</wp:posOffset>
                </wp:positionV>
                <wp:extent cx="6677425" cy="0"/>
                <wp:effectExtent l="0" t="0" r="15875" b="12700"/>
                <wp:wrapNone/>
                <wp:docPr id="1" name="Straight Connector 1"/>
                <wp:cNvGraphicFramePr/>
                <a:graphic xmlns:a="http://schemas.openxmlformats.org/drawingml/2006/main">
                  <a:graphicData uri="http://schemas.microsoft.com/office/word/2010/wordprocessingShape">
                    <wps:wsp>
                      <wps:cNvCnPr/>
                      <wps:spPr>
                        <a:xfrm>
                          <a:off x="0" y="0"/>
                          <a:ext cx="6677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28D760"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35pt,35.1pt" to="509.45pt,3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" strokecolor="black [3200]" strokeweight=".5pt">
                <v:stroke joinstyle="miter"/>
              </v:line>
            </w:pict>
          </mc:Fallback>
        </mc:AlternateContent>
      </w:r>
      <w:r w:rsidRPr="0060260B">
        <w:rPr>
          <w:rFonts w:asciiTheme="minorHAnsi" w:hAnsiTheme="minorHAnsi" w:cstheme="minorHAnsi"/>
          <w:sz w:val="40"/>
          <w:szCs w:val="40"/>
        </w:rPr>
        <w:t xml:space="preserve"> Introduction</w:t>
      </w:r>
    </w:p>
    <w:p w14:paraId="03B76122" w14:textId="77777777" w:rsidR="003D69E7" w:rsidRPr="0060260B" w:rsidRDefault="003D69E7" w:rsidP="0060260B">
      <w:pPr>
        <w:jc w:val="both"/>
        <w:rPr>
          <w:rFonts w:asciiTheme="minorHAnsi" w:eastAsiaTheme="majorEastAsia" w:hAnsiTheme="minorHAnsi" w:cstheme="minorHAnsi"/>
          <w:spacing w:val="-10"/>
          <w:kern w:val="28"/>
          <w:sz w:val="40"/>
          <w:szCs w:val="40"/>
        </w:rPr>
      </w:pPr>
    </w:p>
    <w:p w14:paraId="41093585" w14:textId="3F9454A2" w:rsidR="009A76F6" w:rsidRDefault="0060260B"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spacing w:val="-10"/>
          <w:kern w:val="28"/>
        </w:rPr>
        <w:t xml:space="preserve">Information is the fuel and insights are the keys to every organization in the modern world. That is the reason why the collection of data and </w:t>
      </w:r>
      <w:r w:rsidR="00A543E3" w:rsidRPr="0060260B">
        <w:rPr>
          <w:rFonts w:asciiTheme="minorHAnsi" w:eastAsiaTheme="majorEastAsia" w:hAnsiTheme="minorHAnsi" w:cstheme="minorHAnsi"/>
          <w:spacing w:val="-10"/>
          <w:kern w:val="28"/>
        </w:rPr>
        <w:t>analysing</w:t>
      </w:r>
      <w:r w:rsidRPr="0060260B">
        <w:rPr>
          <w:rFonts w:asciiTheme="minorHAnsi" w:eastAsiaTheme="majorEastAsia" w:hAnsiTheme="minorHAnsi" w:cstheme="minorHAnsi"/>
          <w:spacing w:val="-10"/>
          <w:kern w:val="28"/>
        </w:rPr>
        <w:t xml:space="preserve"> them is the most important aspect of every organization. Almost every organization is generating tones of data related to work, health, banking, retail, insurance, energy, transportation, science, activities, etc. This data deluge is creating a large amount of unmanageable data which is referred to as ‘Big Data’. Now organizations are focused on managing and organizing this data to develop new strategies and derive meaningful information out of it. Businesses are boosting their profits and efficiency using advanced analytical tools to make data-driven decisions. One such mandatory organization in meeting social needs in healthcare. “Beyond improving profits and cutting down on wasted overhead, Big Data in healthcare is being used to predict epidemics, cure disease, improve quality of life, and avoid preventable deaths”[2]. In this review, we will be discussing Big Data, organizing and </w:t>
      </w:r>
      <w:r w:rsidR="00A543E3" w:rsidRPr="0060260B">
        <w:rPr>
          <w:rFonts w:asciiTheme="minorHAnsi" w:eastAsiaTheme="majorEastAsia" w:hAnsiTheme="minorHAnsi" w:cstheme="minorHAnsi"/>
          <w:spacing w:val="-10"/>
          <w:kern w:val="28"/>
        </w:rPr>
        <w:t>analysing</w:t>
      </w:r>
      <w:r w:rsidRPr="0060260B">
        <w:rPr>
          <w:rFonts w:asciiTheme="minorHAnsi" w:eastAsiaTheme="majorEastAsia" w:hAnsiTheme="minorHAnsi" w:cstheme="minorHAnsi"/>
          <w:spacing w:val="-10"/>
          <w:kern w:val="28"/>
        </w:rPr>
        <w:t xml:space="preserve"> big data, and the impact of big data analytics in the medical and health care sector.</w:t>
      </w:r>
    </w:p>
    <w:p w14:paraId="1632FB2E" w14:textId="77777777" w:rsidR="00EB1086" w:rsidRPr="0060260B" w:rsidRDefault="00EB1086" w:rsidP="0060260B">
      <w:pPr>
        <w:jc w:val="both"/>
        <w:rPr>
          <w:rFonts w:asciiTheme="minorHAnsi" w:hAnsiTheme="minorHAnsi" w:cstheme="minorHAnsi"/>
        </w:rPr>
      </w:pPr>
    </w:p>
    <w:p w14:paraId="60512CB9" w14:textId="77777777" w:rsidR="009A76F6" w:rsidRPr="0060260B" w:rsidRDefault="009A76F6" w:rsidP="0060260B">
      <w:pPr>
        <w:jc w:val="both"/>
        <w:rPr>
          <w:rFonts w:asciiTheme="minorHAnsi" w:eastAsiaTheme="majorEastAsia" w:hAnsiTheme="minorHAnsi" w:cstheme="minorHAnsi"/>
          <w:spacing w:val="-10"/>
          <w:kern w:val="28"/>
          <w:sz w:val="28"/>
          <w:szCs w:val="28"/>
        </w:rPr>
      </w:pPr>
      <w:r w:rsidRPr="0060260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 Data</w:t>
      </w:r>
    </w:p>
    <w:p w14:paraId="62ACD04F" w14:textId="77777777" w:rsidR="009A76F6" w:rsidRPr="0060260B" w:rsidRDefault="009A76F6" w:rsidP="0060260B">
      <w:pPr>
        <w:jc w:val="both"/>
        <w:rPr>
          <w:rFonts w:asciiTheme="minorHAnsi" w:eastAsiaTheme="majorEastAsia" w:hAnsiTheme="minorHAnsi" w:cstheme="minorHAnsi"/>
          <w:spacing w:val="-10"/>
          <w:kern w:val="28"/>
          <w:sz w:val="28"/>
          <w:szCs w:val="28"/>
        </w:rPr>
      </w:pPr>
    </w:p>
    <w:p w14:paraId="6122299D" w14:textId="7A44140D" w:rsidR="00915C5C" w:rsidRPr="0060260B" w:rsidRDefault="00A543E3" w:rsidP="0060260B">
      <w:pPr>
        <w:jc w:val="both"/>
        <w:rPr>
          <w:rFonts w:asciiTheme="minorHAnsi" w:hAnsiTheme="minorHAnsi" w:cstheme="minorHAnsi"/>
        </w:rPr>
      </w:pPr>
      <w:r w:rsidRPr="00A543E3">
        <w:rPr>
          <w:rFonts w:asciiTheme="minorHAnsi" w:eastAsiaTheme="majorEastAsia" w:hAnsiTheme="minorHAnsi" w:cstheme="minorHAnsi"/>
          <w:spacing w:val="-10"/>
          <w:kern w:val="28"/>
        </w:rPr>
        <w:t>Internet giants like Google and Facebook are generating a massive amount of data every day. In one or the other way people working in various organizations are contributing to generate this digital form of data in this “digital universe”. International Data Corporation (IDC) estimated the total size of data in this digital universe in 2005 to be 130 exabytes (EB), by 2017 it was expanded to 16,000 EB or 16 zettabytes and in 2020 it is predicted to reach 40,000 EB or 40 zettabytes</w:t>
      </w:r>
      <w:r>
        <w:rPr>
          <w:rFonts w:asciiTheme="minorHAnsi" w:eastAsiaTheme="majorEastAsia" w:hAnsiTheme="minorHAnsi" w:cstheme="minorHAnsi"/>
          <w:spacing w:val="-10"/>
          <w:kern w:val="28"/>
        </w:rPr>
        <w:t xml:space="preserve"> </w:t>
      </w:r>
      <w:hyperlink r:id="rId11" w:history="1">
        <w:r w:rsidR="00E707D2" w:rsidRPr="0060260B">
          <w:rPr>
            <w:rStyle w:val="Hyperlink"/>
            <w:rFonts w:asciiTheme="minorHAnsi" w:hAnsiTheme="minorHAnsi" w:cstheme="minorHAnsi"/>
          </w:rPr>
          <w:t>[1]</w:t>
        </w:r>
      </w:hyperlink>
      <w:r w:rsidR="00E707D2" w:rsidRPr="0060260B">
        <w:rPr>
          <w:rFonts w:asciiTheme="minorHAnsi" w:eastAsiaTheme="majorEastAsia" w:hAnsiTheme="minorHAnsi" w:cstheme="minorHAnsi"/>
          <w:spacing w:val="-10"/>
          <w:kern w:val="28"/>
        </w:rPr>
        <w:t xml:space="preserve">. </w:t>
      </w:r>
      <w:r w:rsidRPr="00A543E3">
        <w:rPr>
          <w:rFonts w:asciiTheme="minorHAnsi" w:eastAsiaTheme="majorEastAsia" w:hAnsiTheme="minorHAnsi" w:cstheme="minorHAnsi"/>
          <w:spacing w:val="-10"/>
          <w:kern w:val="28"/>
        </w:rPr>
        <w:t>Upon distributing it, it would count to 5,200 GB of data to each individual. This humongous amount of data shows the speed in which the digital universe is expanding and generating significant revenue in all the industries. Since the data is too abundant to manage by conventional internet-platforms and software, the term ‘Big Data’. Both the strategy development process and the actual strategies developed are impacted by Big Data in majorly 6 ways, often called as 6v’s, the below Figure 1 shows it</w:t>
      </w:r>
      <w:r>
        <w:rPr>
          <w:rFonts w:asciiTheme="minorHAnsi" w:eastAsiaTheme="majorEastAsia" w:hAnsiTheme="minorHAnsi" w:cstheme="minorHAnsi"/>
          <w:spacing w:val="-10"/>
          <w:kern w:val="28"/>
        </w:rPr>
        <w:t xml:space="preserve"> </w:t>
      </w:r>
      <w:hyperlink r:id="rId12" w:history="1">
        <w:r w:rsidR="00915C5C" w:rsidRPr="0060260B">
          <w:rPr>
            <w:rStyle w:val="Hyperlink"/>
            <w:rFonts w:asciiTheme="minorHAnsi" w:hAnsiTheme="minorHAnsi" w:cstheme="minorHAnsi"/>
          </w:rPr>
          <w:t>[9]</w:t>
        </w:r>
      </w:hyperlink>
      <w:r w:rsidR="00915C5C" w:rsidRPr="0060260B">
        <w:rPr>
          <w:rFonts w:asciiTheme="minorHAnsi" w:hAnsiTheme="minorHAnsi" w:cstheme="minorHAnsi"/>
        </w:rPr>
        <w:t>.</w:t>
      </w:r>
    </w:p>
    <w:p w14:paraId="731DD8A1" w14:textId="7991D163" w:rsidR="00915C5C" w:rsidRPr="0060260B" w:rsidRDefault="00915C5C" w:rsidP="0060260B">
      <w:pPr>
        <w:jc w:val="both"/>
        <w:rPr>
          <w:rFonts w:asciiTheme="minorHAnsi" w:hAnsiTheme="minorHAnsi" w:cstheme="minorHAnsi"/>
        </w:rPr>
      </w:pPr>
    </w:p>
    <w:p w14:paraId="28B8E350" w14:textId="35D3B12F" w:rsidR="00915C5C" w:rsidRPr="0060260B" w:rsidRDefault="00AF72FB" w:rsidP="0060260B">
      <w:pPr>
        <w:keepNext/>
        <w:jc w:val="both"/>
        <w:rPr>
          <w:rFonts w:asciiTheme="minorHAnsi" w:hAnsiTheme="minorHAnsi" w:cstheme="minorHAnsi"/>
        </w:rPr>
      </w:pPr>
      <w:r w:rsidRPr="0060260B">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309135E2" wp14:editId="655C81CE">
                <wp:simplePos x="0" y="0"/>
                <wp:positionH relativeFrom="column">
                  <wp:posOffset>0</wp:posOffset>
                </wp:positionH>
                <wp:positionV relativeFrom="paragraph">
                  <wp:posOffset>2552700</wp:posOffset>
                </wp:positionV>
                <wp:extent cx="3536315"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3536315" cy="635"/>
                        </a:xfrm>
                        <a:prstGeom prst="rect">
                          <a:avLst/>
                        </a:prstGeom>
                        <a:solidFill>
                          <a:prstClr val="white"/>
                        </a:solidFill>
                        <a:ln>
                          <a:noFill/>
                        </a:ln>
                      </wps:spPr>
                      <wps:txbx>
                        <w:txbxContent>
                          <w:p w14:paraId="1500B681" w14:textId="237AE9D6" w:rsidR="00AF72FB" w:rsidRPr="002C643B" w:rsidRDefault="00AF72FB" w:rsidP="00AF72FB">
                            <w:pPr>
                              <w:pStyle w:val="Caption"/>
                              <w:rPr>
                                <w:rFonts w:ascii="Georgia" w:eastAsia="Times New Roman" w:hAnsi="Georgia" w:cs="Times New Roman"/>
                                <w:noProof/>
                              </w:rPr>
                            </w:pPr>
                            <w:r>
                              <w:t xml:space="preserve">Figure </w:t>
                            </w:r>
                            <w:fldSimple w:instr=" SEQ Figure \* ARABIC ">
                              <w:r w:rsidR="00F94F3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135E2" id="Text Box 4" o:spid="_x0000_s1029" type="#_x0000_t202" style="position:absolute;left:0;text-align:left;margin-left:0;margin-top:201pt;width:278.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" stroked="f">
                <v:textbox style="mso-fit-shape-to-text:t" inset="0,0,0,0">
                  <w:txbxContent>
                    <w:p w14:paraId="1500B681" w14:textId="237AE9D6" w:rsidR="00AF72FB" w:rsidRPr="002C643B" w:rsidRDefault="00AF72FB" w:rsidP="00AF72FB">
                      <w:pPr>
                        <w:pStyle w:val="Caption"/>
                        <w:rPr>
                          <w:rFonts w:ascii="Georgia" w:eastAsia="Times New Roman" w:hAnsi="Georgia" w:cs="Times New Roman"/>
                          <w:noProof/>
                        </w:rPr>
                      </w:pPr>
                      <w:r>
                        <w:t xml:space="preserve">Figure </w:t>
                      </w:r>
                      <w:fldSimple w:instr=" SEQ Figure \* ARABIC ">
                        <w:r w:rsidR="00F94F3C">
                          <w:rPr>
                            <w:noProof/>
                          </w:rPr>
                          <w:t>1</w:t>
                        </w:r>
                      </w:fldSimple>
                    </w:p>
                  </w:txbxContent>
                </v:textbox>
                <w10:wrap type="square"/>
              </v:shape>
            </w:pict>
          </mc:Fallback>
        </mc:AlternateContent>
      </w:r>
      <w:r w:rsidR="00915C5C" w:rsidRPr="0060260B">
        <w:rPr>
          <w:rFonts w:asciiTheme="minorHAnsi" w:hAnsiTheme="minorHAnsi" w:cstheme="minorHAnsi"/>
          <w:noProof/>
        </w:rPr>
        <w:drawing>
          <wp:anchor distT="0" distB="0" distL="114300" distR="114300" simplePos="0" relativeHeight="251664384" behindDoc="0" locked="0" layoutInCell="1" allowOverlap="1" wp14:anchorId="74E71BB7" wp14:editId="7D283D96">
            <wp:simplePos x="914400" y="6599104"/>
            <wp:positionH relativeFrom="column">
              <wp:align>left</wp:align>
            </wp:positionH>
            <wp:positionV relativeFrom="paragraph">
              <wp:align>top</wp:align>
            </wp:positionV>
            <wp:extent cx="3536414" cy="2495875"/>
            <wp:effectExtent l="0" t="0" r="0" b="635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f-big-data-Demchenko-De-Laat-and-Membrey-2014.png"/>
                    <pic:cNvPicPr/>
                  </pic:nvPicPr>
                  <pic:blipFill>
                    <a:blip r:embed="rId13">
                      <a:extLst>
                        <a:ext uri="{28A0092B-C50C-407E-A947-70E740481C1C}">
                          <a14:useLocalDpi xmlns:a14="http://schemas.microsoft.com/office/drawing/2010/main" val="0"/>
                        </a:ext>
                      </a:extLst>
                    </a:blip>
                    <a:stretch>
                      <a:fillRect/>
                    </a:stretch>
                  </pic:blipFill>
                  <pic:spPr>
                    <a:xfrm>
                      <a:off x="0" y="0"/>
                      <a:ext cx="3536414" cy="2495875"/>
                    </a:xfrm>
                    <a:prstGeom prst="rect">
                      <a:avLst/>
                    </a:prstGeom>
                  </pic:spPr>
                </pic:pic>
              </a:graphicData>
            </a:graphic>
          </wp:anchor>
        </w:drawing>
      </w:r>
      <w:r w:rsidR="00D93616" w:rsidRPr="0060260B">
        <w:rPr>
          <w:rFonts w:asciiTheme="minorHAnsi" w:hAnsiTheme="minorHAnsi" w:cstheme="minorHAnsi"/>
        </w:rPr>
        <w:br w:type="textWrapping" w:clear="all"/>
      </w:r>
    </w:p>
    <w:p w14:paraId="77E7C125" w14:textId="5DDC8E3F" w:rsidR="00A630E9" w:rsidRPr="0060260B" w:rsidRDefault="00A630E9" w:rsidP="0060260B">
      <w:pPr>
        <w:jc w:val="both"/>
        <w:rPr>
          <w:rFonts w:asciiTheme="minorHAnsi" w:eastAsiaTheme="majorEastAsia" w:hAnsiTheme="minorHAnsi" w:cstheme="minorHAnsi"/>
          <w:spacing w:val="-10"/>
          <w:kern w:val="28"/>
        </w:rPr>
      </w:pPr>
    </w:p>
    <w:p w14:paraId="1A9BDA51" w14:textId="70F6994E" w:rsidR="00A630E9" w:rsidRPr="0060260B" w:rsidRDefault="00A630E9"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spacing w:val="-10"/>
          <w:kern w:val="28"/>
        </w:rPr>
        <w:lastRenderedPageBreak/>
        <w:t>Almost every sector of research is generating and analysing big data for various purposes. So to handle this unmanageable big data, and to use it for the decision making processes, various organizations are trying to automate the process by advanced machine learning algorithms and AI techniques.</w:t>
      </w:r>
    </w:p>
    <w:p w14:paraId="41096C65" w14:textId="7FCB84F9" w:rsidR="00A630E9" w:rsidRPr="0060260B" w:rsidRDefault="00A630E9" w:rsidP="0060260B">
      <w:pPr>
        <w:jc w:val="both"/>
        <w:rPr>
          <w:rFonts w:asciiTheme="minorHAnsi" w:eastAsiaTheme="majorEastAsia" w:hAnsiTheme="minorHAnsi" w:cstheme="minorHAnsi"/>
          <w:spacing w:val="-10"/>
          <w:kern w:val="28"/>
        </w:rPr>
      </w:pPr>
    </w:p>
    <w:p w14:paraId="4160327D" w14:textId="77777777" w:rsidR="00A630E9" w:rsidRPr="0060260B" w:rsidRDefault="00A630E9" w:rsidP="0060260B">
      <w:pPr>
        <w:jc w:val="both"/>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 Data in Healthcare</w:t>
      </w:r>
    </w:p>
    <w:p w14:paraId="4B7B1ECE" w14:textId="3613542A" w:rsidR="00A630E9" w:rsidRPr="0060260B" w:rsidRDefault="00A630E9" w:rsidP="0060260B">
      <w:pPr>
        <w:jc w:val="both"/>
        <w:rPr>
          <w:rFonts w:asciiTheme="minorHAnsi" w:eastAsiaTheme="majorEastAsia" w:hAnsiTheme="minorHAnsi" w:cstheme="minorHAnsi"/>
          <w:spacing w:val="-10"/>
          <w:kern w:val="28"/>
        </w:rPr>
      </w:pPr>
    </w:p>
    <w:p w14:paraId="045A9982" w14:textId="0CCD0370" w:rsidR="00C72A88" w:rsidRPr="0060260B" w:rsidRDefault="000E777A" w:rsidP="0060260B">
      <w:pPr>
        <w:jc w:val="both"/>
        <w:rPr>
          <w:rFonts w:asciiTheme="minorHAnsi" w:eastAsiaTheme="minorHAnsi" w:hAnsiTheme="minorHAnsi" w:cstheme="minorHAnsi"/>
          <w:lang w:eastAsia="en-US"/>
        </w:rPr>
      </w:pPr>
      <w:r w:rsidRPr="000E777A">
        <w:rPr>
          <w:rFonts w:asciiTheme="minorHAnsi" w:eastAsiaTheme="majorEastAsia" w:hAnsiTheme="minorHAnsi" w:cstheme="minorHAnsi"/>
          <w:spacing w:val="-10"/>
          <w:kern w:val="28"/>
        </w:rPr>
        <w:t>Healthcare has turned out to be a big data repository with the aim of prevention, diagnosis, and treatment for the welfare of human beings and other animals. Implementation of big data analytics in healthcare can potentially reduce the cost of treatment and minimize waste and error, with improved quality of service. The majority of the healthcare industries are using natural language processing (NLP) as a big data analytical technique with the help of Hadoop for the optimization of clinical operations and reduction of cost of care</w:t>
      </w:r>
      <w:r>
        <w:rPr>
          <w:rFonts w:asciiTheme="minorHAnsi" w:eastAsiaTheme="majorEastAsia" w:hAnsiTheme="minorHAnsi" w:cstheme="minorHAnsi"/>
          <w:spacing w:val="-10"/>
          <w:kern w:val="28"/>
        </w:rPr>
        <w:t xml:space="preserve"> </w:t>
      </w:r>
      <w:hyperlink r:id="rId14" w:history="1">
        <w:r w:rsidR="0086741D" w:rsidRPr="0060260B">
          <w:rPr>
            <w:rFonts w:asciiTheme="minorHAnsi" w:hAnsiTheme="minorHAnsi" w:cstheme="minorHAnsi"/>
            <w:color w:val="0000FF"/>
            <w:u w:val="single"/>
          </w:rPr>
          <w:t>[8]</w:t>
        </w:r>
      </w:hyperlink>
      <w:r w:rsidR="0086741D" w:rsidRPr="0060260B">
        <w:rPr>
          <w:rFonts w:asciiTheme="minorHAnsi" w:hAnsiTheme="minorHAnsi" w:cstheme="minorHAnsi"/>
        </w:rPr>
        <w:t>.</w:t>
      </w:r>
      <w:r w:rsidR="0072594D" w:rsidRPr="0060260B">
        <w:rPr>
          <w:rFonts w:asciiTheme="minorHAnsi" w:hAnsiTheme="minorHAnsi" w:cstheme="minorHAnsi"/>
        </w:rPr>
        <w:t xml:space="preserve"> </w:t>
      </w:r>
      <w:r w:rsidRPr="000E777A">
        <w:rPr>
          <w:rFonts w:asciiTheme="minorHAnsi" w:hAnsiTheme="minorHAnsi" w:cstheme="minorHAnsi"/>
        </w:rPr>
        <w:t>Healthcare professionals serve patients on several levels such as the first point of consultation (primary care), acute care requiring skilled professionals (secondary care), advanced medical investigation and treatment (tertiary care), and highly uncommon diagnostic or surgical procedures (quaternary care)</w:t>
      </w:r>
      <w:r w:rsidR="0072594D" w:rsidRPr="0060260B">
        <w:rPr>
          <w:rFonts w:asciiTheme="minorHAnsi" w:hAnsiTheme="minorHAnsi" w:cstheme="minorHAnsi"/>
        </w:rPr>
        <w:t xml:space="preserve"> </w:t>
      </w:r>
      <w:hyperlink r:id="rId15" w:history="1">
        <w:r w:rsidR="0072594D" w:rsidRPr="0060260B">
          <w:rPr>
            <w:rStyle w:val="Hyperlink"/>
            <w:rFonts w:asciiTheme="minorHAnsi" w:hAnsiTheme="minorHAnsi" w:cstheme="minorHAnsi"/>
          </w:rPr>
          <w:t>[1]</w:t>
        </w:r>
      </w:hyperlink>
      <w:r w:rsidR="0072594D" w:rsidRPr="0060260B">
        <w:rPr>
          <w:rFonts w:asciiTheme="minorHAnsi" w:eastAsiaTheme="minorHAnsi" w:hAnsiTheme="minorHAnsi" w:cstheme="minorHAnsi"/>
          <w:lang w:eastAsia="en-US"/>
        </w:rPr>
        <w:t xml:space="preserve">. </w:t>
      </w:r>
      <w:r w:rsidR="007C6E84" w:rsidRPr="007C6E84">
        <w:rPr>
          <w:rFonts w:asciiTheme="minorHAnsi" w:eastAsiaTheme="minorHAnsi" w:hAnsiTheme="minorHAnsi" w:cstheme="minorHAnsi"/>
          <w:lang w:eastAsia="en-US"/>
        </w:rPr>
        <w:t xml:space="preserve">In all the different levels of treatment healthcare professionals are responsible for the gathering of patients data such as medical history, clinical data, and other personnel information of patients. Murphy, </w:t>
      </w:r>
      <w:proofErr w:type="spellStart"/>
      <w:r w:rsidR="007C6E84" w:rsidRPr="007C6E84">
        <w:rPr>
          <w:rFonts w:asciiTheme="minorHAnsi" w:eastAsiaTheme="minorHAnsi" w:hAnsiTheme="minorHAnsi" w:cstheme="minorHAnsi"/>
          <w:lang w:eastAsia="en-US"/>
        </w:rPr>
        <w:t>Hanken</w:t>
      </w:r>
      <w:proofErr w:type="spellEnd"/>
      <w:r w:rsidR="007C6E84" w:rsidRPr="007C6E84">
        <w:rPr>
          <w:rFonts w:asciiTheme="minorHAnsi" w:eastAsiaTheme="minorHAnsi" w:hAnsiTheme="minorHAnsi" w:cstheme="minorHAnsi"/>
          <w:lang w:eastAsia="en-US"/>
        </w:rPr>
        <w:t>, and Waters termed computerized medical data of patients relating to the past, present or future physical/mental health as “Electronic Health Records”(EHR). EHR uses patients' data stored in electronic systems to capture, transmit, receive, store, retrieve, link, and manipulate multimedia data to provide improvised health-related services</w:t>
      </w:r>
      <w:r w:rsidR="007C6E84">
        <w:rPr>
          <w:rFonts w:asciiTheme="minorHAnsi" w:eastAsiaTheme="minorHAnsi" w:hAnsiTheme="minorHAnsi" w:cstheme="minorHAnsi"/>
          <w:lang w:eastAsia="en-US"/>
        </w:rPr>
        <w:t xml:space="preserve"> </w:t>
      </w:r>
      <w:hyperlink r:id="rId16" w:history="1">
        <w:r w:rsidR="00614599" w:rsidRPr="0060260B">
          <w:rPr>
            <w:rStyle w:val="Hyperlink"/>
            <w:rFonts w:asciiTheme="minorHAnsi" w:hAnsiTheme="minorHAnsi" w:cstheme="minorHAnsi"/>
          </w:rPr>
          <w:t>[1]</w:t>
        </w:r>
      </w:hyperlink>
      <w:r w:rsidR="00614599" w:rsidRPr="0060260B">
        <w:rPr>
          <w:rFonts w:asciiTheme="minorHAnsi" w:eastAsiaTheme="minorHAnsi" w:hAnsiTheme="minorHAnsi" w:cstheme="minorHAnsi"/>
          <w:lang w:eastAsia="en-US"/>
        </w:rPr>
        <w:t>.</w:t>
      </w:r>
    </w:p>
    <w:p w14:paraId="56907726" w14:textId="7F37C225" w:rsidR="00A956D7" w:rsidRPr="0060260B" w:rsidRDefault="00A956D7" w:rsidP="0060260B">
      <w:pPr>
        <w:jc w:val="both"/>
        <w:rPr>
          <w:rFonts w:asciiTheme="minorHAnsi" w:eastAsiaTheme="minorHAnsi" w:hAnsiTheme="minorHAnsi" w:cstheme="minorHAnsi"/>
          <w:lang w:eastAsia="en-US"/>
        </w:rPr>
      </w:pPr>
    </w:p>
    <w:p w14:paraId="19200160" w14:textId="2DE4D5BC" w:rsidR="00A956D7" w:rsidRPr="0060260B" w:rsidRDefault="00A956D7" w:rsidP="0060260B">
      <w:pPr>
        <w:jc w:val="both"/>
        <w:rPr>
          <w:rFonts w:asciiTheme="minorHAnsi" w:eastAsiaTheme="minorHAnsi" w:hAnsiTheme="minorHAnsi" w:cstheme="minorHAnsi"/>
          <w:lang w:eastAsia="en-US"/>
        </w:rPr>
      </w:pPr>
      <w:r w:rsidRPr="0060260B">
        <w:rPr>
          <w:rFonts w:asciiTheme="minorHAnsi" w:eastAsiaTheme="minorHAnsi" w:hAnsiTheme="minorHAnsi" w:cstheme="minorHAnsi"/>
          <w:lang w:eastAsia="en-US"/>
        </w:rPr>
        <w:t xml:space="preserve">Similar to EHR, electronic medical record (EMR), personal health record (PHR), medical practice management software (MPM), and many other records related to healthcare data components collectively work together to improve the quality of medical service. </w:t>
      </w:r>
    </w:p>
    <w:p w14:paraId="346FC349" w14:textId="77777777" w:rsidR="00C72A88" w:rsidRPr="0060260B" w:rsidRDefault="00C72A88" w:rsidP="0060260B">
      <w:pPr>
        <w:jc w:val="both"/>
        <w:rPr>
          <w:rFonts w:asciiTheme="minorHAnsi" w:hAnsiTheme="minorHAnsi" w:cstheme="minorHAnsi"/>
        </w:rPr>
      </w:pPr>
    </w:p>
    <w:p w14:paraId="7EFF439F" w14:textId="1CDFCC5A" w:rsidR="00614599" w:rsidRPr="0060260B" w:rsidRDefault="00614599" w:rsidP="0060260B">
      <w:pPr>
        <w:keepNext/>
        <w:jc w:val="both"/>
        <w:rPr>
          <w:rFonts w:asciiTheme="minorHAnsi" w:hAnsiTheme="minorHAnsi" w:cstheme="minorHAnsi"/>
        </w:rPr>
      </w:pPr>
      <w:r w:rsidRPr="0060260B">
        <w:rPr>
          <w:rFonts w:asciiTheme="minorHAnsi" w:hAnsiTheme="minorHAnsi" w:cstheme="minorHAnsi"/>
          <w:noProof/>
        </w:rPr>
        <w:drawing>
          <wp:inline distT="0" distB="0" distL="0" distR="0" wp14:anchorId="50AF6BDD" wp14:editId="365B0FB5">
            <wp:extent cx="5727700" cy="2221865"/>
            <wp:effectExtent l="0" t="0" r="0" b="635"/>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5.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21865"/>
                    </a:xfrm>
                    <a:prstGeom prst="rect">
                      <a:avLst/>
                    </a:prstGeom>
                  </pic:spPr>
                </pic:pic>
              </a:graphicData>
            </a:graphic>
          </wp:inline>
        </w:drawing>
      </w:r>
    </w:p>
    <w:p w14:paraId="27AA3219" w14:textId="3E6138DF" w:rsidR="00AF72FB" w:rsidRPr="0060260B" w:rsidRDefault="00AF72FB" w:rsidP="0060260B">
      <w:pPr>
        <w:pStyle w:val="Caption"/>
        <w:jc w:val="both"/>
        <w:rPr>
          <w:rFonts w:cstheme="minorHAnsi"/>
        </w:rPr>
      </w:pPr>
      <w:r w:rsidRPr="0060260B">
        <w:rPr>
          <w:rFonts w:cstheme="minorHAnsi"/>
        </w:rPr>
        <w:t xml:space="preserve">Figure </w:t>
      </w:r>
      <w:r w:rsidR="00980FA9" w:rsidRPr="0060260B">
        <w:rPr>
          <w:rFonts w:cstheme="minorHAnsi"/>
        </w:rPr>
        <w:fldChar w:fldCharType="begin"/>
      </w:r>
      <w:r w:rsidR="00980FA9" w:rsidRPr="0060260B">
        <w:rPr>
          <w:rFonts w:cstheme="minorHAnsi"/>
        </w:rPr>
        <w:instrText xml:space="preserve"> SEQ Figure \* ARABIC </w:instrText>
      </w:r>
      <w:r w:rsidR="00980FA9" w:rsidRPr="0060260B">
        <w:rPr>
          <w:rFonts w:cstheme="minorHAnsi"/>
        </w:rPr>
        <w:fldChar w:fldCharType="separate"/>
      </w:r>
      <w:r w:rsidR="00F94F3C" w:rsidRPr="0060260B">
        <w:rPr>
          <w:rFonts w:cstheme="minorHAnsi"/>
          <w:noProof/>
        </w:rPr>
        <w:t>2</w:t>
      </w:r>
      <w:r w:rsidR="00980FA9" w:rsidRPr="0060260B">
        <w:rPr>
          <w:rFonts w:cstheme="minorHAnsi"/>
          <w:noProof/>
        </w:rPr>
        <w:fldChar w:fldCharType="end"/>
      </w:r>
    </w:p>
    <w:p w14:paraId="028D9E20" w14:textId="77777777" w:rsidR="008447D2" w:rsidRPr="0060260B" w:rsidRDefault="00614599"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i/>
          <w:iCs/>
          <w:spacing w:val="-10"/>
          <w:kern w:val="28"/>
        </w:rPr>
        <w:t>Figure 2</w:t>
      </w:r>
      <w:r w:rsidRPr="0060260B">
        <w:rPr>
          <w:rFonts w:asciiTheme="minorHAnsi" w:eastAsiaTheme="majorEastAsia" w:hAnsiTheme="minorHAnsi" w:cstheme="minorHAnsi"/>
          <w:spacing w:val="-10"/>
          <w:kern w:val="28"/>
        </w:rPr>
        <w:t xml:space="preserve"> shows </w:t>
      </w:r>
      <w:r w:rsidR="00A956D7" w:rsidRPr="0060260B">
        <w:rPr>
          <w:rFonts w:asciiTheme="minorHAnsi" w:eastAsiaTheme="majorEastAsia" w:hAnsiTheme="minorHAnsi" w:cstheme="minorHAnsi"/>
          <w:spacing w:val="-10"/>
          <w:kern w:val="28"/>
        </w:rPr>
        <w:t>the data warehouse, analytical pipelines and workflow of Big Data Analytics in healthcare to provide smarter and cost effective healthcare services.</w:t>
      </w:r>
    </w:p>
    <w:p w14:paraId="781D3F23" w14:textId="77777777" w:rsidR="008447D2" w:rsidRPr="0060260B" w:rsidRDefault="008447D2" w:rsidP="0060260B">
      <w:pPr>
        <w:jc w:val="both"/>
        <w:rPr>
          <w:rFonts w:asciiTheme="minorHAnsi" w:eastAsiaTheme="majorEastAsia" w:hAnsiTheme="minorHAnsi" w:cstheme="minorHAnsi"/>
          <w:spacing w:val="-10"/>
          <w:kern w:val="28"/>
        </w:rPr>
      </w:pPr>
    </w:p>
    <w:p w14:paraId="519048D3" w14:textId="77777777" w:rsidR="004C77AC" w:rsidRPr="0060260B" w:rsidRDefault="004C77AC"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spacing w:val="-10"/>
          <w:kern w:val="28"/>
        </w:rPr>
        <w:br w:type="page"/>
      </w:r>
    </w:p>
    <w:p w14:paraId="7D84B3B7" w14:textId="77777777" w:rsidR="004C77AC" w:rsidRPr="0060260B" w:rsidRDefault="004C77AC" w:rsidP="0060260B">
      <w:pPr>
        <w:jc w:val="both"/>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Big Data in Biomedical research and omics studies</w:t>
      </w:r>
    </w:p>
    <w:p w14:paraId="0CC2807A" w14:textId="77777777" w:rsidR="004C77AC" w:rsidRPr="0060260B" w:rsidRDefault="004C77AC" w:rsidP="0060260B">
      <w:pPr>
        <w:jc w:val="both"/>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6A290" w14:textId="471D5BF2" w:rsidR="00F94F3C" w:rsidRPr="0060260B" w:rsidRDefault="004C77AC"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spacing w:val="-10"/>
          <w:kern w:val="28"/>
        </w:rPr>
        <w:t xml:space="preserve">Understanding the biological system in cellular and genetic level requires multiple experiments to generate </w:t>
      </w:r>
      <w:r w:rsidR="00C211AE">
        <w:rPr>
          <w:rFonts w:asciiTheme="minorHAnsi" w:eastAsiaTheme="majorEastAsia" w:hAnsiTheme="minorHAnsi" w:cstheme="minorHAnsi"/>
          <w:spacing w:val="-10"/>
          <w:kern w:val="28"/>
        </w:rPr>
        <w:t xml:space="preserve">a </w:t>
      </w:r>
      <w:r w:rsidRPr="0060260B">
        <w:rPr>
          <w:rFonts w:asciiTheme="minorHAnsi" w:eastAsiaTheme="majorEastAsia" w:hAnsiTheme="minorHAnsi" w:cstheme="minorHAnsi"/>
          <w:spacing w:val="-10"/>
          <w:kern w:val="28"/>
        </w:rPr>
        <w:t>wide spectrum of data. More the data is available, it’s better to understand complex biological processes. Many technologies such as next-generation sequencing (NGS) and Genome wide association studies (GWAS) are gathering data to decode human genetics</w:t>
      </w:r>
      <w:hyperlink r:id="rId18" w:history="1">
        <w:r w:rsidR="00F94F3C" w:rsidRPr="0060260B">
          <w:rPr>
            <w:rStyle w:val="Hyperlink"/>
            <w:rFonts w:asciiTheme="minorHAnsi" w:hAnsiTheme="minorHAnsi" w:cstheme="minorHAnsi"/>
          </w:rPr>
          <w:t>[1]</w:t>
        </w:r>
      </w:hyperlink>
      <w:r w:rsidRPr="0060260B">
        <w:rPr>
          <w:rFonts w:asciiTheme="minorHAnsi" w:eastAsiaTheme="majorEastAsia" w:hAnsiTheme="minorHAnsi" w:cstheme="minorHAnsi"/>
          <w:spacing w:val="-10"/>
          <w:kern w:val="28"/>
        </w:rPr>
        <w:t xml:space="preserve">. The ‘omics’ </w:t>
      </w:r>
      <w:r w:rsidR="00F94F3C" w:rsidRPr="0060260B">
        <w:rPr>
          <w:rFonts w:asciiTheme="minorHAnsi" w:eastAsiaTheme="majorEastAsia" w:hAnsiTheme="minorHAnsi" w:cstheme="minorHAnsi"/>
          <w:spacing w:val="-10"/>
          <w:kern w:val="28"/>
        </w:rPr>
        <w:t xml:space="preserve">discipline of study has helped scientists to broaden their area of research. </w:t>
      </w:r>
      <w:r w:rsidRPr="0060260B">
        <w:rPr>
          <w:rFonts w:asciiTheme="minorHAnsi" w:eastAsiaTheme="majorEastAsia" w:hAnsiTheme="minorHAnsi" w:cstheme="minorHAnsi"/>
          <w:spacing w:val="-10"/>
          <w:kern w:val="28"/>
        </w:rPr>
        <w:t>Instead of studying single ‘gene’, now scientists are studying</w:t>
      </w:r>
      <w:r w:rsidR="00F94F3C" w:rsidRPr="0060260B">
        <w:rPr>
          <w:rFonts w:asciiTheme="minorHAnsi" w:eastAsiaTheme="majorEastAsia" w:hAnsiTheme="minorHAnsi" w:cstheme="minorHAnsi"/>
          <w:spacing w:val="-10"/>
          <w:kern w:val="28"/>
        </w:rPr>
        <w:t xml:space="preserve"> entire ‘genomics’ of an organism, instead of studying ‘transcription’ of single gene now</w:t>
      </w:r>
      <w:r w:rsidR="00C211AE">
        <w:rPr>
          <w:rFonts w:asciiTheme="minorHAnsi" w:eastAsiaTheme="majorEastAsia" w:hAnsiTheme="minorHAnsi" w:cstheme="minorHAnsi"/>
          <w:spacing w:val="-10"/>
          <w:kern w:val="28"/>
        </w:rPr>
        <w:t>,</w:t>
      </w:r>
      <w:r w:rsidR="00F94F3C" w:rsidRPr="0060260B">
        <w:rPr>
          <w:rFonts w:asciiTheme="minorHAnsi" w:eastAsiaTheme="majorEastAsia" w:hAnsiTheme="minorHAnsi" w:cstheme="minorHAnsi"/>
          <w:spacing w:val="-10"/>
          <w:kern w:val="28"/>
        </w:rPr>
        <w:t xml:space="preserve"> we are studying entire ‘transcriptomics’ of an organism. This shows the depth of information that is been generated in the omics era.</w:t>
      </w:r>
    </w:p>
    <w:p w14:paraId="18082B67" w14:textId="0C75C63E" w:rsidR="00C5363D" w:rsidRPr="0060260B" w:rsidRDefault="00C5363D" w:rsidP="0060260B">
      <w:pPr>
        <w:jc w:val="both"/>
        <w:rPr>
          <w:rFonts w:asciiTheme="minorHAnsi" w:eastAsiaTheme="majorEastAsia" w:hAnsiTheme="minorHAnsi" w:cstheme="minorHAnsi"/>
          <w:spacing w:val="-10"/>
          <w:kern w:val="28"/>
        </w:rPr>
      </w:pPr>
    </w:p>
    <w:p w14:paraId="1D42F85D" w14:textId="52548A10" w:rsidR="00C5363D" w:rsidRPr="0060260B" w:rsidRDefault="00C5363D"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spacing w:val="-10"/>
          <w:kern w:val="28"/>
        </w:rPr>
        <w:t>NGS has reduced the cost of genomics and transcriptomics sequencing from millions to</w:t>
      </w:r>
      <w:r w:rsidR="00C211AE">
        <w:rPr>
          <w:rFonts w:asciiTheme="minorHAnsi" w:eastAsiaTheme="majorEastAsia" w:hAnsiTheme="minorHAnsi" w:cstheme="minorHAnsi"/>
          <w:spacing w:val="-10"/>
          <w:kern w:val="28"/>
        </w:rPr>
        <w:t xml:space="preserve"> a</w:t>
      </w:r>
      <w:r w:rsidRPr="0060260B">
        <w:rPr>
          <w:rFonts w:asciiTheme="minorHAnsi" w:eastAsiaTheme="majorEastAsia" w:hAnsiTheme="minorHAnsi" w:cstheme="minorHAnsi"/>
          <w:spacing w:val="-10"/>
          <w:kern w:val="28"/>
        </w:rPr>
        <w:t xml:space="preserve"> couple of thousand dollars with simplified sequencing </w:t>
      </w:r>
      <w:hyperlink r:id="rId19" w:history="1">
        <w:r w:rsidRPr="0060260B">
          <w:rPr>
            <w:rStyle w:val="Hyperlink"/>
            <w:rFonts w:asciiTheme="minorHAnsi" w:hAnsiTheme="minorHAnsi" w:cstheme="minorHAnsi"/>
          </w:rPr>
          <w:t>[1]</w:t>
        </w:r>
      </w:hyperlink>
      <w:r w:rsidRPr="0060260B">
        <w:rPr>
          <w:rFonts w:asciiTheme="minorHAnsi" w:eastAsiaTheme="minorHAnsi" w:hAnsiTheme="minorHAnsi" w:cstheme="minorHAnsi"/>
          <w:lang w:eastAsia="en-US"/>
        </w:rPr>
        <w:t>.</w:t>
      </w:r>
      <w:r w:rsidR="00143904" w:rsidRPr="0060260B">
        <w:rPr>
          <w:rFonts w:asciiTheme="minorHAnsi" w:eastAsiaTheme="minorHAnsi" w:hAnsiTheme="minorHAnsi" w:cstheme="minorHAnsi"/>
          <w:lang w:eastAsia="en-US"/>
        </w:rPr>
        <w:t xml:space="preserve"> The </w:t>
      </w:r>
      <w:r w:rsidR="00143904" w:rsidRPr="0060260B">
        <w:rPr>
          <w:rFonts w:asciiTheme="minorHAnsi" w:eastAsiaTheme="majorEastAsia" w:hAnsiTheme="minorHAnsi" w:cstheme="minorHAnsi"/>
          <w:spacing w:val="-10"/>
          <w:kern w:val="28"/>
        </w:rPr>
        <w:t xml:space="preserve">genomics and transcriptomics data are now combined with proteomic and metabolomic data to enhance </w:t>
      </w:r>
      <w:r w:rsidR="00C211AE">
        <w:rPr>
          <w:rFonts w:asciiTheme="minorHAnsi" w:eastAsiaTheme="majorEastAsia" w:hAnsiTheme="minorHAnsi" w:cstheme="minorHAnsi"/>
          <w:spacing w:val="-10"/>
          <w:kern w:val="28"/>
        </w:rPr>
        <w:t xml:space="preserve">the </w:t>
      </w:r>
      <w:r w:rsidR="00143904" w:rsidRPr="0060260B">
        <w:rPr>
          <w:rFonts w:asciiTheme="minorHAnsi" w:eastAsiaTheme="majorEastAsia" w:hAnsiTheme="minorHAnsi" w:cstheme="minorHAnsi"/>
          <w:spacing w:val="-10"/>
          <w:kern w:val="28"/>
        </w:rPr>
        <w:t xml:space="preserve">individual profile of </w:t>
      </w:r>
      <w:r w:rsidR="00C211AE">
        <w:rPr>
          <w:rFonts w:asciiTheme="minorHAnsi" w:eastAsiaTheme="majorEastAsia" w:hAnsiTheme="minorHAnsi" w:cstheme="minorHAnsi"/>
          <w:spacing w:val="-10"/>
          <w:kern w:val="28"/>
        </w:rPr>
        <w:t xml:space="preserve">the </w:t>
      </w:r>
      <w:r w:rsidR="00143904" w:rsidRPr="0060260B">
        <w:rPr>
          <w:rFonts w:asciiTheme="minorHAnsi" w:eastAsiaTheme="majorEastAsia" w:hAnsiTheme="minorHAnsi" w:cstheme="minorHAnsi"/>
          <w:spacing w:val="-10"/>
          <w:kern w:val="28"/>
        </w:rPr>
        <w:t>patient, which is ascribed as “individual, personalized or precision health care”.</w:t>
      </w:r>
    </w:p>
    <w:p w14:paraId="351A7165" w14:textId="77777777" w:rsidR="00F94F3C" w:rsidRPr="0060260B" w:rsidRDefault="00F94F3C" w:rsidP="0060260B">
      <w:pPr>
        <w:jc w:val="both"/>
        <w:rPr>
          <w:rFonts w:asciiTheme="minorHAnsi" w:eastAsiaTheme="majorEastAsia" w:hAnsiTheme="minorHAnsi" w:cstheme="minorHAnsi"/>
          <w:spacing w:val="-10"/>
          <w:kern w:val="28"/>
        </w:rPr>
      </w:pPr>
    </w:p>
    <w:p w14:paraId="67CE2A84" w14:textId="77777777" w:rsidR="00F94F3C" w:rsidRPr="0060260B" w:rsidRDefault="00F94F3C" w:rsidP="0060260B">
      <w:pPr>
        <w:keepNext/>
        <w:jc w:val="both"/>
        <w:rPr>
          <w:rFonts w:asciiTheme="minorHAnsi" w:hAnsiTheme="minorHAnsi" w:cstheme="minorHAnsi"/>
        </w:rPr>
      </w:pPr>
      <w:r w:rsidRPr="0060260B">
        <w:rPr>
          <w:rFonts w:asciiTheme="minorHAnsi" w:eastAsiaTheme="minorHAnsi" w:hAnsiTheme="minorHAnsi" w:cstheme="minorHAnsi"/>
          <w:noProof/>
          <w:lang w:eastAsia="en-US"/>
        </w:rPr>
        <w:drawing>
          <wp:inline distT="0" distB="0" distL="0" distR="0" wp14:anchorId="0509E912" wp14:editId="683F1547">
            <wp:extent cx="3711896" cy="2913961"/>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6771" cy="2925638"/>
                    </a:xfrm>
                    <a:prstGeom prst="rect">
                      <a:avLst/>
                    </a:prstGeom>
                  </pic:spPr>
                </pic:pic>
              </a:graphicData>
            </a:graphic>
          </wp:inline>
        </w:drawing>
      </w:r>
    </w:p>
    <w:p w14:paraId="6B41E5E3" w14:textId="7C19AC00" w:rsidR="00F94F3C" w:rsidRPr="0060260B" w:rsidRDefault="00F94F3C" w:rsidP="0060260B">
      <w:pPr>
        <w:pStyle w:val="Caption"/>
        <w:jc w:val="both"/>
        <w:rPr>
          <w:rFonts w:cstheme="minorHAnsi"/>
        </w:rPr>
      </w:pPr>
      <w:r w:rsidRPr="0060260B">
        <w:rPr>
          <w:rFonts w:cstheme="minorHAnsi"/>
        </w:rPr>
        <w:t xml:space="preserve">Figure </w:t>
      </w:r>
      <w:r w:rsidR="00980FA9" w:rsidRPr="0060260B">
        <w:rPr>
          <w:rFonts w:cstheme="minorHAnsi"/>
        </w:rPr>
        <w:fldChar w:fldCharType="begin"/>
      </w:r>
      <w:r w:rsidR="00980FA9" w:rsidRPr="0060260B">
        <w:rPr>
          <w:rFonts w:cstheme="minorHAnsi"/>
        </w:rPr>
        <w:instrText xml:space="preserve"> SEQ Figure \* ARABIC </w:instrText>
      </w:r>
      <w:r w:rsidR="00980FA9" w:rsidRPr="0060260B">
        <w:rPr>
          <w:rFonts w:cstheme="minorHAnsi"/>
        </w:rPr>
        <w:fldChar w:fldCharType="separate"/>
      </w:r>
      <w:r w:rsidRPr="0060260B">
        <w:rPr>
          <w:rFonts w:cstheme="minorHAnsi"/>
          <w:noProof/>
        </w:rPr>
        <w:t>3</w:t>
      </w:r>
      <w:r w:rsidR="00980FA9" w:rsidRPr="0060260B">
        <w:rPr>
          <w:rFonts w:cstheme="minorHAnsi"/>
          <w:noProof/>
        </w:rPr>
        <w:fldChar w:fldCharType="end"/>
      </w:r>
    </w:p>
    <w:p w14:paraId="21C16295" w14:textId="32C0A8B3" w:rsidR="00697E1C" w:rsidRPr="0060260B" w:rsidRDefault="00143904"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i/>
          <w:iCs/>
          <w:spacing w:val="-10"/>
          <w:kern w:val="28"/>
        </w:rPr>
        <w:t>Figure 3</w:t>
      </w:r>
      <w:r w:rsidRPr="0060260B">
        <w:rPr>
          <w:rFonts w:asciiTheme="minorHAnsi" w:eastAsiaTheme="majorEastAsia" w:hAnsiTheme="minorHAnsi" w:cstheme="minorHAnsi"/>
          <w:spacing w:val="-10"/>
          <w:kern w:val="28"/>
        </w:rPr>
        <w:t xml:space="preserve"> shows A framework for integrating omics data and health care analytics to promote personalized treatment.</w:t>
      </w:r>
      <w:r w:rsidR="00A559E8" w:rsidRPr="0060260B">
        <w:rPr>
          <w:rFonts w:asciiTheme="minorHAnsi" w:eastAsiaTheme="majorEastAsia" w:hAnsiTheme="minorHAnsi" w:cstheme="minorHAnsi"/>
          <w:spacing w:val="-10"/>
          <w:kern w:val="28"/>
        </w:rPr>
        <w:t xml:space="preserve"> This helps </w:t>
      </w:r>
      <w:r w:rsidR="00697E1C" w:rsidRPr="0060260B">
        <w:rPr>
          <w:rFonts w:asciiTheme="minorHAnsi" w:eastAsiaTheme="majorEastAsia" w:hAnsiTheme="minorHAnsi" w:cstheme="minorHAnsi"/>
          <w:spacing w:val="-10"/>
          <w:kern w:val="28"/>
        </w:rPr>
        <w:t xml:space="preserve">healthcare professionals in making personalized medical decisions. Upon analysing this big data, this technology is about to change the future of </w:t>
      </w:r>
      <w:r w:rsidR="00E61B7D" w:rsidRPr="0060260B">
        <w:rPr>
          <w:rFonts w:asciiTheme="minorHAnsi" w:eastAsiaTheme="majorEastAsia" w:hAnsiTheme="minorHAnsi" w:cstheme="minorHAnsi"/>
          <w:spacing w:val="-10"/>
          <w:kern w:val="28"/>
        </w:rPr>
        <w:t>medicine</w:t>
      </w:r>
      <w:r w:rsidR="00697E1C" w:rsidRPr="0060260B">
        <w:rPr>
          <w:rFonts w:asciiTheme="minorHAnsi" w:eastAsiaTheme="majorEastAsia" w:hAnsiTheme="minorHAnsi" w:cstheme="minorHAnsi"/>
          <w:spacing w:val="-10"/>
          <w:kern w:val="28"/>
        </w:rPr>
        <w:t xml:space="preserve"> and healthcare.</w:t>
      </w:r>
    </w:p>
    <w:p w14:paraId="13F745E4" w14:textId="1E27A9FF" w:rsidR="00E61B7D" w:rsidRPr="0060260B" w:rsidRDefault="00E61B7D" w:rsidP="0060260B">
      <w:pPr>
        <w:jc w:val="both"/>
        <w:rPr>
          <w:rFonts w:asciiTheme="minorHAnsi" w:eastAsiaTheme="majorEastAsia" w:hAnsiTheme="minorHAnsi" w:cstheme="minorHAnsi"/>
          <w:spacing w:val="-10"/>
          <w:kern w:val="28"/>
        </w:rPr>
      </w:pPr>
    </w:p>
    <w:p w14:paraId="72B16956" w14:textId="2A90C63D" w:rsidR="00C316F3" w:rsidRPr="0060260B" w:rsidRDefault="00C316F3" w:rsidP="0060260B">
      <w:pPr>
        <w:jc w:val="both"/>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Processing</w:t>
      </w:r>
      <w:r w:rsidR="00277BFD">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Analytics</w:t>
      </w:r>
    </w:p>
    <w:p w14:paraId="500F11B3" w14:textId="77777777" w:rsidR="00C316F3" w:rsidRPr="0060260B" w:rsidRDefault="00C316F3" w:rsidP="0060260B">
      <w:pPr>
        <w:jc w:val="both"/>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F411A9" w14:textId="74D11100" w:rsidR="00C316F3" w:rsidRDefault="00C211AE" w:rsidP="0060260B">
      <w:pPr>
        <w:jc w:val="both"/>
        <w:rPr>
          <w:rFonts w:asciiTheme="minorHAnsi" w:eastAsiaTheme="majorEastAsia" w:hAnsiTheme="minorHAnsi" w:cstheme="minorHAnsi"/>
          <w:spacing w:val="-10"/>
          <w:kern w:val="28"/>
        </w:rPr>
      </w:pPr>
      <w:r w:rsidRPr="00C211AE">
        <w:rPr>
          <w:rFonts w:asciiTheme="minorHAnsi" w:eastAsiaTheme="majorEastAsia" w:hAnsiTheme="minorHAnsi" w:cstheme="minorHAnsi"/>
          <w:spacing w:val="-10"/>
          <w:kern w:val="28"/>
        </w:rPr>
        <w:t>The medical domain also uses some of the Image processing and analysing techniques such as computed tomography (CT), magnetic resonance imaging (MRI), X-ray, molecular imaging, ultrasound, photo-acoustic imaging, functional MRI</w:t>
      </w:r>
      <w:r w:rsidR="006A21C9">
        <w:rPr>
          <w:rFonts w:asciiTheme="minorHAnsi" w:eastAsiaTheme="majorEastAsia" w:hAnsiTheme="minorHAnsi" w:cstheme="minorHAnsi"/>
          <w:spacing w:val="-10"/>
          <w:kern w:val="28"/>
        </w:rPr>
        <w:t xml:space="preserve"> </w:t>
      </w:r>
      <w:r w:rsidRPr="00C211AE">
        <w:rPr>
          <w:rFonts w:asciiTheme="minorHAnsi" w:eastAsiaTheme="majorEastAsia" w:hAnsiTheme="minorHAnsi" w:cstheme="minorHAnsi"/>
          <w:spacing w:val="-10"/>
          <w:kern w:val="28"/>
        </w:rPr>
        <w:t xml:space="preserve">(fMRI), positron emission tomography (PET), electroencephalography (EEG), and mammograms which captures various anatomical high definition images. Picture Archiving and Communication System (PACS) helps to store and access medical images and reports in local workstations with the help of protocol such as digital image communication in medicine (DICOM). Various tools have been built for the visualization and simulation of medical images </w:t>
      </w:r>
      <w:r w:rsidRPr="00C211AE">
        <w:rPr>
          <w:rFonts w:asciiTheme="minorHAnsi" w:eastAsiaTheme="majorEastAsia" w:hAnsiTheme="minorHAnsi" w:cstheme="minorHAnsi"/>
          <w:spacing w:val="-10"/>
          <w:kern w:val="28"/>
        </w:rPr>
        <w:lastRenderedPageBreak/>
        <w:t>in order to analyse and dig hidden information out of them. Even there are toolkits available that produces 3D images of medical data for the detailed analysis.</w:t>
      </w:r>
    </w:p>
    <w:p w14:paraId="6B7F06AF" w14:textId="77777777" w:rsidR="00C211AE" w:rsidRPr="0060260B" w:rsidRDefault="00C211AE" w:rsidP="0060260B">
      <w:pPr>
        <w:jc w:val="both"/>
        <w:rPr>
          <w:rFonts w:asciiTheme="minorHAnsi" w:eastAsiaTheme="majorEastAsia" w:hAnsiTheme="minorHAnsi" w:cstheme="minorHAnsi"/>
          <w:spacing w:val="-10"/>
          <w:kern w:val="28"/>
        </w:rPr>
      </w:pPr>
    </w:p>
    <w:p w14:paraId="2A8672DF" w14:textId="71B4BBEE" w:rsidR="00C316F3" w:rsidRPr="0060260B" w:rsidRDefault="001F2911" w:rsidP="0060260B">
      <w:pPr>
        <w:jc w:val="both"/>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Commercial platforms</w:t>
      </w:r>
    </w:p>
    <w:p w14:paraId="3D9A88BB" w14:textId="77777777" w:rsidR="001F2911" w:rsidRPr="0060260B" w:rsidRDefault="001F2911" w:rsidP="0060260B">
      <w:pPr>
        <w:jc w:val="both"/>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8D37E0" w14:textId="68AF24BD" w:rsidR="001027D1" w:rsidRPr="0060260B" w:rsidRDefault="00C316F3"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spacing w:val="-10"/>
          <w:kern w:val="28"/>
        </w:rPr>
        <w:t>There are many commercial platforms available for analysing healthcare data such as</w:t>
      </w:r>
      <w:r w:rsidR="001027D1" w:rsidRPr="0060260B">
        <w:rPr>
          <w:rFonts w:asciiTheme="minorHAnsi" w:eastAsiaTheme="majorEastAsia" w:hAnsiTheme="minorHAnsi" w:cstheme="minorHAnsi"/>
          <w:spacing w:val="-10"/>
          <w:kern w:val="28"/>
        </w:rPr>
        <w:t>:</w:t>
      </w:r>
      <w:r w:rsidRPr="0060260B">
        <w:rPr>
          <w:rFonts w:asciiTheme="minorHAnsi" w:eastAsiaTheme="majorEastAsia" w:hAnsiTheme="minorHAnsi" w:cstheme="minorHAnsi"/>
          <w:spacing w:val="-10"/>
          <w:kern w:val="28"/>
        </w:rPr>
        <w:t xml:space="preserve"> </w:t>
      </w:r>
    </w:p>
    <w:p w14:paraId="0E2F1BF7" w14:textId="5FDBD0A7" w:rsidR="001027D1" w:rsidRPr="0060260B" w:rsidRDefault="00C316F3" w:rsidP="0060260B">
      <w:pPr>
        <w:pStyle w:val="ListParagraph"/>
        <w:numPr>
          <w:ilvl w:val="0"/>
          <w:numId w:val="1"/>
        </w:numPr>
        <w:jc w:val="both"/>
        <w:rPr>
          <w:rFonts w:asciiTheme="minorHAnsi" w:eastAsiaTheme="minorHAnsi" w:hAnsiTheme="minorHAnsi" w:cstheme="minorHAnsi"/>
          <w:lang w:eastAsia="en-US"/>
        </w:rPr>
      </w:pPr>
      <w:r w:rsidRPr="0060260B">
        <w:rPr>
          <w:rFonts w:asciiTheme="minorHAnsi" w:eastAsiaTheme="majorEastAsia" w:hAnsiTheme="minorHAnsi" w:cstheme="minorHAnsi"/>
          <w:spacing w:val="-10"/>
          <w:kern w:val="28"/>
        </w:rPr>
        <w:t>IBM Watson which collaborated with Pfizer, discovering novel immune-oncology combinations to target novel drug</w:t>
      </w:r>
      <w:r w:rsidR="001F05FE">
        <w:rPr>
          <w:rFonts w:asciiTheme="minorHAnsi" w:eastAsiaTheme="majorEastAsia" w:hAnsiTheme="minorHAnsi" w:cstheme="minorHAnsi"/>
          <w:spacing w:val="-10"/>
          <w:kern w:val="28"/>
        </w:rPr>
        <w:t>s</w:t>
      </w:r>
      <w:r w:rsidRPr="0060260B">
        <w:rPr>
          <w:rFonts w:asciiTheme="minorHAnsi" w:eastAsiaTheme="majorEastAsia" w:hAnsiTheme="minorHAnsi" w:cstheme="minorHAnsi"/>
          <w:spacing w:val="-10"/>
          <w:kern w:val="28"/>
        </w:rPr>
        <w:t xml:space="preserve"> specifically for cancer disease model.</w:t>
      </w:r>
      <w:r w:rsidR="001027D1" w:rsidRPr="0060260B">
        <w:rPr>
          <w:rFonts w:asciiTheme="minorHAnsi" w:eastAsiaTheme="majorEastAsia" w:hAnsiTheme="minorHAnsi" w:cstheme="minorHAnsi"/>
          <w:spacing w:val="-10"/>
          <w:kern w:val="28"/>
        </w:rPr>
        <w:t xml:space="preserve"> </w:t>
      </w:r>
    </w:p>
    <w:p w14:paraId="6D1F6694" w14:textId="5362DBBC" w:rsidR="001027D1" w:rsidRPr="0060260B" w:rsidRDefault="001027D1" w:rsidP="0060260B">
      <w:pPr>
        <w:pStyle w:val="ListParagraph"/>
        <w:numPr>
          <w:ilvl w:val="0"/>
          <w:numId w:val="1"/>
        </w:numPr>
        <w:jc w:val="both"/>
        <w:rPr>
          <w:rFonts w:asciiTheme="minorHAnsi" w:eastAsiaTheme="minorHAnsi" w:hAnsiTheme="minorHAnsi" w:cstheme="minorHAnsi"/>
          <w:lang w:eastAsia="en-US"/>
        </w:rPr>
      </w:pPr>
      <w:r w:rsidRPr="0060260B">
        <w:rPr>
          <w:rFonts w:asciiTheme="minorHAnsi" w:eastAsiaTheme="majorEastAsia" w:hAnsiTheme="minorHAnsi" w:cstheme="minorHAnsi"/>
          <w:spacing w:val="-10"/>
          <w:kern w:val="28"/>
        </w:rPr>
        <w:t>AYASDI analyses and manages clinical variations and healthcare costs, it also helps in managing hospital organizations and provides</w:t>
      </w:r>
      <w:r w:rsidR="001F05FE">
        <w:rPr>
          <w:rFonts w:asciiTheme="minorHAnsi" w:eastAsiaTheme="majorEastAsia" w:hAnsiTheme="minorHAnsi" w:cstheme="minorHAnsi"/>
          <w:spacing w:val="-10"/>
          <w:kern w:val="28"/>
        </w:rPr>
        <w:t xml:space="preserve"> a</w:t>
      </w:r>
      <w:r w:rsidRPr="0060260B">
        <w:rPr>
          <w:rFonts w:asciiTheme="minorHAnsi" w:eastAsiaTheme="majorEastAsia" w:hAnsiTheme="minorHAnsi" w:cstheme="minorHAnsi"/>
          <w:spacing w:val="-10"/>
          <w:kern w:val="28"/>
        </w:rPr>
        <w:t xml:space="preserve"> conversation platform for the doctors in treatment. </w:t>
      </w:r>
    </w:p>
    <w:p w14:paraId="0E4157F3" w14:textId="5E9B0A1A" w:rsidR="007A3B73" w:rsidRPr="0060260B" w:rsidRDefault="001027D1" w:rsidP="0060260B">
      <w:pPr>
        <w:pStyle w:val="ListParagraph"/>
        <w:numPr>
          <w:ilvl w:val="0"/>
          <w:numId w:val="1"/>
        </w:numPr>
        <w:jc w:val="both"/>
        <w:rPr>
          <w:rFonts w:asciiTheme="minorHAnsi" w:eastAsiaTheme="minorHAnsi" w:hAnsiTheme="minorHAnsi" w:cstheme="minorHAnsi"/>
          <w:lang w:eastAsia="en-US"/>
        </w:rPr>
      </w:pPr>
      <w:proofErr w:type="spellStart"/>
      <w:r w:rsidRPr="0060260B">
        <w:rPr>
          <w:rFonts w:asciiTheme="minorHAnsi" w:eastAsiaTheme="majorEastAsia" w:hAnsiTheme="minorHAnsi" w:cstheme="minorHAnsi"/>
          <w:spacing w:val="-10"/>
          <w:kern w:val="28"/>
        </w:rPr>
        <w:t>Linguamatics</w:t>
      </w:r>
      <w:proofErr w:type="spellEnd"/>
      <w:r w:rsidRPr="0060260B">
        <w:rPr>
          <w:rFonts w:asciiTheme="minorHAnsi" w:eastAsiaTheme="majorEastAsia" w:hAnsiTheme="minorHAnsi" w:cstheme="minorHAnsi"/>
          <w:spacing w:val="-10"/>
          <w:kern w:val="28"/>
        </w:rPr>
        <w:t xml:space="preserve"> implements</w:t>
      </w:r>
      <w:r w:rsidR="001F05FE">
        <w:rPr>
          <w:rFonts w:asciiTheme="minorHAnsi" w:eastAsiaTheme="majorEastAsia" w:hAnsiTheme="minorHAnsi" w:cstheme="minorHAnsi"/>
          <w:spacing w:val="-10"/>
          <w:kern w:val="28"/>
        </w:rPr>
        <w:t xml:space="preserve"> the</w:t>
      </w:r>
      <w:r w:rsidRPr="0060260B">
        <w:rPr>
          <w:rFonts w:asciiTheme="minorHAnsi" w:eastAsiaTheme="majorEastAsia" w:hAnsiTheme="minorHAnsi" w:cstheme="minorHAnsi"/>
          <w:spacing w:val="-10"/>
          <w:kern w:val="28"/>
        </w:rPr>
        <w:t xml:space="preserve"> NLP algorithm to provide information on genetic relationships, with the help of </w:t>
      </w:r>
      <w:r w:rsidR="001F05FE">
        <w:rPr>
          <w:rFonts w:asciiTheme="minorHAnsi" w:eastAsiaTheme="majorEastAsia" w:hAnsiTheme="minorHAnsi" w:cstheme="minorHAnsi"/>
          <w:spacing w:val="-10"/>
          <w:kern w:val="28"/>
        </w:rPr>
        <w:t xml:space="preserve">an </w:t>
      </w:r>
      <w:r w:rsidRPr="0060260B">
        <w:rPr>
          <w:rFonts w:asciiTheme="minorHAnsi" w:eastAsiaTheme="majorEastAsia" w:hAnsiTheme="minorHAnsi" w:cstheme="minorHAnsi"/>
          <w:spacing w:val="-10"/>
          <w:kern w:val="28"/>
        </w:rPr>
        <w:t>interactive text mining algorithm (I2E).</w:t>
      </w:r>
    </w:p>
    <w:p w14:paraId="722411EF" w14:textId="77777777" w:rsidR="007A3B73" w:rsidRPr="0060260B" w:rsidRDefault="007A3B73" w:rsidP="0060260B">
      <w:pPr>
        <w:jc w:val="both"/>
        <w:rPr>
          <w:rFonts w:asciiTheme="minorHAnsi" w:eastAsiaTheme="majorEastAsia" w:hAnsiTheme="minorHAnsi" w:cstheme="minorHAnsi"/>
          <w:spacing w:val="-10"/>
          <w:kern w:val="28"/>
        </w:rPr>
      </w:pPr>
    </w:p>
    <w:p w14:paraId="4E8FA42E" w14:textId="1D31664A" w:rsidR="007A3B73" w:rsidRPr="0060260B" w:rsidRDefault="00AD5C83" w:rsidP="0060260B">
      <w:pPr>
        <w:jc w:val="both"/>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Analytical </w:t>
      </w:r>
      <w:r w:rsidR="007A3B73" w:rsidRPr="0060260B">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Challenges</w:t>
      </w:r>
      <w:r>
        <w:rPr>
          <w:rFonts w:asciiTheme="minorHAnsi" w:eastAsiaTheme="majorEastAsia" w:hAnsiTheme="minorHAnsi" w:cstheme="minorHAnsi"/>
          <w:color w:val="000000" w:themeColor="text1"/>
          <w:kern w:val="28"/>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Healthcare</w:t>
      </w:r>
    </w:p>
    <w:p w14:paraId="77A28E47" w14:textId="77777777" w:rsidR="007A3B73" w:rsidRPr="0060260B" w:rsidRDefault="007A3B73" w:rsidP="0060260B">
      <w:pPr>
        <w:jc w:val="both"/>
        <w:rPr>
          <w:rFonts w:asciiTheme="minorHAnsi" w:eastAsiaTheme="majorEastAsia" w:hAnsiTheme="minorHAnsi" w:cstheme="minorHAnsi"/>
          <w:spacing w:val="-10"/>
          <w:kern w:val="28"/>
          <w:sz w:val="28"/>
          <w:szCs w:val="28"/>
        </w:rPr>
      </w:pPr>
    </w:p>
    <w:p w14:paraId="1FF2D35B" w14:textId="050F2F29" w:rsidR="006135C9" w:rsidRPr="0060260B" w:rsidRDefault="001F05FE" w:rsidP="0060260B">
      <w:pPr>
        <w:jc w:val="both"/>
        <w:rPr>
          <w:rFonts w:asciiTheme="minorHAnsi" w:hAnsiTheme="minorHAnsi" w:cstheme="minorHAnsi"/>
        </w:rPr>
      </w:pPr>
      <w:r w:rsidRPr="001F05FE">
        <w:rPr>
          <w:rFonts w:asciiTheme="minorHAnsi" w:eastAsiaTheme="majorEastAsia" w:hAnsiTheme="minorHAnsi" w:cstheme="minorHAnsi"/>
          <w:spacing w:val="-10"/>
          <w:kern w:val="28"/>
        </w:rPr>
        <w:t>People have accustomed to various personalized services in many sectors such as banking, insurance, retail, and others. But even in 2020 healthcare domain seems to be lagging in the usage of advanced analytical tools for the decision-making process. Many hospitals</w:t>
      </w:r>
      <w:r w:rsidR="006D0667">
        <w:rPr>
          <w:rFonts w:asciiTheme="minorHAnsi" w:eastAsiaTheme="majorEastAsia" w:hAnsiTheme="minorHAnsi" w:cstheme="minorHAnsi"/>
          <w:spacing w:val="-10"/>
          <w:kern w:val="28"/>
        </w:rPr>
        <w:t>,</w:t>
      </w:r>
      <w:r w:rsidRPr="001F05FE">
        <w:rPr>
          <w:rFonts w:asciiTheme="minorHAnsi" w:eastAsiaTheme="majorEastAsia" w:hAnsiTheme="minorHAnsi" w:cstheme="minorHAnsi"/>
          <w:spacing w:val="-10"/>
          <w:kern w:val="28"/>
        </w:rPr>
        <w:t xml:space="preserve"> especially in rural levels</w:t>
      </w:r>
      <w:r w:rsidR="006D0667">
        <w:rPr>
          <w:rFonts w:asciiTheme="minorHAnsi" w:eastAsiaTheme="majorEastAsia" w:hAnsiTheme="minorHAnsi" w:cstheme="minorHAnsi"/>
          <w:spacing w:val="-10"/>
          <w:kern w:val="28"/>
        </w:rPr>
        <w:t>,</w:t>
      </w:r>
      <w:r w:rsidRPr="001F05FE">
        <w:rPr>
          <w:rFonts w:asciiTheme="minorHAnsi" w:eastAsiaTheme="majorEastAsia" w:hAnsiTheme="minorHAnsi" w:cstheme="minorHAnsi"/>
          <w:spacing w:val="-10"/>
          <w:kern w:val="28"/>
        </w:rPr>
        <w:t xml:space="preserve"> are staggeringly inefficient in providing accurate medicine for lower costs</w:t>
      </w:r>
      <w:r>
        <w:rPr>
          <w:rFonts w:asciiTheme="minorHAnsi" w:eastAsiaTheme="majorEastAsia" w:hAnsiTheme="minorHAnsi" w:cstheme="minorHAnsi"/>
          <w:spacing w:val="-10"/>
          <w:kern w:val="28"/>
        </w:rPr>
        <w:t xml:space="preserve"> </w:t>
      </w:r>
      <w:hyperlink r:id="rId21" w:anchor="1edce2013629" w:history="1">
        <w:r w:rsidR="00CE1B36" w:rsidRPr="0060260B">
          <w:rPr>
            <w:rFonts w:asciiTheme="minorHAnsi" w:hAnsiTheme="minorHAnsi" w:cstheme="minorHAnsi"/>
            <w:color w:val="0000FF"/>
            <w:u w:val="single"/>
          </w:rPr>
          <w:t>[6]</w:t>
        </w:r>
      </w:hyperlink>
      <w:r w:rsidR="006135C9" w:rsidRPr="0060260B">
        <w:rPr>
          <w:rFonts w:asciiTheme="minorHAnsi" w:eastAsiaTheme="majorEastAsia" w:hAnsiTheme="minorHAnsi" w:cstheme="minorHAnsi"/>
          <w:spacing w:val="-10"/>
          <w:kern w:val="28"/>
        </w:rPr>
        <w:t>.</w:t>
      </w:r>
    </w:p>
    <w:p w14:paraId="25D0F7D7" w14:textId="77777777" w:rsidR="006135C9" w:rsidRPr="0060260B" w:rsidRDefault="006135C9" w:rsidP="0060260B">
      <w:pPr>
        <w:jc w:val="both"/>
        <w:rPr>
          <w:rFonts w:asciiTheme="minorHAnsi" w:eastAsiaTheme="majorEastAsia" w:hAnsiTheme="minorHAnsi" w:cstheme="minorHAnsi"/>
          <w:spacing w:val="-10"/>
          <w:kern w:val="28"/>
        </w:rPr>
      </w:pPr>
    </w:p>
    <w:p w14:paraId="58CB5A01" w14:textId="77777777" w:rsidR="006135C9" w:rsidRPr="0060260B" w:rsidRDefault="006135C9" w:rsidP="0060260B">
      <w:pPr>
        <w:jc w:val="both"/>
        <w:rPr>
          <w:rFonts w:asciiTheme="minorHAnsi" w:eastAsiaTheme="majorEastAsia" w:hAnsiTheme="minorHAnsi" w:cstheme="minorHAnsi"/>
          <w:spacing w:val="-10"/>
          <w:kern w:val="28"/>
        </w:rPr>
      </w:pPr>
      <w:r w:rsidRPr="0060260B">
        <w:rPr>
          <w:rFonts w:asciiTheme="minorHAnsi" w:eastAsiaTheme="majorEastAsia" w:hAnsiTheme="minorHAnsi" w:cstheme="minorHAnsi"/>
          <w:spacing w:val="-10"/>
          <w:kern w:val="28"/>
        </w:rPr>
        <w:t>Handling Big Data in the medical domain will face challenges in multiple levels:</w:t>
      </w:r>
    </w:p>
    <w:p w14:paraId="3990C450" w14:textId="22F898AC" w:rsidR="006135C9" w:rsidRPr="0060260B" w:rsidRDefault="007A340F" w:rsidP="0060260B">
      <w:pPr>
        <w:pStyle w:val="ListParagraph"/>
        <w:numPr>
          <w:ilvl w:val="0"/>
          <w:numId w:val="2"/>
        </w:numPr>
        <w:jc w:val="both"/>
        <w:rPr>
          <w:rFonts w:asciiTheme="minorHAnsi" w:eastAsiaTheme="minorHAnsi" w:hAnsiTheme="minorHAnsi" w:cstheme="minorHAnsi"/>
          <w:sz w:val="28"/>
          <w:szCs w:val="28"/>
          <w:lang w:eastAsia="en-US"/>
        </w:rPr>
      </w:pPr>
      <w:r>
        <w:rPr>
          <w:rFonts w:asciiTheme="minorHAnsi" w:eastAsiaTheme="majorEastAsia" w:hAnsiTheme="minorHAnsi" w:cstheme="minorHAnsi"/>
          <w:spacing w:val="-10"/>
          <w:kern w:val="28"/>
        </w:rPr>
        <w:t>The s</w:t>
      </w:r>
      <w:r w:rsidR="006135C9" w:rsidRPr="0060260B">
        <w:rPr>
          <w:rFonts w:asciiTheme="minorHAnsi" w:eastAsiaTheme="majorEastAsia" w:hAnsiTheme="minorHAnsi" w:cstheme="minorHAnsi"/>
          <w:spacing w:val="-10"/>
          <w:kern w:val="28"/>
        </w:rPr>
        <w:t xml:space="preserve">torage of data should be in </w:t>
      </w:r>
      <w:r>
        <w:rPr>
          <w:rFonts w:asciiTheme="minorHAnsi" w:eastAsiaTheme="majorEastAsia" w:hAnsiTheme="minorHAnsi" w:cstheme="minorHAnsi"/>
          <w:spacing w:val="-10"/>
          <w:kern w:val="28"/>
        </w:rPr>
        <w:t xml:space="preserve">a </w:t>
      </w:r>
      <w:r w:rsidR="006135C9" w:rsidRPr="0060260B">
        <w:rPr>
          <w:rFonts w:asciiTheme="minorHAnsi" w:eastAsiaTheme="majorEastAsia" w:hAnsiTheme="minorHAnsi" w:cstheme="minorHAnsi"/>
          <w:spacing w:val="-10"/>
          <w:kern w:val="28"/>
        </w:rPr>
        <w:t xml:space="preserve">hybrid way to be flexible. </w:t>
      </w:r>
    </w:p>
    <w:p w14:paraId="03A89698" w14:textId="2349DBAF" w:rsidR="00CE1B36" w:rsidRPr="0060260B" w:rsidRDefault="006135C9" w:rsidP="0060260B">
      <w:pPr>
        <w:pStyle w:val="ListParagraph"/>
        <w:numPr>
          <w:ilvl w:val="0"/>
          <w:numId w:val="2"/>
        </w:numPr>
        <w:jc w:val="both"/>
        <w:rPr>
          <w:rFonts w:asciiTheme="minorHAnsi" w:eastAsiaTheme="minorHAnsi" w:hAnsiTheme="minorHAnsi" w:cstheme="minorHAnsi"/>
          <w:sz w:val="28"/>
          <w:szCs w:val="28"/>
          <w:lang w:eastAsia="en-US"/>
        </w:rPr>
      </w:pPr>
      <w:r w:rsidRPr="0060260B">
        <w:rPr>
          <w:rFonts w:asciiTheme="minorHAnsi" w:eastAsiaTheme="majorEastAsia" w:hAnsiTheme="minorHAnsi" w:cstheme="minorHAnsi"/>
          <w:spacing w:val="-10"/>
          <w:kern w:val="28"/>
        </w:rPr>
        <w:t>Accurate ML algorithms need to be implemented to maintain clean and scrubbed data to ensure accuracy</w:t>
      </w:r>
      <w:r w:rsidR="00CE1B36" w:rsidRPr="0060260B">
        <w:rPr>
          <w:rFonts w:asciiTheme="minorHAnsi" w:eastAsiaTheme="majorEastAsia" w:hAnsiTheme="minorHAnsi" w:cstheme="minorHAnsi"/>
          <w:spacing w:val="-10"/>
          <w:kern w:val="28"/>
        </w:rPr>
        <w:t>, consistency</w:t>
      </w:r>
      <w:r w:rsidR="007A340F">
        <w:rPr>
          <w:rFonts w:asciiTheme="minorHAnsi" w:eastAsiaTheme="majorEastAsia" w:hAnsiTheme="minorHAnsi" w:cstheme="minorHAnsi"/>
          <w:spacing w:val="-10"/>
          <w:kern w:val="28"/>
        </w:rPr>
        <w:t>,</w:t>
      </w:r>
      <w:r w:rsidR="00CE1B36" w:rsidRPr="0060260B">
        <w:rPr>
          <w:rFonts w:asciiTheme="minorHAnsi" w:eastAsiaTheme="majorEastAsia" w:hAnsiTheme="minorHAnsi" w:cstheme="minorHAnsi"/>
          <w:spacing w:val="-10"/>
          <w:kern w:val="28"/>
        </w:rPr>
        <w:t xml:space="preserve"> and relevance.</w:t>
      </w:r>
    </w:p>
    <w:p w14:paraId="2B245D34" w14:textId="791A3FF7" w:rsidR="00CE1B36" w:rsidRPr="0060260B" w:rsidRDefault="00CE1B36" w:rsidP="0060260B">
      <w:pPr>
        <w:pStyle w:val="ListParagraph"/>
        <w:numPr>
          <w:ilvl w:val="0"/>
          <w:numId w:val="2"/>
        </w:numPr>
        <w:jc w:val="both"/>
        <w:rPr>
          <w:rFonts w:asciiTheme="minorHAnsi" w:eastAsiaTheme="minorHAnsi" w:hAnsiTheme="minorHAnsi" w:cstheme="minorHAnsi"/>
          <w:sz w:val="28"/>
          <w:szCs w:val="28"/>
          <w:lang w:eastAsia="en-US"/>
        </w:rPr>
      </w:pPr>
      <w:r w:rsidRPr="0060260B">
        <w:rPr>
          <w:rFonts w:asciiTheme="minorHAnsi" w:eastAsiaTheme="majorEastAsia" w:hAnsiTheme="minorHAnsi" w:cstheme="minorHAnsi"/>
          <w:spacing w:val="-10"/>
          <w:kern w:val="28"/>
        </w:rPr>
        <w:t xml:space="preserve">Since patients produce </w:t>
      </w:r>
      <w:r w:rsidR="007A340F">
        <w:rPr>
          <w:rFonts w:asciiTheme="minorHAnsi" w:eastAsiaTheme="majorEastAsia" w:hAnsiTheme="minorHAnsi" w:cstheme="minorHAnsi"/>
          <w:spacing w:val="-10"/>
          <w:kern w:val="28"/>
        </w:rPr>
        <w:t>a massive</w:t>
      </w:r>
      <w:r w:rsidRPr="0060260B">
        <w:rPr>
          <w:rFonts w:asciiTheme="minorHAnsi" w:eastAsiaTheme="majorEastAsia" w:hAnsiTheme="minorHAnsi" w:cstheme="minorHAnsi"/>
          <w:spacing w:val="-10"/>
          <w:kern w:val="28"/>
        </w:rPr>
        <w:t xml:space="preserve"> amount of data, it is </w:t>
      </w:r>
      <w:r w:rsidR="007A340F">
        <w:rPr>
          <w:rFonts w:asciiTheme="minorHAnsi" w:eastAsiaTheme="majorEastAsia" w:hAnsiTheme="minorHAnsi" w:cstheme="minorHAnsi"/>
          <w:spacing w:val="-10"/>
          <w:kern w:val="28"/>
        </w:rPr>
        <w:t>crucial</w:t>
      </w:r>
      <w:r w:rsidRPr="0060260B">
        <w:rPr>
          <w:rFonts w:asciiTheme="minorHAnsi" w:eastAsiaTheme="majorEastAsia" w:hAnsiTheme="minorHAnsi" w:cstheme="minorHAnsi"/>
          <w:spacing w:val="-10"/>
          <w:kern w:val="28"/>
        </w:rPr>
        <w:t xml:space="preserve"> to maintain it in a Unified format using medical coding systems such as Current Procedural Terminology (CPT) and International Classification of Diseases (ICD).</w:t>
      </w:r>
    </w:p>
    <w:p w14:paraId="411F35FB" w14:textId="12C5B78C" w:rsidR="00A934CF" w:rsidRPr="0060260B" w:rsidRDefault="00A934CF" w:rsidP="0060260B">
      <w:pPr>
        <w:pStyle w:val="ListParagraph"/>
        <w:numPr>
          <w:ilvl w:val="0"/>
          <w:numId w:val="2"/>
        </w:numPr>
        <w:jc w:val="both"/>
        <w:rPr>
          <w:rStyle w:val="Hyperlink"/>
          <w:rFonts w:asciiTheme="minorHAnsi" w:eastAsiaTheme="minorHAnsi" w:hAnsiTheme="minorHAnsi" w:cstheme="minorHAnsi"/>
          <w:color w:val="auto"/>
          <w:sz w:val="28"/>
          <w:szCs w:val="28"/>
          <w:u w:val="none"/>
          <w:lang w:eastAsia="en-US"/>
        </w:rPr>
      </w:pPr>
      <w:r w:rsidRPr="0060260B">
        <w:rPr>
          <w:rFonts w:asciiTheme="minorHAnsi" w:eastAsiaTheme="majorEastAsia" w:hAnsiTheme="minorHAnsi" w:cstheme="minorHAnsi"/>
          <w:spacing w:val="-10"/>
          <w:kern w:val="28"/>
        </w:rPr>
        <w:t>Accuracy is one critical aspect when it comes to healthcare. Many studies show</w:t>
      </w:r>
      <w:r w:rsidR="007A340F">
        <w:rPr>
          <w:rFonts w:asciiTheme="minorHAnsi" w:eastAsiaTheme="majorEastAsia" w:hAnsiTheme="minorHAnsi" w:cstheme="minorHAnsi"/>
          <w:spacing w:val="-10"/>
          <w:kern w:val="28"/>
        </w:rPr>
        <w:t xml:space="preserve"> that</w:t>
      </w:r>
      <w:r w:rsidRPr="0060260B">
        <w:rPr>
          <w:rFonts w:asciiTheme="minorHAnsi" w:eastAsiaTheme="majorEastAsia" w:hAnsiTheme="minorHAnsi" w:cstheme="minorHAnsi"/>
          <w:spacing w:val="-10"/>
          <w:kern w:val="28"/>
        </w:rPr>
        <w:t xml:space="preserve"> because of complex workflows</w:t>
      </w:r>
      <w:r w:rsidR="007A340F">
        <w:rPr>
          <w:rFonts w:asciiTheme="minorHAnsi" w:eastAsiaTheme="majorEastAsia" w:hAnsiTheme="minorHAnsi" w:cstheme="minorHAnsi"/>
          <w:spacing w:val="-10"/>
          <w:kern w:val="28"/>
        </w:rPr>
        <w:t>,</w:t>
      </w:r>
      <w:r w:rsidRPr="0060260B">
        <w:rPr>
          <w:rFonts w:asciiTheme="minorHAnsi" w:eastAsiaTheme="majorEastAsia" w:hAnsiTheme="minorHAnsi" w:cstheme="minorHAnsi"/>
          <w:spacing w:val="-10"/>
          <w:kern w:val="28"/>
        </w:rPr>
        <w:t xml:space="preserve"> EMRs or EHRs </w:t>
      </w:r>
      <w:r w:rsidR="007A340F">
        <w:rPr>
          <w:rFonts w:asciiTheme="minorHAnsi" w:eastAsiaTheme="majorEastAsia" w:hAnsiTheme="minorHAnsi" w:cstheme="minorHAnsi"/>
          <w:spacing w:val="-10"/>
          <w:kern w:val="28"/>
        </w:rPr>
        <w:t>are</w:t>
      </w:r>
      <w:r w:rsidRPr="0060260B">
        <w:rPr>
          <w:rFonts w:asciiTheme="minorHAnsi" w:eastAsiaTheme="majorEastAsia" w:hAnsiTheme="minorHAnsi" w:cstheme="minorHAnsi"/>
          <w:spacing w:val="-10"/>
          <w:kern w:val="28"/>
        </w:rPr>
        <w:t xml:space="preserve"> not entirely accurate yet</w:t>
      </w:r>
      <w:r w:rsidR="006135C9" w:rsidRPr="0060260B">
        <w:rPr>
          <w:rFonts w:asciiTheme="minorHAnsi" w:eastAsiaTheme="majorEastAsia" w:hAnsiTheme="minorHAnsi" w:cstheme="minorHAnsi"/>
          <w:spacing w:val="-10"/>
          <w:kern w:val="28"/>
        </w:rPr>
        <w:t xml:space="preserve"> </w:t>
      </w:r>
      <w:hyperlink r:id="rId22" w:history="1">
        <w:r w:rsidRPr="0060260B">
          <w:rPr>
            <w:rStyle w:val="Hyperlink"/>
            <w:rFonts w:asciiTheme="minorHAnsi" w:hAnsiTheme="minorHAnsi" w:cstheme="minorHAnsi"/>
          </w:rPr>
          <w:t>[1]</w:t>
        </w:r>
      </w:hyperlink>
      <w:r w:rsidRPr="0060260B">
        <w:rPr>
          <w:rStyle w:val="Hyperlink"/>
          <w:rFonts w:asciiTheme="minorHAnsi" w:hAnsiTheme="minorHAnsi" w:cstheme="minorHAnsi"/>
        </w:rPr>
        <w:t>.</w:t>
      </w:r>
    </w:p>
    <w:p w14:paraId="6906A8A6" w14:textId="77777777" w:rsidR="00DA02BD" w:rsidRPr="0060260B" w:rsidRDefault="008B3623" w:rsidP="0060260B">
      <w:pPr>
        <w:pStyle w:val="ListParagraph"/>
        <w:numPr>
          <w:ilvl w:val="0"/>
          <w:numId w:val="2"/>
        </w:numPr>
        <w:jc w:val="both"/>
        <w:rPr>
          <w:rFonts w:asciiTheme="minorHAnsi" w:eastAsiaTheme="minorHAnsi" w:hAnsiTheme="minorHAnsi" w:cstheme="minorHAnsi"/>
          <w:lang w:eastAsia="en-US"/>
        </w:rPr>
      </w:pPr>
      <w:r w:rsidRPr="0060260B">
        <w:rPr>
          <w:rFonts w:asciiTheme="minorHAnsi" w:eastAsiaTheme="minorHAnsi" w:hAnsiTheme="minorHAnsi" w:cstheme="minorHAnsi"/>
          <w:lang w:eastAsia="en-US"/>
        </w:rPr>
        <w:t xml:space="preserve">Misinterpretation in medical Image processing because of noise and contrasts leads to </w:t>
      </w:r>
      <w:r w:rsidR="00DA02BD" w:rsidRPr="0060260B">
        <w:rPr>
          <w:rFonts w:asciiTheme="minorHAnsi" w:eastAsiaTheme="minorHAnsi" w:hAnsiTheme="minorHAnsi" w:cstheme="minorHAnsi"/>
          <w:lang w:eastAsia="en-US"/>
        </w:rPr>
        <w:t>poor results.</w:t>
      </w:r>
    </w:p>
    <w:p w14:paraId="01E16B7C" w14:textId="77777777" w:rsidR="00DA02BD" w:rsidRPr="0060260B" w:rsidRDefault="00DA02BD" w:rsidP="0060260B">
      <w:pPr>
        <w:pStyle w:val="ListParagraph"/>
        <w:numPr>
          <w:ilvl w:val="0"/>
          <w:numId w:val="2"/>
        </w:numPr>
        <w:jc w:val="both"/>
        <w:rPr>
          <w:rFonts w:asciiTheme="minorHAnsi" w:eastAsiaTheme="minorHAnsi" w:hAnsiTheme="minorHAnsi" w:cstheme="minorHAnsi"/>
          <w:lang w:eastAsia="en-US"/>
        </w:rPr>
      </w:pPr>
      <w:r w:rsidRPr="0060260B">
        <w:rPr>
          <w:rFonts w:asciiTheme="minorHAnsi" w:eastAsiaTheme="minorHAnsi" w:hAnsiTheme="minorHAnsi" w:cstheme="minorHAnsi"/>
          <w:lang w:eastAsia="en-US"/>
        </w:rPr>
        <w:t>There are many security breaches reported by hackings and phishing attacks. HIPAA Security Rules have been implemented by protected health information (PHI) to safeguard medical data. Using anti-virus software, firewalls, encrypting sensitive data also helps in maintaining Security.</w:t>
      </w:r>
    </w:p>
    <w:p w14:paraId="0F4F330B" w14:textId="4B2E9292" w:rsidR="008B3623" w:rsidRPr="0060260B" w:rsidRDefault="00DA02BD" w:rsidP="0060260B">
      <w:pPr>
        <w:pStyle w:val="ListParagraph"/>
        <w:numPr>
          <w:ilvl w:val="0"/>
          <w:numId w:val="2"/>
        </w:numPr>
        <w:jc w:val="both"/>
        <w:rPr>
          <w:rFonts w:asciiTheme="minorHAnsi" w:eastAsiaTheme="minorHAnsi" w:hAnsiTheme="minorHAnsi" w:cstheme="minorHAnsi"/>
          <w:lang w:eastAsia="en-US"/>
        </w:rPr>
      </w:pPr>
      <w:r w:rsidRPr="0060260B">
        <w:rPr>
          <w:rFonts w:asciiTheme="minorHAnsi" w:eastAsiaTheme="minorHAnsi" w:hAnsiTheme="minorHAnsi" w:cstheme="minorHAnsi"/>
          <w:lang w:eastAsia="en-US"/>
        </w:rPr>
        <w:t>Absence of proper interoperability between datasets the query tools may lead to difficulty in querying data to get answers. Medical coding systems like ICD-10, SNOMED-CT, or LOINC can be implemented to improvise querying.</w:t>
      </w:r>
    </w:p>
    <w:p w14:paraId="54B9C600" w14:textId="731639AD" w:rsidR="00DA02BD" w:rsidRPr="0060260B" w:rsidRDefault="00DA02BD" w:rsidP="0060260B">
      <w:pPr>
        <w:pStyle w:val="ListParagraph"/>
        <w:numPr>
          <w:ilvl w:val="0"/>
          <w:numId w:val="2"/>
        </w:numPr>
        <w:jc w:val="both"/>
        <w:rPr>
          <w:rFonts w:asciiTheme="minorHAnsi" w:eastAsiaTheme="minorHAnsi" w:hAnsiTheme="minorHAnsi" w:cstheme="minorHAnsi"/>
          <w:lang w:eastAsia="en-US"/>
        </w:rPr>
      </w:pPr>
      <w:r w:rsidRPr="0060260B">
        <w:rPr>
          <w:rFonts w:asciiTheme="minorHAnsi" w:eastAsiaTheme="minorHAnsi" w:hAnsiTheme="minorHAnsi" w:cstheme="minorHAnsi"/>
          <w:lang w:eastAsia="en-US"/>
        </w:rPr>
        <w:t>Patients in remote places may not be updated with their results in time. Fast Healthcare Interoperability Resource (FHIR)</w:t>
      </w:r>
      <w:r w:rsidR="00696979" w:rsidRPr="0060260B">
        <w:rPr>
          <w:rFonts w:asciiTheme="minorHAnsi" w:eastAsiaTheme="minorHAnsi" w:hAnsiTheme="minorHAnsi" w:cstheme="minorHAnsi"/>
          <w:lang w:eastAsia="en-US"/>
        </w:rPr>
        <w:t xml:space="preserve"> and public APIs with mobile healthcare(mHealth), Data sharing could be made easier.</w:t>
      </w:r>
    </w:p>
    <w:p w14:paraId="36AFA127" w14:textId="35191676" w:rsidR="00E01C90" w:rsidRPr="0060260B" w:rsidRDefault="00E01C90" w:rsidP="0060260B">
      <w:pPr>
        <w:jc w:val="both"/>
        <w:rPr>
          <w:rFonts w:asciiTheme="minorHAnsi" w:eastAsiaTheme="minorHAnsi" w:hAnsiTheme="minorHAnsi" w:cstheme="minorHAnsi"/>
          <w:lang w:eastAsia="en-US"/>
        </w:rPr>
      </w:pPr>
    </w:p>
    <w:p w14:paraId="1E7F70C1" w14:textId="6B4853CB" w:rsidR="00E01C90" w:rsidRPr="0060260B" w:rsidRDefault="005877BA" w:rsidP="0060260B">
      <w:pPr>
        <w:jc w:val="both"/>
        <w:rPr>
          <w:rFonts w:asciiTheme="minorHAnsi" w:eastAsiaTheme="minorHAnsi" w:hAnsiTheme="minorHAnsi" w:cstheme="minorHAnsi"/>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eastAsiaTheme="minorHAnsi" w:hAnsiTheme="minorHAnsi" w:cstheme="minorHAnsi"/>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 Data Analytics in understanding COVID-19 pandemic</w:t>
      </w:r>
    </w:p>
    <w:p w14:paraId="50C371E8" w14:textId="74F59F21" w:rsidR="005877BA" w:rsidRPr="0060260B" w:rsidRDefault="005877BA" w:rsidP="0060260B">
      <w:pPr>
        <w:jc w:val="both"/>
        <w:rPr>
          <w:rFonts w:asciiTheme="minorHAnsi" w:eastAsiaTheme="minorHAnsi" w:hAnsiTheme="minorHAnsi" w:cstheme="minorHAnsi"/>
          <w:lang w:eastAsia="en-US"/>
        </w:rPr>
      </w:pPr>
    </w:p>
    <w:p w14:paraId="0DE6AAA1" w14:textId="7B07AD76" w:rsidR="005877BA" w:rsidRPr="0060260B" w:rsidRDefault="005877BA" w:rsidP="0060260B">
      <w:pPr>
        <w:jc w:val="both"/>
        <w:rPr>
          <w:rFonts w:asciiTheme="minorHAnsi" w:eastAsiaTheme="minorHAnsi" w:hAnsiTheme="minorHAnsi" w:cstheme="minorHAnsi"/>
          <w:lang w:eastAsia="en-US"/>
        </w:rPr>
      </w:pPr>
      <w:r w:rsidRPr="0060260B">
        <w:rPr>
          <w:rFonts w:asciiTheme="minorHAnsi" w:eastAsiaTheme="minorHAnsi" w:hAnsiTheme="minorHAnsi" w:cstheme="minorHAnsi"/>
          <w:lang w:eastAsia="en-US"/>
        </w:rPr>
        <w:t xml:space="preserve">Upon declaring COVID-19 as </w:t>
      </w:r>
      <w:r w:rsidR="0057685A">
        <w:rPr>
          <w:rFonts w:asciiTheme="minorHAnsi" w:eastAsiaTheme="minorHAnsi" w:hAnsiTheme="minorHAnsi" w:cstheme="minorHAnsi"/>
          <w:lang w:eastAsia="en-US"/>
        </w:rPr>
        <w:t xml:space="preserve">a </w:t>
      </w:r>
      <w:r w:rsidRPr="0060260B">
        <w:rPr>
          <w:rFonts w:asciiTheme="minorHAnsi" w:eastAsiaTheme="minorHAnsi" w:hAnsiTheme="minorHAnsi" w:cstheme="minorHAnsi"/>
          <w:lang w:eastAsia="en-US"/>
        </w:rPr>
        <w:t xml:space="preserve">pandemic by WHO, there has been rigorous usage of big data analytical tools in research, to monitor and reduce the impact of </w:t>
      </w:r>
      <w:r w:rsidR="0057685A">
        <w:rPr>
          <w:rFonts w:asciiTheme="minorHAnsi" w:eastAsiaTheme="minorHAnsi" w:hAnsiTheme="minorHAnsi" w:cstheme="minorHAnsi"/>
          <w:lang w:eastAsia="en-US"/>
        </w:rPr>
        <w:t xml:space="preserve">the </w:t>
      </w:r>
      <w:r w:rsidRPr="0060260B">
        <w:rPr>
          <w:rFonts w:asciiTheme="minorHAnsi" w:eastAsiaTheme="minorHAnsi" w:hAnsiTheme="minorHAnsi" w:cstheme="minorHAnsi"/>
          <w:lang w:eastAsia="en-US"/>
        </w:rPr>
        <w:t xml:space="preserve">virus. “There are several </w:t>
      </w:r>
      <w:r w:rsidRPr="0060260B">
        <w:rPr>
          <w:rFonts w:asciiTheme="minorHAnsi" w:eastAsiaTheme="minorHAnsi" w:hAnsiTheme="minorHAnsi" w:cstheme="minorHAnsi"/>
          <w:lang w:eastAsia="en-US"/>
        </w:rPr>
        <w:lastRenderedPageBreak/>
        <w:t xml:space="preserve">big data components to this pandemic where artificial intelligence can play a big role,” said James </w:t>
      </w:r>
      <w:proofErr w:type="spellStart"/>
      <w:r w:rsidRPr="0060260B">
        <w:rPr>
          <w:rFonts w:asciiTheme="minorHAnsi" w:eastAsiaTheme="minorHAnsi" w:hAnsiTheme="minorHAnsi" w:cstheme="minorHAnsi"/>
          <w:lang w:eastAsia="en-US"/>
        </w:rPr>
        <w:t>Hendler</w:t>
      </w:r>
      <w:proofErr w:type="spellEnd"/>
      <w:r w:rsidRPr="0060260B">
        <w:rPr>
          <w:rFonts w:asciiTheme="minorHAnsi" w:eastAsiaTheme="minorHAnsi" w:hAnsiTheme="minorHAnsi" w:cstheme="minorHAnsi"/>
          <w:lang w:eastAsia="en-US"/>
        </w:rPr>
        <w:t>, an artificial intelligence researcher at Rensselaer Polytechnic Institute, United States</w:t>
      </w:r>
      <w:r w:rsidR="009C60FB" w:rsidRPr="0060260B">
        <w:rPr>
          <w:rFonts w:asciiTheme="minorHAnsi" w:eastAsiaTheme="minorHAnsi" w:hAnsiTheme="minorHAnsi" w:cstheme="minorHAnsi"/>
          <w:lang w:eastAsia="en-US"/>
        </w:rPr>
        <w:t xml:space="preserve"> </w:t>
      </w:r>
      <w:hyperlink r:id="rId23" w:history="1">
        <w:r w:rsidR="009C60FB" w:rsidRPr="0060260B">
          <w:rPr>
            <w:rStyle w:val="Hyperlink"/>
            <w:rFonts w:asciiTheme="minorHAnsi" w:eastAsiaTheme="minorEastAsia" w:hAnsiTheme="minorHAnsi" w:cstheme="minorHAnsi"/>
          </w:rPr>
          <w:t>[7]</w:t>
        </w:r>
      </w:hyperlink>
      <w:r w:rsidRPr="0060260B">
        <w:rPr>
          <w:rFonts w:asciiTheme="minorHAnsi" w:eastAsiaTheme="minorHAnsi" w:hAnsiTheme="minorHAnsi" w:cstheme="minorHAnsi"/>
          <w:lang w:eastAsia="en-US"/>
        </w:rPr>
        <w:t>.</w:t>
      </w:r>
      <w:r w:rsidR="009C60FB" w:rsidRPr="0060260B">
        <w:rPr>
          <w:rFonts w:asciiTheme="minorHAnsi" w:eastAsiaTheme="minorHAnsi" w:hAnsiTheme="minorHAnsi" w:cstheme="minorHAnsi"/>
          <w:lang w:eastAsia="en-US"/>
        </w:rPr>
        <w:t xml:space="preserve"> Supercomputers at IBM are working rigorously</w:t>
      </w:r>
      <w:r w:rsidR="0057685A">
        <w:rPr>
          <w:rFonts w:asciiTheme="minorHAnsi" w:eastAsiaTheme="minorHAnsi" w:hAnsiTheme="minorHAnsi" w:cstheme="minorHAnsi"/>
          <w:lang w:eastAsia="en-US"/>
        </w:rPr>
        <w:t xml:space="preserve"> </w:t>
      </w:r>
      <w:r w:rsidR="009C60FB" w:rsidRPr="0060260B">
        <w:rPr>
          <w:rFonts w:asciiTheme="minorHAnsi" w:eastAsiaTheme="minorHAnsi" w:hAnsiTheme="minorHAnsi" w:cstheme="minorHAnsi"/>
          <w:lang w:eastAsia="en-US"/>
        </w:rPr>
        <w:t xml:space="preserve">in collaboration with medical research teams in finding </w:t>
      </w:r>
      <w:r w:rsidR="0057685A">
        <w:rPr>
          <w:rFonts w:asciiTheme="minorHAnsi" w:eastAsiaTheme="minorHAnsi" w:hAnsiTheme="minorHAnsi" w:cstheme="minorHAnsi"/>
          <w:lang w:eastAsia="en-US"/>
        </w:rPr>
        <w:t xml:space="preserve">a </w:t>
      </w:r>
      <w:r w:rsidR="009C60FB" w:rsidRPr="0060260B">
        <w:rPr>
          <w:rFonts w:asciiTheme="minorHAnsi" w:eastAsiaTheme="minorHAnsi" w:hAnsiTheme="minorHAnsi" w:cstheme="minorHAnsi"/>
          <w:lang w:eastAsia="en-US"/>
        </w:rPr>
        <w:t>cure. Industry giants like Google and Amazon have launched projects in cloud and AWS offer</w:t>
      </w:r>
      <w:r w:rsidR="00186972" w:rsidRPr="0060260B">
        <w:rPr>
          <w:rFonts w:asciiTheme="minorHAnsi" w:eastAsiaTheme="minorHAnsi" w:hAnsiTheme="minorHAnsi" w:cstheme="minorHAnsi"/>
          <w:lang w:eastAsia="en-US"/>
        </w:rPr>
        <w:t>ing free access to open datasets and analytics tools for researchers, helping them develop COVID-19 solutions faster</w:t>
      </w:r>
      <w:r w:rsidR="0077130C" w:rsidRPr="0060260B">
        <w:rPr>
          <w:rFonts w:asciiTheme="minorHAnsi" w:eastAsiaTheme="minorHAnsi" w:hAnsiTheme="minorHAnsi" w:cstheme="minorHAnsi"/>
          <w:lang w:eastAsia="en-US"/>
        </w:rPr>
        <w:t xml:space="preserve"> </w:t>
      </w:r>
      <w:hyperlink r:id="rId24" w:history="1">
        <w:r w:rsidR="0077130C" w:rsidRPr="0060260B">
          <w:rPr>
            <w:rStyle w:val="Hyperlink"/>
            <w:rFonts w:asciiTheme="minorHAnsi" w:eastAsiaTheme="minorEastAsia" w:hAnsiTheme="minorHAnsi" w:cstheme="minorHAnsi"/>
          </w:rPr>
          <w:t>[7]</w:t>
        </w:r>
      </w:hyperlink>
      <w:r w:rsidR="0077130C" w:rsidRPr="0060260B">
        <w:rPr>
          <w:rFonts w:asciiTheme="minorHAnsi" w:eastAsiaTheme="minorHAnsi" w:hAnsiTheme="minorHAnsi" w:cstheme="minorHAnsi"/>
          <w:lang w:eastAsia="en-US"/>
        </w:rPr>
        <w:t>.</w:t>
      </w:r>
    </w:p>
    <w:p w14:paraId="47358915" w14:textId="55560663" w:rsidR="00552B8E" w:rsidRPr="0060260B" w:rsidRDefault="00552B8E" w:rsidP="0060260B">
      <w:pPr>
        <w:jc w:val="both"/>
        <w:rPr>
          <w:rFonts w:asciiTheme="minorHAnsi" w:eastAsiaTheme="minorHAnsi" w:hAnsiTheme="minorHAnsi" w:cstheme="minorHAnsi"/>
          <w:lang w:eastAsia="en-US"/>
        </w:rPr>
      </w:pPr>
    </w:p>
    <w:p w14:paraId="603FE452" w14:textId="5DA5BA9B" w:rsidR="00A06AA4" w:rsidRPr="0060260B" w:rsidRDefault="00A06AA4" w:rsidP="0060260B">
      <w:pPr>
        <w:jc w:val="both"/>
        <w:rPr>
          <w:rFonts w:asciiTheme="minorHAnsi" w:eastAsiaTheme="minorHAnsi" w:hAnsiTheme="minorHAnsi" w:cstheme="minorHAnsi"/>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eastAsiaTheme="minorHAnsi" w:hAnsiTheme="minorHAnsi" w:cstheme="minorHAnsi"/>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Career as a Healthcare Data Analyst</w:t>
      </w:r>
    </w:p>
    <w:p w14:paraId="39F4C1A6" w14:textId="7DB5C203" w:rsidR="00A06AA4" w:rsidRPr="0060260B" w:rsidRDefault="00A06AA4" w:rsidP="0060260B">
      <w:pPr>
        <w:jc w:val="both"/>
        <w:rPr>
          <w:rFonts w:asciiTheme="minorHAnsi" w:eastAsiaTheme="minorHAnsi" w:hAnsiTheme="minorHAnsi" w:cstheme="minorHAnsi"/>
          <w:lang w:eastAsia="en-US"/>
        </w:rPr>
      </w:pPr>
    </w:p>
    <w:p w14:paraId="40E0DC95" w14:textId="2C384999" w:rsidR="00A06AA4" w:rsidRPr="0060260B" w:rsidRDefault="00A06AA4" w:rsidP="0060260B">
      <w:pPr>
        <w:jc w:val="both"/>
        <w:rPr>
          <w:rFonts w:asciiTheme="minorHAnsi" w:hAnsiTheme="minorHAnsi" w:cstheme="minorHAnsi"/>
        </w:rPr>
      </w:pPr>
      <w:r w:rsidRPr="0060260B">
        <w:rPr>
          <w:rFonts w:asciiTheme="minorHAnsi" w:eastAsiaTheme="minorHAnsi" w:hAnsiTheme="minorHAnsi" w:cstheme="minorHAnsi"/>
          <w:lang w:eastAsia="en-US"/>
        </w:rPr>
        <w:t>In the healthcare industry</w:t>
      </w:r>
      <w:r w:rsidR="00223F15">
        <w:rPr>
          <w:rFonts w:asciiTheme="minorHAnsi" w:eastAsiaTheme="minorHAnsi" w:hAnsiTheme="minorHAnsi" w:cstheme="minorHAnsi"/>
          <w:lang w:eastAsia="en-US"/>
        </w:rPr>
        <w:t>,</w:t>
      </w:r>
      <w:r w:rsidRPr="0060260B">
        <w:rPr>
          <w:rFonts w:asciiTheme="minorHAnsi" w:eastAsiaTheme="minorHAnsi" w:hAnsiTheme="minorHAnsi" w:cstheme="minorHAnsi"/>
          <w:lang w:eastAsia="en-US"/>
        </w:rPr>
        <w:t xml:space="preserve"> I personally aspire to play the role of healthcare data analyst--sometimes called healthcare business analysts or health information management (HIM) analysts</w:t>
      </w:r>
      <w:r w:rsidR="00E07C5F" w:rsidRPr="0060260B">
        <w:rPr>
          <w:rFonts w:asciiTheme="minorHAnsi" w:eastAsiaTheme="minorHAnsi" w:hAnsiTheme="minorHAnsi" w:cstheme="minorHAnsi"/>
          <w:lang w:eastAsia="en-US"/>
        </w:rPr>
        <w:t xml:space="preserve"> </w:t>
      </w:r>
      <w:hyperlink r:id="rId25" w:history="1">
        <w:r w:rsidR="00E07C5F" w:rsidRPr="0060260B">
          <w:rPr>
            <w:rFonts w:asciiTheme="minorHAnsi" w:hAnsiTheme="minorHAnsi" w:cstheme="minorHAnsi"/>
            <w:color w:val="0000FF"/>
            <w:u w:val="single"/>
          </w:rPr>
          <w:t>[10]</w:t>
        </w:r>
      </w:hyperlink>
      <w:r w:rsidRPr="0060260B">
        <w:rPr>
          <w:rFonts w:asciiTheme="minorHAnsi" w:eastAsiaTheme="minorHAnsi" w:hAnsiTheme="minorHAnsi" w:cstheme="minorHAnsi"/>
          <w:lang w:eastAsia="en-US"/>
        </w:rPr>
        <w:t>.</w:t>
      </w:r>
      <w:r w:rsidR="00983FC6" w:rsidRPr="0060260B">
        <w:rPr>
          <w:rFonts w:asciiTheme="minorHAnsi" w:eastAsiaTheme="minorHAnsi" w:hAnsiTheme="minorHAnsi" w:cstheme="minorHAnsi"/>
          <w:lang w:eastAsia="en-US"/>
        </w:rPr>
        <w:t xml:space="preserve"> </w:t>
      </w:r>
      <w:r w:rsidR="0081796A" w:rsidRPr="0060260B">
        <w:rPr>
          <w:rFonts w:asciiTheme="minorHAnsi" w:eastAsiaTheme="minorHAnsi" w:hAnsiTheme="minorHAnsi" w:cstheme="minorHAnsi"/>
          <w:lang w:eastAsia="en-US"/>
        </w:rPr>
        <w:t>With the improved Big-data based advance medical practices i</w:t>
      </w:r>
      <w:r w:rsidR="00983FC6" w:rsidRPr="0060260B">
        <w:rPr>
          <w:rFonts w:asciiTheme="minorHAnsi" w:eastAsiaTheme="minorHAnsi" w:hAnsiTheme="minorHAnsi" w:cstheme="minorHAnsi"/>
          <w:lang w:eastAsia="en-US"/>
        </w:rPr>
        <w:t>n</w:t>
      </w:r>
      <w:r w:rsidR="0081796A" w:rsidRPr="0060260B">
        <w:rPr>
          <w:rFonts w:asciiTheme="minorHAnsi" w:eastAsiaTheme="minorHAnsi" w:hAnsiTheme="minorHAnsi" w:cstheme="minorHAnsi"/>
          <w:lang w:eastAsia="en-US"/>
        </w:rPr>
        <w:t xml:space="preserve"> the</w:t>
      </w:r>
      <w:r w:rsidR="00983FC6" w:rsidRPr="0060260B">
        <w:rPr>
          <w:rFonts w:asciiTheme="minorHAnsi" w:eastAsiaTheme="minorHAnsi" w:hAnsiTheme="minorHAnsi" w:cstheme="minorHAnsi"/>
          <w:lang w:eastAsia="en-US"/>
        </w:rPr>
        <w:t xml:space="preserve"> past 20 years</w:t>
      </w:r>
      <w:r w:rsidR="00223F15">
        <w:rPr>
          <w:rFonts w:asciiTheme="minorHAnsi" w:eastAsiaTheme="minorHAnsi" w:hAnsiTheme="minorHAnsi" w:cstheme="minorHAnsi"/>
          <w:lang w:eastAsia="en-US"/>
        </w:rPr>
        <w:t>,</w:t>
      </w:r>
      <w:r w:rsidR="00983FC6" w:rsidRPr="0060260B">
        <w:rPr>
          <w:rFonts w:asciiTheme="minorHAnsi" w:eastAsiaTheme="minorHAnsi" w:hAnsiTheme="minorHAnsi" w:cstheme="minorHAnsi"/>
          <w:lang w:eastAsia="en-US"/>
        </w:rPr>
        <w:t xml:space="preserve"> 18</w:t>
      </w:r>
      <w:r w:rsidR="0081796A" w:rsidRPr="0060260B">
        <w:rPr>
          <w:rFonts w:asciiTheme="minorHAnsi" w:eastAsiaTheme="minorHAnsi" w:hAnsiTheme="minorHAnsi" w:cstheme="minorHAnsi"/>
          <w:lang w:eastAsia="en-US"/>
        </w:rPr>
        <w:t xml:space="preserve">% of the GDP accounted for healthcare in </w:t>
      </w:r>
      <w:r w:rsidR="00223F15">
        <w:rPr>
          <w:rFonts w:asciiTheme="minorHAnsi" w:eastAsiaTheme="minorHAnsi" w:hAnsiTheme="minorHAnsi" w:cstheme="minorHAnsi"/>
          <w:lang w:eastAsia="en-US"/>
        </w:rPr>
        <w:t xml:space="preserve">the </w:t>
      </w:r>
      <w:r w:rsidR="0081796A" w:rsidRPr="0060260B">
        <w:rPr>
          <w:rFonts w:asciiTheme="minorHAnsi" w:eastAsiaTheme="minorHAnsi" w:hAnsiTheme="minorHAnsi" w:cstheme="minorHAnsi"/>
          <w:lang w:eastAsia="en-US"/>
        </w:rPr>
        <w:t xml:space="preserve">United States, </w:t>
      </w:r>
      <w:r w:rsidR="00223F15">
        <w:rPr>
          <w:rFonts w:asciiTheme="minorHAnsi" w:eastAsiaTheme="minorHAnsi" w:hAnsiTheme="minorHAnsi" w:cstheme="minorHAnsi"/>
          <w:lang w:eastAsia="en-US"/>
        </w:rPr>
        <w:t xml:space="preserve">totalling </w:t>
      </w:r>
      <w:r w:rsidR="0081796A" w:rsidRPr="0060260B">
        <w:rPr>
          <w:rFonts w:asciiTheme="minorHAnsi" w:eastAsiaTheme="minorHAnsi" w:hAnsiTheme="minorHAnsi" w:cstheme="minorHAnsi"/>
          <w:lang w:eastAsia="en-US"/>
        </w:rPr>
        <w:t xml:space="preserve">about </w:t>
      </w:r>
      <w:r w:rsidR="008B3C33" w:rsidRPr="0060260B">
        <w:rPr>
          <w:rFonts w:asciiTheme="minorHAnsi" w:eastAsiaTheme="minorHAnsi" w:hAnsiTheme="minorHAnsi" w:cstheme="minorHAnsi"/>
          <w:lang w:eastAsia="en-US"/>
        </w:rPr>
        <w:t>US</w:t>
      </w:r>
      <w:r w:rsidR="0081796A" w:rsidRPr="0060260B">
        <w:rPr>
          <w:rFonts w:asciiTheme="minorHAnsi" w:eastAsiaTheme="minorHAnsi" w:hAnsiTheme="minorHAnsi" w:cstheme="minorHAnsi"/>
          <w:lang w:eastAsia="en-US"/>
        </w:rPr>
        <w:t xml:space="preserve">$3.4 trillion </w:t>
      </w:r>
      <w:hyperlink r:id="rId26" w:history="1">
        <w:r w:rsidR="0081796A" w:rsidRPr="0060260B">
          <w:rPr>
            <w:rFonts w:asciiTheme="minorHAnsi" w:hAnsiTheme="minorHAnsi" w:cstheme="minorHAnsi"/>
            <w:color w:val="0000FF"/>
            <w:u w:val="single"/>
          </w:rPr>
          <w:t>[11]</w:t>
        </w:r>
      </w:hyperlink>
      <w:r w:rsidR="0081796A" w:rsidRPr="0060260B">
        <w:rPr>
          <w:rFonts w:asciiTheme="minorHAnsi" w:eastAsiaTheme="minorHAnsi" w:hAnsiTheme="minorHAnsi" w:cstheme="minorHAnsi"/>
          <w:lang w:eastAsia="en-US"/>
        </w:rPr>
        <w:t>.</w:t>
      </w:r>
      <w:r w:rsidR="008B3C33" w:rsidRPr="0060260B">
        <w:rPr>
          <w:rFonts w:asciiTheme="minorHAnsi" w:eastAsiaTheme="minorHAnsi" w:hAnsiTheme="minorHAnsi" w:cstheme="minorHAnsi"/>
          <w:lang w:eastAsia="en-US"/>
        </w:rPr>
        <w:t xml:space="preserve"> By 2018 global healthcare analytics was worth US$19.6 Billion, and the market is projected to reach about US$ 47.7 Billion by 2024 with a CAGR of around 16% in the years 2019-2024 </w:t>
      </w:r>
      <w:hyperlink r:id="rId27" w:history="1">
        <w:r w:rsidR="008B3C33" w:rsidRPr="0060260B">
          <w:rPr>
            <w:rStyle w:val="Hyperlink"/>
            <w:rFonts w:asciiTheme="minorHAnsi" w:eastAsiaTheme="minorEastAsia" w:hAnsiTheme="minorHAnsi" w:cstheme="minorHAnsi"/>
          </w:rPr>
          <w:t>[12]</w:t>
        </w:r>
      </w:hyperlink>
      <w:r w:rsidR="008B3C33" w:rsidRPr="0060260B">
        <w:rPr>
          <w:rFonts w:asciiTheme="minorHAnsi" w:hAnsiTheme="minorHAnsi" w:cstheme="minorHAnsi"/>
        </w:rPr>
        <w:t xml:space="preserve">. </w:t>
      </w:r>
      <w:r w:rsidR="00223F15">
        <w:rPr>
          <w:rFonts w:asciiTheme="minorHAnsi" w:hAnsiTheme="minorHAnsi" w:cstheme="minorHAnsi"/>
        </w:rPr>
        <w:t>This</w:t>
      </w:r>
      <w:r w:rsidR="00F15597" w:rsidRPr="0060260B">
        <w:rPr>
          <w:rFonts w:asciiTheme="minorHAnsi" w:hAnsiTheme="minorHAnsi" w:cstheme="minorHAnsi"/>
        </w:rPr>
        <w:t xml:space="preserve"> shows the high demand for data analytics in healthcare domain.</w:t>
      </w:r>
    </w:p>
    <w:p w14:paraId="345F5380" w14:textId="481332A3" w:rsidR="00FB219C" w:rsidRPr="0060260B" w:rsidRDefault="00FB219C" w:rsidP="0060260B">
      <w:pPr>
        <w:jc w:val="both"/>
        <w:rPr>
          <w:rFonts w:asciiTheme="minorHAnsi" w:eastAsiaTheme="minorHAnsi" w:hAnsiTheme="minorHAnsi" w:cstheme="minorHAnsi"/>
          <w:lang w:eastAsia="en-US"/>
        </w:rPr>
      </w:pPr>
    </w:p>
    <w:p w14:paraId="238A6897" w14:textId="45F6A43C" w:rsidR="00FB219C" w:rsidRPr="0060260B" w:rsidRDefault="00FB219C" w:rsidP="0060260B">
      <w:pPr>
        <w:jc w:val="both"/>
        <w:rPr>
          <w:rFonts w:asciiTheme="minorHAnsi" w:eastAsiaTheme="minorHAnsi" w:hAnsiTheme="minorHAnsi" w:cstheme="minorHAnsi"/>
          <w:lang w:eastAsia="en-US"/>
        </w:rPr>
      </w:pPr>
      <w:r w:rsidRPr="0060260B">
        <w:rPr>
          <w:rFonts w:asciiTheme="minorHAnsi" w:eastAsiaTheme="minorHAnsi" w:hAnsiTheme="minorHAnsi" w:cstheme="minorHAnsi"/>
          <w:lang w:eastAsia="en-US"/>
        </w:rPr>
        <w:t>An HIIM analyst required to gather and interpret various medical data such as electronic health record, billing claims, cost reports, and patient satisfaction surveys, helping an organization to improve the quality of service.</w:t>
      </w:r>
      <w:r w:rsidR="006E7661" w:rsidRPr="0060260B">
        <w:rPr>
          <w:rFonts w:asciiTheme="minorHAnsi" w:eastAsiaTheme="minorHAnsi" w:hAnsiTheme="minorHAnsi" w:cstheme="minorHAnsi"/>
          <w:lang w:eastAsia="en-US"/>
        </w:rPr>
        <w:t xml:space="preserve"> Being a person with a lot of interest in </w:t>
      </w:r>
      <w:r w:rsidR="00223F15">
        <w:rPr>
          <w:rFonts w:asciiTheme="minorHAnsi" w:eastAsiaTheme="minorHAnsi" w:hAnsiTheme="minorHAnsi" w:cstheme="minorHAnsi"/>
          <w:lang w:eastAsia="en-US"/>
        </w:rPr>
        <w:t xml:space="preserve">the </w:t>
      </w:r>
      <w:r w:rsidR="006E7661" w:rsidRPr="0060260B">
        <w:rPr>
          <w:rFonts w:asciiTheme="minorHAnsi" w:eastAsiaTheme="minorHAnsi" w:hAnsiTheme="minorHAnsi" w:cstheme="minorHAnsi"/>
          <w:lang w:eastAsia="en-US"/>
        </w:rPr>
        <w:t>medical sector and social service, I believe this position perfectly suits me.</w:t>
      </w:r>
    </w:p>
    <w:p w14:paraId="5726393F" w14:textId="77777777" w:rsidR="00FB219C" w:rsidRPr="0060260B" w:rsidRDefault="00FB219C" w:rsidP="0060260B">
      <w:pPr>
        <w:jc w:val="both"/>
        <w:rPr>
          <w:rFonts w:asciiTheme="minorHAnsi" w:eastAsiaTheme="minorHAnsi" w:hAnsiTheme="minorHAnsi" w:cstheme="minorHAnsi"/>
          <w:lang w:eastAsia="en-US"/>
        </w:rPr>
      </w:pPr>
    </w:p>
    <w:p w14:paraId="4055FA1C" w14:textId="77777777" w:rsidR="00552B8E" w:rsidRPr="0060260B" w:rsidRDefault="00552B8E" w:rsidP="0060260B">
      <w:pPr>
        <w:jc w:val="both"/>
        <w:rPr>
          <w:rFonts w:asciiTheme="minorHAnsi" w:eastAsiaTheme="minorHAnsi" w:hAnsiTheme="minorHAnsi" w:cstheme="minorHAnsi"/>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eastAsiaTheme="minorHAnsi" w:hAnsiTheme="minorHAnsi" w:cstheme="minorHAnsi"/>
          <w:color w:val="000000" w:themeColor="text1"/>
          <w:sz w:val="28"/>
          <w:szCs w:val="28"/>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Ethical issues with Big Data Analytics in Healthcare</w:t>
      </w:r>
    </w:p>
    <w:p w14:paraId="7CBD97E0" w14:textId="77777777" w:rsidR="00552B8E" w:rsidRPr="0060260B" w:rsidRDefault="00552B8E" w:rsidP="0060260B">
      <w:pPr>
        <w:jc w:val="both"/>
        <w:rPr>
          <w:rFonts w:asciiTheme="minorHAnsi" w:eastAsiaTheme="minorHAnsi" w:hAnsiTheme="minorHAnsi" w:cstheme="minorHAnsi"/>
          <w:lang w:eastAsia="en-US"/>
        </w:rPr>
      </w:pPr>
    </w:p>
    <w:p w14:paraId="74CB0EB6" w14:textId="3A7D0F5B" w:rsidR="00552B8E" w:rsidRPr="0060260B" w:rsidRDefault="004930BF" w:rsidP="0060260B">
      <w:pPr>
        <w:jc w:val="both"/>
        <w:rPr>
          <w:rFonts w:asciiTheme="minorHAnsi" w:hAnsiTheme="minorHAnsi" w:cstheme="minorHAnsi"/>
        </w:rPr>
      </w:pPr>
      <w:r w:rsidRPr="0060260B">
        <w:rPr>
          <w:rFonts w:asciiTheme="minorHAnsi" w:eastAsiaTheme="minorHAnsi" w:hAnsiTheme="minorHAnsi" w:cstheme="minorHAnsi"/>
          <w:lang w:eastAsia="en-US"/>
        </w:rPr>
        <w:t xml:space="preserve">“Ethics is about goods that we have </w:t>
      </w:r>
      <w:r w:rsidR="00CF737A">
        <w:rPr>
          <w:rFonts w:asciiTheme="minorHAnsi" w:eastAsiaTheme="minorHAnsi" w:hAnsiTheme="minorHAnsi" w:cstheme="minorHAnsi"/>
          <w:lang w:eastAsia="en-US"/>
        </w:rPr>
        <w:t xml:space="preserve">a </w:t>
      </w:r>
      <w:r w:rsidRPr="0060260B">
        <w:rPr>
          <w:rFonts w:asciiTheme="minorHAnsi" w:eastAsiaTheme="minorHAnsi" w:hAnsiTheme="minorHAnsi" w:cstheme="minorHAnsi"/>
          <w:lang w:eastAsia="en-US"/>
        </w:rPr>
        <w:t>reason – and sometimes even an obligation – to pursue, such as the good of knowledge that can be used to bring about significant improvements in health”</w:t>
      </w:r>
      <w:r w:rsidRPr="0060260B">
        <w:rPr>
          <w:rFonts w:asciiTheme="minorHAnsi" w:hAnsiTheme="minorHAnsi" w:cstheme="minorHAnsi"/>
        </w:rPr>
        <w:t xml:space="preserve"> </w:t>
      </w:r>
      <w:hyperlink r:id="rId28" w:history="1">
        <w:r w:rsidRPr="0060260B">
          <w:rPr>
            <w:rStyle w:val="Hyperlink"/>
            <w:rFonts w:asciiTheme="minorHAnsi" w:hAnsiTheme="minorHAnsi" w:cstheme="minorHAnsi"/>
          </w:rPr>
          <w:t>[4]</w:t>
        </w:r>
      </w:hyperlink>
      <w:r w:rsidRPr="0060260B">
        <w:rPr>
          <w:rFonts w:asciiTheme="minorHAnsi" w:eastAsiaTheme="minorHAnsi" w:hAnsiTheme="minorHAnsi" w:cstheme="minorHAnsi"/>
          <w:lang w:eastAsia="en-US"/>
        </w:rPr>
        <w:t xml:space="preserve">. </w:t>
      </w:r>
      <w:r w:rsidR="009C4004" w:rsidRPr="0060260B">
        <w:rPr>
          <w:rFonts w:asciiTheme="minorHAnsi" w:eastAsiaTheme="minorHAnsi" w:hAnsiTheme="minorHAnsi" w:cstheme="minorHAnsi"/>
          <w:lang w:eastAsia="en-US"/>
        </w:rPr>
        <w:t xml:space="preserve">In </w:t>
      </w:r>
      <w:r w:rsidR="00CF737A">
        <w:rPr>
          <w:rFonts w:asciiTheme="minorHAnsi" w:eastAsiaTheme="minorHAnsi" w:hAnsiTheme="minorHAnsi" w:cstheme="minorHAnsi"/>
          <w:lang w:eastAsia="en-US"/>
        </w:rPr>
        <w:t xml:space="preserve">the </w:t>
      </w:r>
      <w:r w:rsidR="009C4004" w:rsidRPr="0060260B">
        <w:rPr>
          <w:rFonts w:asciiTheme="minorHAnsi" w:eastAsiaTheme="minorHAnsi" w:hAnsiTheme="minorHAnsi" w:cstheme="minorHAnsi"/>
          <w:lang w:eastAsia="en-US"/>
        </w:rPr>
        <w:t>21</w:t>
      </w:r>
      <w:r w:rsidR="009C4004" w:rsidRPr="0060260B">
        <w:rPr>
          <w:rFonts w:asciiTheme="minorHAnsi" w:eastAsiaTheme="minorHAnsi" w:hAnsiTheme="minorHAnsi" w:cstheme="minorHAnsi"/>
          <w:vertAlign w:val="superscript"/>
          <w:lang w:eastAsia="en-US"/>
        </w:rPr>
        <w:t>st</w:t>
      </w:r>
      <w:r w:rsidR="009C4004" w:rsidRPr="0060260B">
        <w:rPr>
          <w:rFonts w:asciiTheme="minorHAnsi" w:eastAsiaTheme="minorHAnsi" w:hAnsiTheme="minorHAnsi" w:cstheme="minorHAnsi"/>
          <w:lang w:eastAsia="en-US"/>
        </w:rPr>
        <w:t xml:space="preserve"> century</w:t>
      </w:r>
      <w:r w:rsidR="00CF737A">
        <w:rPr>
          <w:rFonts w:asciiTheme="minorHAnsi" w:eastAsiaTheme="minorHAnsi" w:hAnsiTheme="minorHAnsi" w:cstheme="minorHAnsi"/>
          <w:lang w:eastAsia="en-US"/>
        </w:rPr>
        <w:t xml:space="preserve">, </w:t>
      </w:r>
      <w:r w:rsidR="009C4004" w:rsidRPr="0060260B">
        <w:rPr>
          <w:rFonts w:asciiTheme="minorHAnsi" w:eastAsiaTheme="minorHAnsi" w:hAnsiTheme="minorHAnsi" w:cstheme="minorHAnsi"/>
          <w:lang w:eastAsia="en-US"/>
        </w:rPr>
        <w:t xml:space="preserve">ethical guideline are about to collide with Artificial Intelligence(AI). </w:t>
      </w:r>
      <w:r w:rsidR="00CF737A">
        <w:rPr>
          <w:rFonts w:asciiTheme="minorHAnsi" w:eastAsiaTheme="minorHAnsi" w:hAnsiTheme="minorHAnsi" w:cstheme="minorHAnsi"/>
          <w:lang w:eastAsia="en-US"/>
        </w:rPr>
        <w:t>The h</w:t>
      </w:r>
      <w:r w:rsidR="009C4004" w:rsidRPr="0060260B">
        <w:rPr>
          <w:rFonts w:asciiTheme="minorHAnsi" w:eastAsiaTheme="minorHAnsi" w:hAnsiTheme="minorHAnsi" w:cstheme="minorHAnsi"/>
          <w:lang w:eastAsia="en-US"/>
        </w:rPr>
        <w:t xml:space="preserve">ealthcare industry is implementing big data analytical tools </w:t>
      </w:r>
      <w:r w:rsidR="007D1AD0" w:rsidRPr="0060260B">
        <w:rPr>
          <w:rFonts w:asciiTheme="minorHAnsi" w:eastAsiaTheme="minorHAnsi" w:hAnsiTheme="minorHAnsi" w:cstheme="minorHAnsi"/>
          <w:lang w:eastAsia="en-US"/>
        </w:rPr>
        <w:t xml:space="preserve">to transcribe medical records, assist surgery, investigate insurance claims for fraud, and for many other services which </w:t>
      </w:r>
      <w:r w:rsidR="000932F0">
        <w:rPr>
          <w:rFonts w:asciiTheme="minorHAnsi" w:eastAsiaTheme="minorHAnsi" w:hAnsiTheme="minorHAnsi" w:cstheme="minorHAnsi"/>
          <w:lang w:eastAsia="en-US"/>
        </w:rPr>
        <w:t>are</w:t>
      </w:r>
      <w:r w:rsidR="007D1AD0" w:rsidRPr="0060260B">
        <w:rPr>
          <w:rFonts w:asciiTheme="minorHAnsi" w:eastAsiaTheme="minorHAnsi" w:hAnsiTheme="minorHAnsi" w:cstheme="minorHAnsi"/>
          <w:lang w:eastAsia="en-US"/>
        </w:rPr>
        <w:t xml:space="preserve"> predicted to reach </w:t>
      </w:r>
      <w:r w:rsidR="00CF737A">
        <w:rPr>
          <w:rFonts w:asciiTheme="minorHAnsi" w:eastAsiaTheme="minorHAnsi" w:hAnsiTheme="minorHAnsi" w:cstheme="minorHAnsi"/>
          <w:lang w:eastAsia="en-US"/>
        </w:rPr>
        <w:t xml:space="preserve">a </w:t>
      </w:r>
      <w:r w:rsidR="007D1AD0" w:rsidRPr="0060260B">
        <w:rPr>
          <w:rFonts w:asciiTheme="minorHAnsi" w:eastAsiaTheme="minorHAnsi" w:hAnsiTheme="minorHAnsi" w:cstheme="minorHAnsi"/>
          <w:lang w:eastAsia="en-US"/>
        </w:rPr>
        <w:t xml:space="preserve">market value of about $20 billion by 2024 </w:t>
      </w:r>
      <w:hyperlink r:id="rId29" w:anchor="6b42ef466f03" w:history="1">
        <w:r w:rsidR="007D1AD0" w:rsidRPr="0060260B">
          <w:rPr>
            <w:rStyle w:val="Hyperlink"/>
            <w:rFonts w:asciiTheme="minorHAnsi" w:eastAsiaTheme="minorEastAsia" w:hAnsiTheme="minorHAnsi" w:cstheme="minorHAnsi"/>
          </w:rPr>
          <w:t>[5]</w:t>
        </w:r>
      </w:hyperlink>
      <w:r w:rsidR="007D1AD0" w:rsidRPr="0060260B">
        <w:rPr>
          <w:rFonts w:asciiTheme="minorHAnsi" w:hAnsiTheme="minorHAnsi" w:cstheme="minorHAnsi"/>
        </w:rPr>
        <w:t>.</w:t>
      </w:r>
    </w:p>
    <w:p w14:paraId="3CBA1441" w14:textId="76C0C9CE" w:rsidR="0058725F" w:rsidRPr="0060260B" w:rsidRDefault="0058725F" w:rsidP="0060260B">
      <w:pPr>
        <w:jc w:val="both"/>
        <w:rPr>
          <w:rFonts w:asciiTheme="minorHAnsi" w:hAnsiTheme="minorHAnsi" w:cstheme="minorHAnsi"/>
        </w:rPr>
      </w:pPr>
    </w:p>
    <w:p w14:paraId="5D0AD640" w14:textId="245AD50E" w:rsidR="0060518D" w:rsidRPr="0060260B" w:rsidRDefault="00CF737A" w:rsidP="0060260B">
      <w:pPr>
        <w:jc w:val="both"/>
        <w:rPr>
          <w:rFonts w:asciiTheme="minorHAnsi" w:hAnsiTheme="minorHAnsi" w:cstheme="minorHAnsi"/>
        </w:rPr>
      </w:pPr>
      <w:r>
        <w:rPr>
          <w:rFonts w:asciiTheme="minorHAnsi" w:hAnsiTheme="minorHAnsi" w:cstheme="minorHAnsi"/>
        </w:rPr>
        <w:t>B</w:t>
      </w:r>
      <w:r w:rsidR="0060518D" w:rsidRPr="0060260B">
        <w:rPr>
          <w:rFonts w:asciiTheme="minorHAnsi" w:hAnsiTheme="minorHAnsi" w:cstheme="minorHAnsi"/>
        </w:rPr>
        <w:t>ig data analytics is implemented through Artificial Intelligence(AI) models. The question is, who is responsible if the AI system makes a wrong decision?</w:t>
      </w:r>
      <w:r w:rsidR="006645EE" w:rsidRPr="0060260B">
        <w:rPr>
          <w:rFonts w:asciiTheme="minorHAnsi" w:hAnsiTheme="minorHAnsi" w:cstheme="minorHAnsi"/>
        </w:rPr>
        <w:t xml:space="preserve"> Who is responsible to protect patient privacy?</w:t>
      </w:r>
    </w:p>
    <w:p w14:paraId="20842A0B" w14:textId="094DA4B1" w:rsidR="00E34A43" w:rsidRPr="0060260B" w:rsidRDefault="00E34A43" w:rsidP="0060260B">
      <w:pPr>
        <w:jc w:val="both"/>
        <w:rPr>
          <w:rFonts w:asciiTheme="minorHAnsi" w:hAnsiTheme="minorHAnsi" w:cstheme="minorHAnsi"/>
        </w:rPr>
      </w:pPr>
    </w:p>
    <w:p w14:paraId="02B3D2BA" w14:textId="6202A87E" w:rsidR="00E34A43" w:rsidRPr="0060260B" w:rsidRDefault="00E34A43" w:rsidP="0060260B">
      <w:pPr>
        <w:jc w:val="both"/>
        <w:rPr>
          <w:rFonts w:asciiTheme="minorHAnsi" w:hAnsiTheme="minorHAnsi" w:cstheme="minorHAnsi"/>
        </w:rPr>
      </w:pPr>
      <w:r w:rsidRPr="0060260B">
        <w:rPr>
          <w:rFonts w:asciiTheme="minorHAnsi" w:hAnsiTheme="minorHAnsi" w:cstheme="minorHAnsi"/>
        </w:rPr>
        <w:t xml:space="preserve">In 2018 the American Medical Association (AMA) </w:t>
      </w:r>
      <w:r w:rsidR="00F54C44" w:rsidRPr="0060260B">
        <w:rPr>
          <w:rFonts w:asciiTheme="minorHAnsi" w:hAnsiTheme="minorHAnsi" w:cstheme="minorHAnsi"/>
        </w:rPr>
        <w:t xml:space="preserve">first designed some guidelines on usage AI systems, referring AI as “augmented intelligence”, says AI should enhance, not replace, the work of physicians </w:t>
      </w:r>
      <w:hyperlink r:id="rId30" w:anchor="6b42ef466f03" w:history="1">
        <w:r w:rsidR="00F54C44" w:rsidRPr="0060260B">
          <w:rPr>
            <w:rStyle w:val="Hyperlink"/>
            <w:rFonts w:asciiTheme="minorHAnsi" w:eastAsiaTheme="minorEastAsia" w:hAnsiTheme="minorHAnsi" w:cstheme="minorHAnsi"/>
          </w:rPr>
          <w:t>[5]</w:t>
        </w:r>
      </w:hyperlink>
      <w:r w:rsidR="00F54C44" w:rsidRPr="0060260B">
        <w:rPr>
          <w:rFonts w:asciiTheme="minorHAnsi" w:hAnsiTheme="minorHAnsi" w:cstheme="minorHAnsi"/>
        </w:rPr>
        <w:t>.</w:t>
      </w:r>
      <w:r w:rsidR="00CF737A">
        <w:rPr>
          <w:rFonts w:asciiTheme="minorHAnsi" w:hAnsiTheme="minorHAnsi" w:cstheme="minorHAnsi"/>
        </w:rPr>
        <w:t xml:space="preserve"> </w:t>
      </w:r>
      <w:r w:rsidR="001E3605" w:rsidRPr="0060260B">
        <w:rPr>
          <w:rFonts w:asciiTheme="minorHAnsi" w:hAnsiTheme="minorHAnsi" w:cstheme="minorHAnsi"/>
        </w:rPr>
        <w:t>I</w:t>
      </w:r>
      <w:r w:rsidR="00CF737A">
        <w:rPr>
          <w:rFonts w:asciiTheme="minorHAnsi" w:hAnsiTheme="minorHAnsi" w:cstheme="minorHAnsi"/>
        </w:rPr>
        <w:t>t</w:t>
      </w:r>
      <w:r w:rsidR="001E3605" w:rsidRPr="0060260B">
        <w:rPr>
          <w:rFonts w:asciiTheme="minorHAnsi" w:hAnsiTheme="minorHAnsi" w:cstheme="minorHAnsi"/>
        </w:rPr>
        <w:t xml:space="preserve"> also adds </w:t>
      </w:r>
      <w:r w:rsidR="00CF737A">
        <w:rPr>
          <w:rFonts w:asciiTheme="minorHAnsi" w:hAnsiTheme="minorHAnsi" w:cstheme="minorHAnsi"/>
        </w:rPr>
        <w:t xml:space="preserve">that </w:t>
      </w:r>
      <w:r w:rsidR="001E3605" w:rsidRPr="0060260B">
        <w:rPr>
          <w:rFonts w:asciiTheme="minorHAnsi" w:hAnsiTheme="minorHAnsi" w:cstheme="minorHAnsi"/>
        </w:rPr>
        <w:t>it should identify and address bias, and should be transparent and protect patient privacy.</w:t>
      </w:r>
      <w:r w:rsidR="00605E5B" w:rsidRPr="0060260B">
        <w:rPr>
          <w:rFonts w:asciiTheme="minorHAnsi" w:hAnsiTheme="minorHAnsi" w:cstheme="minorHAnsi"/>
        </w:rPr>
        <w:t xml:space="preserve"> But these policies do not answer all the ethical challenges.</w:t>
      </w:r>
    </w:p>
    <w:p w14:paraId="5F2319BB" w14:textId="77777777" w:rsidR="00D03132" w:rsidRPr="0060260B" w:rsidRDefault="00D03132" w:rsidP="0060260B">
      <w:pPr>
        <w:jc w:val="both"/>
        <w:rPr>
          <w:rFonts w:asciiTheme="minorHAnsi" w:eastAsiaTheme="majorEastAsia" w:hAnsiTheme="minorHAnsi" w:cstheme="minorHAnsi"/>
          <w:spacing w:val="-10"/>
          <w:kern w:val="28"/>
        </w:rPr>
      </w:pPr>
    </w:p>
    <w:p w14:paraId="72E8847C" w14:textId="7501FCAC" w:rsidR="0025656C" w:rsidRPr="0060260B" w:rsidRDefault="00D03132" w:rsidP="0060260B">
      <w:pPr>
        <w:jc w:val="both"/>
        <w:rPr>
          <w:rFonts w:asciiTheme="minorHAnsi" w:hAnsiTheme="minorHAnsi" w:cstheme="minorHAnsi"/>
        </w:rPr>
      </w:pPr>
      <w:r w:rsidRPr="0060260B">
        <w:rPr>
          <w:rFonts w:asciiTheme="minorHAnsi" w:eastAsiaTheme="majorEastAsia" w:hAnsiTheme="minorHAnsi" w:cstheme="minorHAnsi"/>
          <w:spacing w:val="-10"/>
          <w:kern w:val="28"/>
        </w:rPr>
        <w:t>In 2017, the data analytics team at</w:t>
      </w:r>
      <w:r w:rsidR="00CF737A">
        <w:rPr>
          <w:rFonts w:asciiTheme="minorHAnsi" w:eastAsiaTheme="majorEastAsia" w:hAnsiTheme="minorHAnsi" w:cstheme="minorHAnsi"/>
          <w:spacing w:val="-10"/>
          <w:kern w:val="28"/>
        </w:rPr>
        <w:t xml:space="preserve"> the</w:t>
      </w:r>
      <w:r w:rsidRPr="0060260B">
        <w:rPr>
          <w:rFonts w:asciiTheme="minorHAnsi" w:eastAsiaTheme="majorEastAsia" w:hAnsiTheme="minorHAnsi" w:cstheme="minorHAnsi"/>
          <w:spacing w:val="-10"/>
          <w:kern w:val="28"/>
        </w:rPr>
        <w:t xml:space="preserve"> University of Chicago Medicine (UCM) designed a machine learning algorithm to predict how long a patient might stay in the hospital.</w:t>
      </w:r>
      <w:r w:rsidR="00814C5E" w:rsidRPr="0060260B">
        <w:rPr>
          <w:rFonts w:asciiTheme="minorHAnsi" w:eastAsiaTheme="majorEastAsia" w:hAnsiTheme="minorHAnsi" w:cstheme="minorHAnsi"/>
          <w:spacing w:val="-10"/>
          <w:kern w:val="28"/>
        </w:rPr>
        <w:t xml:space="preserve"> They found</w:t>
      </w:r>
      <w:r w:rsidR="00CF737A">
        <w:rPr>
          <w:rFonts w:asciiTheme="minorHAnsi" w:eastAsiaTheme="majorEastAsia" w:hAnsiTheme="minorHAnsi" w:cstheme="minorHAnsi"/>
          <w:spacing w:val="-10"/>
          <w:kern w:val="28"/>
        </w:rPr>
        <w:t xml:space="preserve"> the</w:t>
      </w:r>
      <w:r w:rsidR="00814C5E" w:rsidRPr="0060260B">
        <w:rPr>
          <w:rFonts w:asciiTheme="minorHAnsi" w:eastAsiaTheme="majorEastAsia" w:hAnsiTheme="minorHAnsi" w:cstheme="minorHAnsi"/>
          <w:spacing w:val="-10"/>
          <w:kern w:val="28"/>
        </w:rPr>
        <w:t xml:space="preserve"> ZIP code attribute to be in strong correlation</w:t>
      </w:r>
      <w:r w:rsidR="00386081" w:rsidRPr="0060260B">
        <w:rPr>
          <w:rFonts w:asciiTheme="minorHAnsi" w:eastAsiaTheme="majorEastAsia" w:hAnsiTheme="minorHAnsi" w:cstheme="minorHAnsi"/>
          <w:spacing w:val="-10"/>
          <w:kern w:val="28"/>
        </w:rPr>
        <w:t xml:space="preserve">, which </w:t>
      </w:r>
      <w:r w:rsidR="00CF737A">
        <w:rPr>
          <w:rFonts w:asciiTheme="minorHAnsi" w:eastAsiaTheme="majorEastAsia" w:hAnsiTheme="minorHAnsi" w:cstheme="minorHAnsi"/>
          <w:spacing w:val="-10"/>
          <w:kern w:val="28"/>
        </w:rPr>
        <w:t>was</w:t>
      </w:r>
      <w:r w:rsidR="00386081" w:rsidRPr="0060260B">
        <w:rPr>
          <w:rFonts w:asciiTheme="minorHAnsi" w:eastAsiaTheme="majorEastAsia" w:hAnsiTheme="minorHAnsi" w:cstheme="minorHAnsi"/>
          <w:spacing w:val="-10"/>
          <w:kern w:val="28"/>
        </w:rPr>
        <w:t xml:space="preserve"> strongly connected with</w:t>
      </w:r>
      <w:r w:rsidR="00A9228A">
        <w:rPr>
          <w:rFonts w:asciiTheme="minorHAnsi" w:eastAsiaTheme="majorEastAsia" w:hAnsiTheme="minorHAnsi" w:cstheme="minorHAnsi"/>
          <w:spacing w:val="-10"/>
          <w:kern w:val="28"/>
        </w:rPr>
        <w:t xml:space="preserve"> the</w:t>
      </w:r>
      <w:r w:rsidR="00386081" w:rsidRPr="0060260B">
        <w:rPr>
          <w:rFonts w:asciiTheme="minorHAnsi" w:eastAsiaTheme="majorEastAsia" w:hAnsiTheme="minorHAnsi" w:cstheme="minorHAnsi"/>
          <w:spacing w:val="-10"/>
          <w:kern w:val="28"/>
        </w:rPr>
        <w:t xml:space="preserve"> patient’s race and socioeconomic status. </w:t>
      </w:r>
      <w:r w:rsidR="00CC4331" w:rsidRPr="0060260B">
        <w:rPr>
          <w:rFonts w:asciiTheme="minorHAnsi" w:eastAsiaTheme="majorEastAsia" w:hAnsiTheme="minorHAnsi" w:cstheme="minorHAnsi"/>
          <w:spacing w:val="-10"/>
          <w:kern w:val="28"/>
        </w:rPr>
        <w:t xml:space="preserve">This had scrutiny on African-Americans from Chicago’s poorest </w:t>
      </w:r>
      <w:proofErr w:type="spellStart"/>
      <w:r w:rsidR="00A9228A" w:rsidRPr="00A9228A">
        <w:rPr>
          <w:rFonts w:asciiTheme="minorHAnsi" w:eastAsiaTheme="majorEastAsia" w:hAnsiTheme="minorHAnsi" w:cstheme="minorHAnsi"/>
          <w:spacing w:val="-10"/>
          <w:kern w:val="28"/>
        </w:rPr>
        <w:t>neighborhoods</w:t>
      </w:r>
      <w:proofErr w:type="spellEnd"/>
      <w:r w:rsidR="00AA4B76" w:rsidRPr="0060260B">
        <w:rPr>
          <w:rFonts w:asciiTheme="minorHAnsi" w:eastAsiaTheme="majorEastAsia" w:hAnsiTheme="minorHAnsi" w:cstheme="minorHAnsi"/>
          <w:spacing w:val="-10"/>
          <w:kern w:val="28"/>
        </w:rPr>
        <w:t>, who st</w:t>
      </w:r>
      <w:r w:rsidR="00004E58" w:rsidRPr="0060260B">
        <w:rPr>
          <w:rFonts w:asciiTheme="minorHAnsi" w:eastAsiaTheme="majorEastAsia" w:hAnsiTheme="minorHAnsi" w:cstheme="minorHAnsi"/>
          <w:spacing w:val="-10"/>
          <w:kern w:val="28"/>
        </w:rPr>
        <w:t>a</w:t>
      </w:r>
      <w:r w:rsidR="00AA4B76" w:rsidRPr="0060260B">
        <w:rPr>
          <w:rFonts w:asciiTheme="minorHAnsi" w:eastAsiaTheme="majorEastAsia" w:hAnsiTheme="minorHAnsi" w:cstheme="minorHAnsi"/>
          <w:spacing w:val="-10"/>
          <w:kern w:val="28"/>
        </w:rPr>
        <w:t>y</w:t>
      </w:r>
      <w:r w:rsidR="00255BEE" w:rsidRPr="0060260B">
        <w:rPr>
          <w:rFonts w:asciiTheme="minorHAnsi" w:eastAsiaTheme="majorEastAsia" w:hAnsiTheme="minorHAnsi" w:cstheme="minorHAnsi"/>
          <w:spacing w:val="-10"/>
          <w:kern w:val="28"/>
        </w:rPr>
        <w:t>ed</w:t>
      </w:r>
      <w:r w:rsidR="00AA4B76" w:rsidRPr="0060260B">
        <w:rPr>
          <w:rFonts w:asciiTheme="minorHAnsi" w:eastAsiaTheme="majorEastAsia" w:hAnsiTheme="minorHAnsi" w:cstheme="minorHAnsi"/>
          <w:spacing w:val="-10"/>
          <w:kern w:val="28"/>
        </w:rPr>
        <w:t xml:space="preserve"> for a long time in hospitals.</w:t>
      </w:r>
      <w:r w:rsidR="00255BEE" w:rsidRPr="0060260B">
        <w:rPr>
          <w:rFonts w:asciiTheme="minorHAnsi" w:eastAsiaTheme="majorEastAsia" w:hAnsiTheme="minorHAnsi" w:cstheme="minorHAnsi"/>
          <w:spacing w:val="-10"/>
          <w:kern w:val="28"/>
        </w:rPr>
        <w:t xml:space="preserve"> </w:t>
      </w:r>
      <w:r w:rsidR="00C66B09" w:rsidRPr="0060260B">
        <w:rPr>
          <w:rFonts w:asciiTheme="minorHAnsi" w:eastAsiaTheme="majorEastAsia" w:hAnsiTheme="minorHAnsi" w:cstheme="minorHAnsi"/>
          <w:spacing w:val="-10"/>
          <w:kern w:val="28"/>
        </w:rPr>
        <w:t xml:space="preserve">The team observed that this algorithm seems to be biased and </w:t>
      </w:r>
      <w:r w:rsidR="00C66B09" w:rsidRPr="0060260B">
        <w:rPr>
          <w:rFonts w:asciiTheme="minorHAnsi" w:eastAsiaTheme="majorEastAsia" w:hAnsiTheme="minorHAnsi" w:cstheme="minorHAnsi"/>
          <w:spacing w:val="-10"/>
          <w:kern w:val="28"/>
        </w:rPr>
        <w:lastRenderedPageBreak/>
        <w:t>unethical</w:t>
      </w:r>
      <w:r w:rsidR="0099211B" w:rsidRPr="0060260B">
        <w:rPr>
          <w:rFonts w:asciiTheme="minorHAnsi" w:eastAsiaTheme="majorEastAsia" w:hAnsiTheme="minorHAnsi" w:cstheme="minorHAnsi"/>
          <w:spacing w:val="-10"/>
          <w:kern w:val="28"/>
        </w:rPr>
        <w:t>, which may contribute to perpetuating bias and lock in existing inequalities in healthcare</w:t>
      </w:r>
      <w:r w:rsidR="00C66B09" w:rsidRPr="0060260B">
        <w:rPr>
          <w:rFonts w:asciiTheme="minorHAnsi" w:eastAsiaTheme="majorEastAsia" w:hAnsiTheme="minorHAnsi" w:cstheme="minorHAnsi"/>
          <w:spacing w:val="-10"/>
          <w:kern w:val="28"/>
        </w:rPr>
        <w:t>.</w:t>
      </w:r>
      <w:r w:rsidR="002D7C7D" w:rsidRPr="0060260B">
        <w:rPr>
          <w:rFonts w:asciiTheme="minorHAnsi" w:eastAsiaTheme="majorEastAsia" w:hAnsiTheme="minorHAnsi" w:cstheme="minorHAnsi"/>
          <w:spacing w:val="-10"/>
          <w:kern w:val="28"/>
        </w:rPr>
        <w:t xml:space="preserve"> “How do we, as machine-learning practitioners, handle societal problems while trying to make accurate, actionable models?” asks John </w:t>
      </w:r>
      <w:proofErr w:type="spellStart"/>
      <w:r w:rsidR="002D7C7D" w:rsidRPr="0060260B">
        <w:rPr>
          <w:rFonts w:asciiTheme="minorHAnsi" w:eastAsiaTheme="majorEastAsia" w:hAnsiTheme="minorHAnsi" w:cstheme="minorHAnsi"/>
          <w:spacing w:val="-10"/>
          <w:kern w:val="28"/>
        </w:rPr>
        <w:t>Fahrenbach</w:t>
      </w:r>
      <w:proofErr w:type="spellEnd"/>
      <w:r w:rsidR="002D7C7D" w:rsidRPr="0060260B">
        <w:rPr>
          <w:rFonts w:asciiTheme="minorHAnsi" w:eastAsiaTheme="majorEastAsia" w:hAnsiTheme="minorHAnsi" w:cstheme="minorHAnsi"/>
          <w:spacing w:val="-10"/>
          <w:kern w:val="28"/>
        </w:rPr>
        <w:t>, a UCM data scientist who worked on the algorithm. He suggests seek</w:t>
      </w:r>
      <w:r w:rsidR="00A9228A">
        <w:rPr>
          <w:rFonts w:asciiTheme="minorHAnsi" w:eastAsiaTheme="majorEastAsia" w:hAnsiTheme="minorHAnsi" w:cstheme="minorHAnsi"/>
          <w:spacing w:val="-10"/>
          <w:kern w:val="28"/>
        </w:rPr>
        <w:t>ing</w:t>
      </w:r>
      <w:r w:rsidR="002D7C7D" w:rsidRPr="0060260B">
        <w:rPr>
          <w:rFonts w:asciiTheme="minorHAnsi" w:eastAsiaTheme="majorEastAsia" w:hAnsiTheme="minorHAnsi" w:cstheme="minorHAnsi"/>
          <w:spacing w:val="-10"/>
          <w:kern w:val="28"/>
        </w:rPr>
        <w:t xml:space="preserve"> expertise outside the UCM diversity group</w:t>
      </w:r>
      <w:r w:rsidR="004C278F" w:rsidRPr="0060260B">
        <w:rPr>
          <w:rFonts w:asciiTheme="minorHAnsi" w:eastAsiaTheme="majorEastAsia" w:hAnsiTheme="minorHAnsi" w:cstheme="minorHAnsi"/>
          <w:spacing w:val="-10"/>
          <w:kern w:val="28"/>
        </w:rPr>
        <w:t xml:space="preserve"> </w:t>
      </w:r>
      <w:hyperlink r:id="rId31" w:anchor="6b42ef466f03" w:history="1">
        <w:r w:rsidR="004C278F" w:rsidRPr="0060260B">
          <w:rPr>
            <w:rStyle w:val="Hyperlink"/>
            <w:rFonts w:asciiTheme="minorHAnsi" w:eastAsiaTheme="minorEastAsia" w:hAnsiTheme="minorHAnsi" w:cstheme="minorHAnsi"/>
          </w:rPr>
          <w:t>[5]</w:t>
        </w:r>
      </w:hyperlink>
      <w:r w:rsidR="004C278F" w:rsidRPr="0060260B">
        <w:rPr>
          <w:rFonts w:asciiTheme="minorHAnsi" w:hAnsiTheme="minorHAnsi" w:cstheme="minorHAnsi"/>
        </w:rPr>
        <w:t>.</w:t>
      </w:r>
      <w:r w:rsidR="00BC7BA6" w:rsidRPr="0060260B">
        <w:rPr>
          <w:rFonts w:asciiTheme="minorHAnsi" w:hAnsiTheme="minorHAnsi" w:cstheme="minorHAnsi"/>
        </w:rPr>
        <w:t xml:space="preserve"> This shows there is always a Black Box problem in understanding the thought process of algorithm, which absorbs large quantities of data and identify statistical patterns often without explicit instruction.</w:t>
      </w:r>
    </w:p>
    <w:p w14:paraId="0432881B" w14:textId="77777777" w:rsidR="0025656C" w:rsidRPr="0060260B" w:rsidRDefault="0025656C" w:rsidP="0060260B">
      <w:pPr>
        <w:jc w:val="both"/>
        <w:rPr>
          <w:rFonts w:asciiTheme="minorHAnsi" w:hAnsiTheme="minorHAnsi" w:cstheme="minorHAnsi"/>
        </w:rPr>
      </w:pPr>
    </w:p>
    <w:p w14:paraId="153E624D" w14:textId="7A16CDC7" w:rsidR="00FA7F74" w:rsidRPr="0060260B" w:rsidRDefault="0025656C" w:rsidP="0060260B">
      <w:pPr>
        <w:jc w:val="both"/>
        <w:rPr>
          <w:rFonts w:asciiTheme="minorHAnsi" w:hAnsiTheme="minorHAnsi" w:cstheme="minorHAnsi"/>
        </w:rPr>
      </w:pPr>
      <w:r w:rsidRPr="0060260B">
        <w:rPr>
          <w:rFonts w:asciiTheme="minorHAnsi" w:hAnsiTheme="minorHAnsi" w:cstheme="minorHAnsi"/>
        </w:rPr>
        <w:t xml:space="preserve">Many biomedical organizations are conducting research on human genomes </w:t>
      </w:r>
      <w:r w:rsidR="000932F0">
        <w:rPr>
          <w:rFonts w:asciiTheme="minorHAnsi" w:hAnsiTheme="minorHAnsi" w:cstheme="minorHAnsi"/>
        </w:rPr>
        <w:t>for the</w:t>
      </w:r>
      <w:r w:rsidRPr="0060260B">
        <w:rPr>
          <w:rFonts w:asciiTheme="minorHAnsi" w:hAnsiTheme="minorHAnsi" w:cstheme="minorHAnsi"/>
        </w:rPr>
        <w:t xml:space="preserve"> last two decades. Considering privacy of such data which may cause genetic discriminations,</w:t>
      </w:r>
      <w:r w:rsidR="00106E78" w:rsidRPr="0060260B">
        <w:rPr>
          <w:rFonts w:asciiTheme="minorHAnsi" w:hAnsiTheme="minorHAnsi" w:cstheme="minorHAnsi"/>
        </w:rPr>
        <w:t xml:space="preserve"> in 2008 United States adopted the Genetic Information Non-discrimination Act (GINA), in 2016 the Council of Europe recommended that for insurance purposes genetic tests neither be required nor used</w:t>
      </w:r>
      <w:r w:rsidR="00A9228A">
        <w:rPr>
          <w:rFonts w:asciiTheme="minorHAnsi" w:hAnsiTheme="minorHAnsi" w:cstheme="minorHAnsi"/>
        </w:rPr>
        <w:t xml:space="preserve"> </w:t>
      </w:r>
      <w:r w:rsidR="00106E78" w:rsidRPr="0060260B">
        <w:rPr>
          <w:rFonts w:asciiTheme="minorHAnsi" w:hAnsiTheme="minorHAnsi" w:cstheme="minorHAnsi"/>
        </w:rPr>
        <w:t xml:space="preserve">and </w:t>
      </w:r>
      <w:r w:rsidRPr="0060260B">
        <w:rPr>
          <w:rFonts w:asciiTheme="minorHAnsi" w:hAnsiTheme="minorHAnsi" w:cstheme="minorHAnsi"/>
        </w:rPr>
        <w:t>in 2017 Canada has adopted legislation prohibiting the use of genetic data by life insurers</w:t>
      </w:r>
      <w:r w:rsidR="00EE695E" w:rsidRPr="0060260B">
        <w:rPr>
          <w:rFonts w:asciiTheme="minorHAnsi" w:hAnsiTheme="minorHAnsi" w:cstheme="minorHAnsi"/>
        </w:rPr>
        <w:t xml:space="preserve"> </w:t>
      </w:r>
      <w:hyperlink r:id="rId32" w:history="1">
        <w:r w:rsidR="00EE695E" w:rsidRPr="0060260B">
          <w:rPr>
            <w:rStyle w:val="Hyperlink"/>
            <w:rFonts w:asciiTheme="minorHAnsi" w:hAnsiTheme="minorHAnsi" w:cstheme="minorHAnsi"/>
          </w:rPr>
          <w:t>[4]</w:t>
        </w:r>
      </w:hyperlink>
      <w:r w:rsidR="00106E78" w:rsidRPr="0060260B">
        <w:rPr>
          <w:rFonts w:asciiTheme="minorHAnsi" w:hAnsiTheme="minorHAnsi" w:cstheme="minorHAnsi"/>
        </w:rPr>
        <w:t>.</w:t>
      </w:r>
      <w:r w:rsidR="00CD7EA1" w:rsidRPr="0060260B">
        <w:rPr>
          <w:rFonts w:asciiTheme="minorHAnsi" w:hAnsiTheme="minorHAnsi" w:cstheme="minorHAnsi"/>
        </w:rPr>
        <w:t xml:space="preserve"> Council for International Organizations of Medical Sciences (CIOMS) has issued common rules and ethical guidelines on health related research.</w:t>
      </w:r>
    </w:p>
    <w:p w14:paraId="6A571A05" w14:textId="77777777" w:rsidR="00FA7F74" w:rsidRPr="0060260B" w:rsidRDefault="00FA7F74" w:rsidP="0060260B">
      <w:pPr>
        <w:jc w:val="both"/>
        <w:rPr>
          <w:rFonts w:asciiTheme="minorHAnsi" w:hAnsiTheme="minorHAnsi" w:cstheme="minorHAnsi"/>
        </w:rPr>
      </w:pPr>
    </w:p>
    <w:p w14:paraId="1135A030" w14:textId="77777777" w:rsidR="005A098B" w:rsidRPr="0060260B" w:rsidRDefault="005A098B" w:rsidP="0060260B">
      <w:pPr>
        <w:jc w:val="both"/>
        <w:rPr>
          <w:rFonts w:asciiTheme="minorHAnsi" w:hAnsiTheme="minorHAnsi" w:cstheme="minorHAnsi"/>
        </w:rPr>
      </w:pPr>
    </w:p>
    <w:p w14:paraId="10EEE808" w14:textId="006B79EC" w:rsidR="00FF7C01" w:rsidRPr="0060260B" w:rsidRDefault="00FF7C01" w:rsidP="0060260B">
      <w:pPr>
        <w:jc w:val="both"/>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hAnsiTheme="minorHAnsi" w:cstheme="minorHAnsi"/>
          <w:noProof/>
          <w:color w:val="000000" w:themeColor="text1"/>
          <w:sz w:val="28"/>
          <w:szCs w:val="28"/>
        </w:rPr>
        <mc:AlternateContent>
          <mc:Choice Requires="wps">
            <w:drawing>
              <wp:anchor distT="0" distB="0" distL="114300" distR="114300" simplePos="0" relativeHeight="251667456" behindDoc="0" locked="0" layoutInCell="1" allowOverlap="1" wp14:anchorId="360448B6" wp14:editId="294C61C5">
                <wp:simplePos x="0" y="0"/>
                <wp:positionH relativeFrom="column">
                  <wp:posOffset>-57600</wp:posOffset>
                </wp:positionH>
                <wp:positionV relativeFrom="paragraph">
                  <wp:posOffset>259685</wp:posOffset>
                </wp:positionV>
                <wp:extent cx="6249355" cy="35560"/>
                <wp:effectExtent l="0" t="0" r="24765" b="15240"/>
                <wp:wrapNone/>
                <wp:docPr id="3" name="Straight Connector 3"/>
                <wp:cNvGraphicFramePr/>
                <a:graphic xmlns:a="http://schemas.openxmlformats.org/drawingml/2006/main">
                  <a:graphicData uri="http://schemas.microsoft.com/office/word/2010/wordprocessingShape">
                    <wps:wsp>
                      <wps:cNvCnPr/>
                      <wps:spPr>
                        <a:xfrm>
                          <a:off x="0" y="0"/>
                          <a:ext cx="6249355" cy="35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9FC402" id="Straight Connector 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5pt,20.45pt" to="487.55pt,2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" strokecolor="black [3200]" strokeweight=".5pt">
                <v:stroke joinstyle="miter"/>
              </v:line>
            </w:pict>
          </mc:Fallback>
        </mc:AlternateContent>
      </w:r>
      <w:r w:rsidR="005A098B" w:rsidRPr="0060260B">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72C22E83" w14:textId="77777777" w:rsidR="00215C32" w:rsidRPr="0060260B" w:rsidRDefault="00215C32" w:rsidP="0060260B">
      <w:pPr>
        <w:jc w:val="both"/>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05F095" w14:textId="72E2EE1D" w:rsidR="008C771A" w:rsidRPr="008C771A" w:rsidRDefault="008C771A" w:rsidP="008C771A">
      <w:pPr>
        <w:jc w:val="both"/>
        <w:rPr>
          <w:rFonts w:asciiTheme="minorHAnsi" w:hAnsiTheme="minorHAnsi" w:cstheme="minorHAnsi"/>
        </w:rPr>
      </w:pPr>
      <w:r w:rsidRPr="008C771A">
        <w:rPr>
          <w:rFonts w:asciiTheme="minorHAnsi" w:hAnsiTheme="minorHAnsi" w:cstheme="minorHAnsi"/>
        </w:rPr>
        <w:t xml:space="preserve">In today’s world, various biomedical and healthcare tools such as genomics, mobile biometric sensors, scanning devices, and smartphone apps generate a huge amount of data. Advanced personalized healthcare frameworks have resulted in building better healthcare and clinical systems. </w:t>
      </w:r>
      <w:r w:rsidR="005007C9" w:rsidRPr="008C771A">
        <w:rPr>
          <w:rFonts w:asciiTheme="minorHAnsi" w:hAnsiTheme="minorHAnsi" w:cstheme="minorHAnsi"/>
        </w:rPr>
        <w:t>Analysing</w:t>
      </w:r>
      <w:r w:rsidRPr="008C771A">
        <w:rPr>
          <w:rFonts w:asciiTheme="minorHAnsi" w:hAnsiTheme="minorHAnsi" w:cstheme="minorHAnsi"/>
        </w:rPr>
        <w:t xml:space="preserve"> big data has helped biomedical and pharmaceutical researches in finding accurate vaccines and medicines by studying the pattern and </w:t>
      </w:r>
      <w:r w:rsidR="005007C9" w:rsidRPr="008C771A">
        <w:rPr>
          <w:rFonts w:asciiTheme="minorHAnsi" w:hAnsiTheme="minorHAnsi" w:cstheme="minorHAnsi"/>
        </w:rPr>
        <w:t>behaviours</w:t>
      </w:r>
      <w:r w:rsidRPr="008C771A">
        <w:rPr>
          <w:rFonts w:asciiTheme="minorHAnsi" w:hAnsiTheme="minorHAnsi" w:cstheme="minorHAnsi"/>
        </w:rPr>
        <w:t xml:space="preserve"> of the disease and related DNA or RNA strains.</w:t>
      </w:r>
    </w:p>
    <w:p w14:paraId="77EB53D9" w14:textId="77777777" w:rsidR="008C771A" w:rsidRPr="008C771A" w:rsidRDefault="008C771A" w:rsidP="008C771A">
      <w:pPr>
        <w:jc w:val="both"/>
        <w:rPr>
          <w:rFonts w:asciiTheme="minorHAnsi" w:hAnsiTheme="minorHAnsi" w:cstheme="minorHAnsi"/>
        </w:rPr>
      </w:pPr>
    </w:p>
    <w:p w14:paraId="19FCB63A" w14:textId="77777777" w:rsidR="008C771A" w:rsidRPr="008C771A" w:rsidRDefault="008C771A" w:rsidP="008C771A">
      <w:pPr>
        <w:jc w:val="both"/>
        <w:rPr>
          <w:rFonts w:asciiTheme="minorHAnsi" w:hAnsiTheme="minorHAnsi" w:cstheme="minorHAnsi"/>
        </w:rPr>
      </w:pPr>
      <w:r w:rsidRPr="008C771A">
        <w:rPr>
          <w:rFonts w:asciiTheme="minorHAnsi" w:hAnsiTheme="minorHAnsi" w:cstheme="minorHAnsi"/>
        </w:rPr>
        <w:t>Big data analysis can provide tremendous solutions to the challenges in healthcare, that haven’t seen an answer in centuries. Big Data can be gathered for improved health research and clinical care since quality data can improve the quality of clinical care. We must ensure that there is no misuse of the data gathered and the organizations' privacy policies fit the 21st century’s standard ethical and privacy policies.</w:t>
      </w:r>
    </w:p>
    <w:p w14:paraId="0EE7956E" w14:textId="77777777" w:rsidR="008C771A" w:rsidRPr="008C771A" w:rsidRDefault="008C771A" w:rsidP="008C771A">
      <w:pPr>
        <w:jc w:val="both"/>
        <w:rPr>
          <w:rFonts w:asciiTheme="minorHAnsi" w:hAnsiTheme="minorHAnsi" w:cstheme="minorHAnsi"/>
        </w:rPr>
      </w:pPr>
    </w:p>
    <w:p w14:paraId="3FEEB78B" w14:textId="655C65F0" w:rsidR="005F22A8" w:rsidRPr="0060260B" w:rsidRDefault="008C771A" w:rsidP="008C771A">
      <w:pPr>
        <w:jc w:val="both"/>
        <w:rPr>
          <w:rFonts w:asciiTheme="minorHAnsi" w:hAnsiTheme="minorHAnsi" w:cstheme="minorHAnsi"/>
        </w:rPr>
      </w:pPr>
      <w:r w:rsidRPr="008C771A">
        <w:rPr>
          <w:rFonts w:asciiTheme="minorHAnsi" w:hAnsiTheme="minorHAnsi" w:cstheme="minorHAnsi"/>
        </w:rPr>
        <w:t xml:space="preserve">“It takes time to recruit people, find sites for clinical trials, and establish protocols. Once all is done, these large vaccine trials can go anywhere between one to five years” says </w:t>
      </w:r>
      <w:proofErr w:type="spellStart"/>
      <w:r w:rsidRPr="008C771A">
        <w:rPr>
          <w:rFonts w:asciiTheme="minorHAnsi" w:hAnsiTheme="minorHAnsi" w:cstheme="minorHAnsi"/>
        </w:rPr>
        <w:t>Supriya</w:t>
      </w:r>
      <w:proofErr w:type="spellEnd"/>
      <w:r w:rsidRPr="008C771A">
        <w:rPr>
          <w:rFonts w:asciiTheme="minorHAnsi" w:hAnsiTheme="minorHAnsi" w:cstheme="minorHAnsi"/>
        </w:rPr>
        <w:t xml:space="preserve"> </w:t>
      </w:r>
      <w:proofErr w:type="spellStart"/>
      <w:r w:rsidRPr="008C771A">
        <w:rPr>
          <w:rFonts w:asciiTheme="minorHAnsi" w:hAnsiTheme="minorHAnsi" w:cstheme="minorHAnsi"/>
        </w:rPr>
        <w:t>Munshaw</w:t>
      </w:r>
      <w:proofErr w:type="spellEnd"/>
      <w:r w:rsidRPr="008C771A">
        <w:rPr>
          <w:rFonts w:asciiTheme="minorHAnsi" w:hAnsiTheme="minorHAnsi" w:cstheme="minorHAnsi"/>
        </w:rPr>
        <w:t xml:space="preserve"> Senior Lecture at Johns Hopkins Carey Business School on today’s pandemic COVID-19. This shows that the utility of big data analytics in healthcare and medicine is not yet in its peak, and is yet waiting to leverage at its best to improve the quality of life.</w:t>
      </w:r>
      <w:r w:rsidR="005F22A8" w:rsidRPr="0060260B">
        <w:rPr>
          <w:rFonts w:asciiTheme="minorHAnsi" w:eastAsiaTheme="majorEastAsia" w:hAnsiTheme="minorHAnsi" w:cstheme="minorHAnsi"/>
          <w:spacing w:val="-10"/>
          <w:kern w:val="28"/>
        </w:rPr>
        <w:br w:type="page"/>
      </w:r>
    </w:p>
    <w:p w14:paraId="1E56946A" w14:textId="77777777" w:rsidR="00A066B2" w:rsidRPr="0060260B" w:rsidRDefault="00A066B2" w:rsidP="0060260B">
      <w:pPr>
        <w:jc w:val="both"/>
        <w:rPr>
          <w:rFonts w:asciiTheme="minorHAnsi" w:eastAsiaTheme="majorEastAsia" w:hAnsiTheme="minorHAnsi" w:cstheme="minorHAnsi"/>
          <w:spacing w:val="-10"/>
          <w:kern w:val="28"/>
          <w:sz w:val="40"/>
          <w:szCs w:val="40"/>
        </w:rPr>
      </w:pPr>
    </w:p>
    <w:p w14:paraId="3609835D" w14:textId="77777777" w:rsidR="00A066B2" w:rsidRPr="0060260B" w:rsidRDefault="00A066B2" w:rsidP="0060260B">
      <w:pPr>
        <w:jc w:val="both"/>
        <w:rPr>
          <w:rFonts w:asciiTheme="minorHAnsi" w:eastAsiaTheme="majorEastAsia" w:hAnsiTheme="minorHAnsi" w:cstheme="minorHAnsi"/>
          <w:spacing w:val="-10"/>
          <w:kern w:val="28"/>
          <w:sz w:val="40"/>
          <w:szCs w:val="40"/>
        </w:rPr>
      </w:pPr>
    </w:p>
    <w:p w14:paraId="443F6AD8" w14:textId="734030DB" w:rsidR="00FF3AC3" w:rsidRPr="0060260B" w:rsidRDefault="00FF3AC3" w:rsidP="0060260B">
      <w:pPr>
        <w:jc w:val="both"/>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60B">
        <w:rPr>
          <w:rFonts w:asciiTheme="minorHAnsi" w:hAnsiTheme="minorHAnsi" w:cstheme="min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 and Citations:</w:t>
      </w:r>
    </w:p>
    <w:p w14:paraId="2E2FD6E1" w14:textId="0DA99C0D" w:rsidR="00FF3AC3" w:rsidRPr="0060260B" w:rsidRDefault="00FF3AC3" w:rsidP="0060260B">
      <w:pPr>
        <w:jc w:val="both"/>
        <w:rPr>
          <w:rFonts w:asciiTheme="minorHAnsi" w:hAnsiTheme="minorHAnsi" w:cstheme="minorHAnsi"/>
        </w:rPr>
      </w:pPr>
    </w:p>
    <w:p w14:paraId="3ED4490F" w14:textId="0FF4803A" w:rsidR="009A76F6" w:rsidRPr="0060260B" w:rsidRDefault="00984195" w:rsidP="0060260B">
      <w:pPr>
        <w:jc w:val="both"/>
        <w:rPr>
          <w:rFonts w:asciiTheme="minorHAnsi" w:eastAsiaTheme="minorHAnsi" w:hAnsiTheme="minorHAnsi" w:cstheme="minorHAnsi"/>
          <w:lang w:eastAsia="en-US"/>
        </w:rPr>
      </w:pPr>
      <w:hyperlink r:id="rId33" w:history="1">
        <w:r w:rsidR="009A76F6" w:rsidRPr="0060260B">
          <w:rPr>
            <w:rStyle w:val="Hyperlink"/>
            <w:rFonts w:asciiTheme="minorHAnsi" w:hAnsiTheme="minorHAnsi" w:cstheme="minorHAnsi"/>
          </w:rPr>
          <w:t>[1]</w:t>
        </w:r>
      </w:hyperlink>
    </w:p>
    <w:p w14:paraId="560C1CDC" w14:textId="67B6FDBC" w:rsidR="00FF3AC3" w:rsidRPr="0060260B" w:rsidRDefault="00984195" w:rsidP="0060260B">
      <w:pPr>
        <w:jc w:val="both"/>
        <w:rPr>
          <w:rFonts w:asciiTheme="minorHAnsi" w:hAnsiTheme="minorHAnsi" w:cstheme="minorHAnsi"/>
          <w:color w:val="0000FF"/>
          <w:u w:val="single"/>
        </w:rPr>
      </w:pPr>
      <w:hyperlink r:id="rId34" w:history="1">
        <w:r w:rsidR="004A6113" w:rsidRPr="0060260B">
          <w:rPr>
            <w:rFonts w:asciiTheme="minorHAnsi" w:hAnsiTheme="minorHAnsi" w:cstheme="minorHAnsi"/>
            <w:color w:val="0000FF"/>
            <w:u w:val="single"/>
          </w:rPr>
          <w:t>[1] Big data in healthcare: management, analysis and future prospects</w:t>
        </w:r>
      </w:hyperlink>
    </w:p>
    <w:p w14:paraId="723100F7" w14:textId="31E7EB4A" w:rsidR="00F36689" w:rsidRPr="0060260B" w:rsidRDefault="00F36689" w:rsidP="0060260B">
      <w:pPr>
        <w:jc w:val="both"/>
        <w:rPr>
          <w:rFonts w:asciiTheme="minorHAnsi" w:hAnsiTheme="minorHAnsi" w:cstheme="minorHAnsi"/>
          <w:color w:val="0000FF"/>
          <w:u w:val="single"/>
        </w:rPr>
      </w:pPr>
    </w:p>
    <w:p w14:paraId="293A54E5" w14:textId="739CF2EF" w:rsidR="009A76F6" w:rsidRPr="0060260B" w:rsidRDefault="00984195" w:rsidP="0060260B">
      <w:pPr>
        <w:jc w:val="both"/>
        <w:rPr>
          <w:rFonts w:asciiTheme="minorHAnsi" w:eastAsiaTheme="minorHAnsi" w:hAnsiTheme="minorHAnsi" w:cstheme="minorHAnsi"/>
          <w:lang w:eastAsia="en-US"/>
        </w:rPr>
      </w:pPr>
      <w:hyperlink r:id="rId35" w:anchor="244c1e172873" w:history="1">
        <w:r w:rsidR="009A76F6" w:rsidRPr="0060260B">
          <w:rPr>
            <w:rStyle w:val="Hyperlink"/>
            <w:rFonts w:asciiTheme="minorHAnsi" w:hAnsiTheme="minorHAnsi" w:cstheme="minorHAnsi"/>
          </w:rPr>
          <w:t>[2]</w:t>
        </w:r>
      </w:hyperlink>
    </w:p>
    <w:p w14:paraId="3E609855" w14:textId="5238C608" w:rsidR="00F36689" w:rsidRPr="0060260B" w:rsidRDefault="00984195" w:rsidP="0060260B">
      <w:pPr>
        <w:jc w:val="both"/>
        <w:rPr>
          <w:rFonts w:asciiTheme="minorHAnsi" w:hAnsiTheme="minorHAnsi" w:cstheme="minorHAnsi"/>
          <w:color w:val="0000FF"/>
          <w:u w:val="single"/>
        </w:rPr>
      </w:pPr>
      <w:hyperlink r:id="rId36" w:anchor="36b480e22873" w:history="1">
        <w:r w:rsidR="00F36689" w:rsidRPr="0060260B">
          <w:rPr>
            <w:rFonts w:asciiTheme="minorHAnsi" w:hAnsiTheme="minorHAnsi" w:cstheme="minorHAnsi"/>
            <w:color w:val="0000FF"/>
            <w:u w:val="single"/>
          </w:rPr>
          <w:t>[2] Forbes : How Big Data Is Changing Healthcare</w:t>
        </w:r>
      </w:hyperlink>
    </w:p>
    <w:p w14:paraId="691AE0C0" w14:textId="232EDBE4" w:rsidR="005F22A8" w:rsidRPr="0060260B" w:rsidRDefault="005F22A8" w:rsidP="0060260B">
      <w:pPr>
        <w:jc w:val="both"/>
        <w:rPr>
          <w:rFonts w:asciiTheme="minorHAnsi" w:hAnsiTheme="minorHAnsi" w:cstheme="minorHAnsi"/>
        </w:rPr>
      </w:pPr>
    </w:p>
    <w:p w14:paraId="57B682BB" w14:textId="3FE22F0B" w:rsidR="009A76F6" w:rsidRPr="0060260B" w:rsidRDefault="00984195" w:rsidP="0060260B">
      <w:pPr>
        <w:jc w:val="both"/>
        <w:rPr>
          <w:rFonts w:asciiTheme="minorHAnsi" w:hAnsiTheme="minorHAnsi" w:cstheme="minorHAnsi"/>
        </w:rPr>
      </w:pPr>
      <w:hyperlink r:id="rId37" w:history="1">
        <w:r w:rsidR="009A76F6" w:rsidRPr="0060260B">
          <w:rPr>
            <w:rStyle w:val="Hyperlink"/>
            <w:rFonts w:asciiTheme="minorHAnsi" w:hAnsiTheme="minorHAnsi" w:cstheme="minorHAnsi"/>
          </w:rPr>
          <w:t>[3]</w:t>
        </w:r>
      </w:hyperlink>
    </w:p>
    <w:p w14:paraId="66E5A4D2" w14:textId="5A7A5510" w:rsidR="003E2126" w:rsidRPr="0060260B" w:rsidRDefault="00984195" w:rsidP="0060260B">
      <w:pPr>
        <w:jc w:val="both"/>
        <w:rPr>
          <w:rFonts w:asciiTheme="minorHAnsi" w:hAnsiTheme="minorHAnsi" w:cstheme="minorHAnsi"/>
        </w:rPr>
      </w:pPr>
      <w:hyperlink r:id="rId38" w:history="1">
        <w:r w:rsidR="00F36689" w:rsidRPr="0060260B">
          <w:rPr>
            <w:rFonts w:asciiTheme="minorHAnsi" w:hAnsiTheme="minorHAnsi" w:cstheme="minorHAnsi"/>
            <w:color w:val="0000FF"/>
            <w:u w:val="single"/>
          </w:rPr>
          <w:t>[3] 12 Examples of Big Data Analytics In Healthcare That Can Save People</w:t>
        </w:r>
      </w:hyperlink>
    </w:p>
    <w:p w14:paraId="33A2082F" w14:textId="6333935C" w:rsidR="003E2126" w:rsidRPr="0060260B" w:rsidRDefault="003E2126" w:rsidP="0060260B">
      <w:pPr>
        <w:jc w:val="both"/>
        <w:rPr>
          <w:rFonts w:asciiTheme="minorHAnsi" w:hAnsiTheme="minorHAnsi" w:cstheme="minorHAnsi"/>
        </w:rPr>
      </w:pPr>
    </w:p>
    <w:p w14:paraId="4CA90C82" w14:textId="3FA273AD" w:rsidR="009A76F6" w:rsidRPr="0060260B" w:rsidRDefault="00984195" w:rsidP="0060260B">
      <w:pPr>
        <w:jc w:val="both"/>
        <w:rPr>
          <w:rFonts w:asciiTheme="minorHAnsi" w:hAnsiTheme="minorHAnsi" w:cstheme="minorHAnsi"/>
        </w:rPr>
      </w:pPr>
      <w:hyperlink r:id="rId39" w:history="1">
        <w:r w:rsidR="009A76F6" w:rsidRPr="0060260B">
          <w:rPr>
            <w:rStyle w:val="Hyperlink"/>
            <w:rFonts w:asciiTheme="minorHAnsi" w:hAnsiTheme="minorHAnsi" w:cstheme="minorHAnsi"/>
          </w:rPr>
          <w:t>[4]</w:t>
        </w:r>
      </w:hyperlink>
    </w:p>
    <w:p w14:paraId="2C94A5F2" w14:textId="52E3F5AB" w:rsidR="003E2126" w:rsidRPr="0060260B" w:rsidRDefault="00984195" w:rsidP="0060260B">
      <w:pPr>
        <w:jc w:val="both"/>
        <w:rPr>
          <w:rFonts w:asciiTheme="minorHAnsi" w:hAnsiTheme="minorHAnsi" w:cstheme="minorHAnsi"/>
        </w:rPr>
      </w:pPr>
      <w:hyperlink r:id="rId40" w:history="1">
        <w:r w:rsidR="004930BF" w:rsidRPr="0060260B">
          <w:rPr>
            <w:rFonts w:asciiTheme="minorHAnsi" w:hAnsiTheme="minorHAnsi" w:cstheme="minorHAnsi"/>
            <w:color w:val="0000FF"/>
            <w:u w:val="single"/>
          </w:rPr>
          <w:t>[4] Ethics and Big Data in health</w:t>
        </w:r>
      </w:hyperlink>
    </w:p>
    <w:p w14:paraId="300A0F08" w14:textId="56005F3E" w:rsidR="003E2126" w:rsidRPr="0060260B" w:rsidRDefault="003E2126" w:rsidP="0060260B">
      <w:pPr>
        <w:jc w:val="both"/>
        <w:rPr>
          <w:rFonts w:asciiTheme="minorHAnsi" w:hAnsiTheme="minorHAnsi" w:cstheme="minorHAnsi"/>
        </w:rPr>
      </w:pPr>
    </w:p>
    <w:p w14:paraId="6752B752" w14:textId="6878E484" w:rsidR="00AA3F71" w:rsidRPr="0060260B" w:rsidRDefault="00984195" w:rsidP="0060260B">
      <w:pPr>
        <w:jc w:val="both"/>
        <w:rPr>
          <w:rFonts w:asciiTheme="minorHAnsi" w:hAnsiTheme="minorHAnsi" w:cstheme="minorHAnsi"/>
        </w:rPr>
      </w:pPr>
      <w:hyperlink r:id="rId41" w:anchor="6b42ef466f03" w:history="1">
        <w:r w:rsidR="00AA3F71" w:rsidRPr="0060260B">
          <w:rPr>
            <w:rStyle w:val="Hyperlink"/>
            <w:rFonts w:asciiTheme="minorHAnsi" w:eastAsiaTheme="minorEastAsia" w:hAnsiTheme="minorHAnsi" w:cstheme="minorHAnsi"/>
          </w:rPr>
          <w:t>[5]</w:t>
        </w:r>
      </w:hyperlink>
    </w:p>
    <w:p w14:paraId="21CA3BAF" w14:textId="323417FE" w:rsidR="004A6113" w:rsidRPr="0060260B" w:rsidRDefault="00984195" w:rsidP="0060260B">
      <w:pPr>
        <w:jc w:val="both"/>
        <w:rPr>
          <w:rFonts w:asciiTheme="minorHAnsi" w:hAnsiTheme="minorHAnsi" w:cstheme="minorHAnsi"/>
        </w:rPr>
      </w:pPr>
      <w:hyperlink r:id="rId42" w:anchor="42a224196f03" w:history="1">
        <w:r w:rsidR="00F36689" w:rsidRPr="0060260B">
          <w:rPr>
            <w:rFonts w:asciiTheme="minorHAnsi" w:hAnsiTheme="minorHAnsi" w:cstheme="minorHAnsi"/>
            <w:color w:val="0000FF"/>
            <w:u w:val="single"/>
          </w:rPr>
          <w:t>[5] Forbes : Rethinking Medical Ethics</w:t>
        </w:r>
      </w:hyperlink>
    </w:p>
    <w:p w14:paraId="0253F283" w14:textId="40581FAF" w:rsidR="00F36689" w:rsidRPr="0060260B" w:rsidRDefault="00F36689" w:rsidP="0060260B">
      <w:pPr>
        <w:jc w:val="both"/>
        <w:rPr>
          <w:rFonts w:asciiTheme="minorHAnsi" w:hAnsiTheme="minorHAnsi" w:cstheme="minorHAnsi"/>
        </w:rPr>
      </w:pPr>
    </w:p>
    <w:p w14:paraId="0FC45BE3" w14:textId="148FAA06" w:rsidR="00CE1B36" w:rsidRPr="0060260B" w:rsidRDefault="00984195" w:rsidP="0060260B">
      <w:pPr>
        <w:jc w:val="both"/>
        <w:rPr>
          <w:rFonts w:asciiTheme="minorHAnsi" w:hAnsiTheme="minorHAnsi" w:cstheme="minorHAnsi"/>
        </w:rPr>
      </w:pPr>
      <w:hyperlink r:id="rId43" w:anchor="1edce2013629" w:history="1">
        <w:r w:rsidR="00CE1B36" w:rsidRPr="0060260B">
          <w:rPr>
            <w:rFonts w:asciiTheme="minorHAnsi" w:hAnsiTheme="minorHAnsi" w:cstheme="minorHAnsi"/>
            <w:color w:val="0000FF"/>
            <w:u w:val="single"/>
          </w:rPr>
          <w:t>[6]</w:t>
        </w:r>
      </w:hyperlink>
    </w:p>
    <w:p w14:paraId="4018F9EA" w14:textId="3EEB812E" w:rsidR="00F36689" w:rsidRPr="0060260B" w:rsidRDefault="00984195" w:rsidP="0060260B">
      <w:pPr>
        <w:jc w:val="both"/>
        <w:rPr>
          <w:rFonts w:asciiTheme="minorHAnsi" w:hAnsiTheme="minorHAnsi" w:cstheme="minorHAnsi"/>
          <w:color w:val="0000FF"/>
          <w:u w:val="single"/>
        </w:rPr>
      </w:pPr>
      <w:hyperlink r:id="rId44" w:anchor="470221a33629" w:history="1">
        <w:r w:rsidR="00F36689" w:rsidRPr="0060260B">
          <w:rPr>
            <w:rFonts w:asciiTheme="minorHAnsi" w:hAnsiTheme="minorHAnsi" w:cstheme="minorHAnsi"/>
            <w:color w:val="0000FF"/>
            <w:u w:val="single"/>
          </w:rPr>
          <w:t>[6] Forbes: The Future Of Healthcare: Data-Driven Personalized Medicine At Scale</w:t>
        </w:r>
      </w:hyperlink>
    </w:p>
    <w:p w14:paraId="275A4DC0" w14:textId="4EAE3461" w:rsidR="00F36689" w:rsidRPr="0060260B" w:rsidRDefault="00F36689" w:rsidP="0060260B">
      <w:pPr>
        <w:jc w:val="both"/>
        <w:rPr>
          <w:rFonts w:asciiTheme="minorHAnsi" w:hAnsiTheme="minorHAnsi" w:cstheme="minorHAnsi"/>
          <w:color w:val="0000FF"/>
          <w:u w:val="single"/>
        </w:rPr>
      </w:pPr>
    </w:p>
    <w:p w14:paraId="0C1C564B" w14:textId="3EB7C012" w:rsidR="009C60FB" w:rsidRPr="0060260B" w:rsidRDefault="00984195" w:rsidP="0060260B">
      <w:pPr>
        <w:jc w:val="both"/>
        <w:rPr>
          <w:rFonts w:asciiTheme="minorHAnsi" w:hAnsiTheme="minorHAnsi" w:cstheme="minorHAnsi"/>
        </w:rPr>
      </w:pPr>
      <w:hyperlink r:id="rId45" w:history="1">
        <w:r w:rsidR="009C60FB" w:rsidRPr="0060260B">
          <w:rPr>
            <w:rStyle w:val="Hyperlink"/>
            <w:rFonts w:asciiTheme="minorHAnsi" w:eastAsiaTheme="minorEastAsia" w:hAnsiTheme="minorHAnsi" w:cstheme="minorHAnsi"/>
          </w:rPr>
          <w:t>[7]</w:t>
        </w:r>
      </w:hyperlink>
    </w:p>
    <w:p w14:paraId="21ADE5EC" w14:textId="486E0F29" w:rsidR="00F36689" w:rsidRPr="0060260B" w:rsidRDefault="00984195" w:rsidP="0060260B">
      <w:pPr>
        <w:jc w:val="both"/>
        <w:rPr>
          <w:rFonts w:asciiTheme="minorHAnsi" w:hAnsiTheme="minorHAnsi" w:cstheme="minorHAnsi"/>
        </w:rPr>
      </w:pPr>
      <w:hyperlink r:id="rId46" w:history="1">
        <w:r w:rsidR="00F36689" w:rsidRPr="0060260B">
          <w:rPr>
            <w:rFonts w:asciiTheme="minorHAnsi" w:hAnsiTheme="minorHAnsi" w:cstheme="minorHAnsi"/>
            <w:color w:val="0000FF"/>
            <w:u w:val="single"/>
          </w:rPr>
          <w:t>[7] Understanding the COVID-19 Pandemic as a Big Data Analytics Issue</w:t>
        </w:r>
      </w:hyperlink>
    </w:p>
    <w:p w14:paraId="78C6F6FE" w14:textId="1AD017F8" w:rsidR="00BD018F" w:rsidRPr="0060260B" w:rsidRDefault="00BD018F" w:rsidP="0060260B">
      <w:pPr>
        <w:jc w:val="both"/>
        <w:rPr>
          <w:rFonts w:asciiTheme="minorHAnsi" w:hAnsiTheme="minorHAnsi" w:cstheme="minorHAnsi"/>
        </w:rPr>
      </w:pPr>
    </w:p>
    <w:p w14:paraId="3C343E0A" w14:textId="348A5302" w:rsidR="0086741D" w:rsidRPr="0060260B" w:rsidRDefault="00984195" w:rsidP="0060260B">
      <w:pPr>
        <w:jc w:val="both"/>
        <w:rPr>
          <w:rFonts w:asciiTheme="minorHAnsi" w:hAnsiTheme="minorHAnsi" w:cstheme="minorHAnsi"/>
        </w:rPr>
      </w:pPr>
      <w:hyperlink r:id="rId47" w:history="1">
        <w:r w:rsidR="0086741D" w:rsidRPr="0060260B">
          <w:rPr>
            <w:rFonts w:asciiTheme="minorHAnsi" w:hAnsiTheme="minorHAnsi" w:cstheme="minorHAnsi"/>
            <w:color w:val="0000FF"/>
            <w:u w:val="single"/>
          </w:rPr>
          <w:t>[8]</w:t>
        </w:r>
      </w:hyperlink>
    </w:p>
    <w:p w14:paraId="65DBE4CB" w14:textId="26013AD7" w:rsidR="00BD018F" w:rsidRPr="0060260B" w:rsidRDefault="00984195" w:rsidP="0060260B">
      <w:pPr>
        <w:jc w:val="both"/>
        <w:rPr>
          <w:rFonts w:asciiTheme="minorHAnsi" w:hAnsiTheme="minorHAnsi" w:cstheme="minorHAnsi"/>
          <w:color w:val="0000FF"/>
          <w:u w:val="single"/>
        </w:rPr>
      </w:pPr>
      <w:hyperlink r:id="rId48" w:history="1">
        <w:r w:rsidR="00F36689" w:rsidRPr="0060260B">
          <w:rPr>
            <w:rFonts w:asciiTheme="minorHAnsi" w:hAnsiTheme="minorHAnsi" w:cstheme="minorHAnsi"/>
            <w:color w:val="0000FF"/>
            <w:u w:val="single"/>
          </w:rPr>
          <w:t>[8] Concurrence of big data analytics and healthcare: A systematic review</w:t>
        </w:r>
      </w:hyperlink>
    </w:p>
    <w:p w14:paraId="183B01EE" w14:textId="77777777" w:rsidR="00915C5C" w:rsidRPr="0060260B" w:rsidRDefault="00915C5C" w:rsidP="0060260B">
      <w:pPr>
        <w:jc w:val="both"/>
        <w:rPr>
          <w:rFonts w:asciiTheme="minorHAnsi" w:hAnsiTheme="minorHAnsi" w:cstheme="minorHAnsi"/>
        </w:rPr>
      </w:pPr>
    </w:p>
    <w:p w14:paraId="50A7E9AC" w14:textId="0B1400A2" w:rsidR="00BD018F" w:rsidRPr="0060260B" w:rsidRDefault="00984195" w:rsidP="0060260B">
      <w:pPr>
        <w:jc w:val="both"/>
        <w:rPr>
          <w:rFonts w:asciiTheme="minorHAnsi" w:eastAsiaTheme="minorHAnsi" w:hAnsiTheme="minorHAnsi" w:cstheme="minorHAnsi"/>
          <w:lang w:eastAsia="en-US"/>
        </w:rPr>
      </w:pPr>
      <w:hyperlink r:id="rId49" w:history="1">
        <w:r w:rsidR="00915C5C" w:rsidRPr="0060260B">
          <w:rPr>
            <w:rStyle w:val="Hyperlink"/>
            <w:rFonts w:asciiTheme="minorHAnsi" w:hAnsiTheme="minorHAnsi" w:cstheme="minorHAnsi"/>
          </w:rPr>
          <w:t>[9]</w:t>
        </w:r>
      </w:hyperlink>
    </w:p>
    <w:p w14:paraId="4608ED97" w14:textId="557F193E" w:rsidR="00915C5C" w:rsidRPr="0060260B" w:rsidRDefault="00984195" w:rsidP="0060260B">
      <w:pPr>
        <w:jc w:val="both"/>
        <w:rPr>
          <w:rStyle w:val="Hyperlink"/>
          <w:rFonts w:asciiTheme="minorHAnsi" w:hAnsiTheme="minorHAnsi" w:cstheme="minorHAnsi"/>
        </w:rPr>
      </w:pPr>
      <w:hyperlink r:id="rId50" w:history="1">
        <w:r w:rsidR="00915C5C" w:rsidRPr="0060260B">
          <w:rPr>
            <w:rStyle w:val="Hyperlink"/>
            <w:rFonts w:asciiTheme="minorHAnsi" w:hAnsiTheme="minorHAnsi" w:cstheme="minorHAnsi"/>
          </w:rPr>
          <w:t>[9] Components of Big Data Analytics for Strategic Management of Enterprise Architecture</w:t>
        </w:r>
      </w:hyperlink>
    </w:p>
    <w:p w14:paraId="07F8485A" w14:textId="5AFC5C97" w:rsidR="002A35CD" w:rsidRPr="0060260B" w:rsidRDefault="002A35CD" w:rsidP="0060260B">
      <w:pPr>
        <w:jc w:val="both"/>
        <w:rPr>
          <w:rStyle w:val="Hyperlink"/>
          <w:rFonts w:asciiTheme="minorHAnsi" w:hAnsiTheme="minorHAnsi" w:cstheme="minorHAnsi"/>
        </w:rPr>
      </w:pPr>
    </w:p>
    <w:p w14:paraId="29D84E2B" w14:textId="032A85F6" w:rsidR="002A35CD" w:rsidRPr="0060260B" w:rsidRDefault="00984195" w:rsidP="0060260B">
      <w:pPr>
        <w:jc w:val="both"/>
        <w:rPr>
          <w:rFonts w:asciiTheme="minorHAnsi" w:hAnsiTheme="minorHAnsi" w:cstheme="minorHAnsi"/>
        </w:rPr>
      </w:pPr>
      <w:hyperlink r:id="rId51" w:history="1">
        <w:r w:rsidR="002A35CD" w:rsidRPr="0060260B">
          <w:rPr>
            <w:rFonts w:asciiTheme="minorHAnsi" w:hAnsiTheme="minorHAnsi" w:cstheme="minorHAnsi"/>
            <w:color w:val="0000FF"/>
            <w:u w:val="single"/>
          </w:rPr>
          <w:t>[10]</w:t>
        </w:r>
      </w:hyperlink>
    </w:p>
    <w:p w14:paraId="0955B451" w14:textId="73612B29" w:rsidR="002A35CD" w:rsidRPr="0060260B" w:rsidRDefault="00984195" w:rsidP="0060260B">
      <w:pPr>
        <w:jc w:val="both"/>
        <w:rPr>
          <w:rFonts w:asciiTheme="minorHAnsi" w:hAnsiTheme="minorHAnsi" w:cstheme="minorHAnsi"/>
        </w:rPr>
      </w:pPr>
      <w:hyperlink r:id="rId52" w:history="1">
        <w:r w:rsidR="002A35CD" w:rsidRPr="0060260B">
          <w:rPr>
            <w:rStyle w:val="Hyperlink"/>
            <w:rFonts w:asciiTheme="minorHAnsi" w:eastAsiaTheme="minorEastAsia" w:hAnsiTheme="minorHAnsi" w:cstheme="minorHAnsi"/>
          </w:rPr>
          <w:t>[10] WHAT IS A HEALTHCARE DATA ANALYST? HOW DO YOU BECOME ONE?</w:t>
        </w:r>
      </w:hyperlink>
    </w:p>
    <w:p w14:paraId="71C1B5DC" w14:textId="2F6A9D67" w:rsidR="00983FC6" w:rsidRPr="0060260B" w:rsidRDefault="00983FC6" w:rsidP="0060260B">
      <w:pPr>
        <w:jc w:val="both"/>
        <w:rPr>
          <w:rFonts w:asciiTheme="minorHAnsi" w:hAnsiTheme="minorHAnsi" w:cstheme="minorHAnsi"/>
        </w:rPr>
      </w:pPr>
    </w:p>
    <w:p w14:paraId="1D47BD47" w14:textId="390EA90D" w:rsidR="00983FC6" w:rsidRPr="0060260B" w:rsidRDefault="00984195" w:rsidP="0060260B">
      <w:pPr>
        <w:jc w:val="both"/>
        <w:rPr>
          <w:rFonts w:asciiTheme="minorHAnsi" w:hAnsiTheme="minorHAnsi" w:cstheme="minorHAnsi"/>
        </w:rPr>
      </w:pPr>
      <w:hyperlink r:id="rId53" w:history="1">
        <w:r w:rsidR="00983FC6" w:rsidRPr="0060260B">
          <w:rPr>
            <w:rFonts w:asciiTheme="minorHAnsi" w:hAnsiTheme="minorHAnsi" w:cstheme="minorHAnsi"/>
            <w:color w:val="0000FF"/>
            <w:u w:val="single"/>
          </w:rPr>
          <w:t>[11]</w:t>
        </w:r>
      </w:hyperlink>
    </w:p>
    <w:p w14:paraId="74D23ED0" w14:textId="1334EB2A" w:rsidR="00983FC6" w:rsidRPr="0060260B" w:rsidRDefault="00984195" w:rsidP="0060260B">
      <w:pPr>
        <w:jc w:val="both"/>
        <w:rPr>
          <w:rStyle w:val="Hyperlink"/>
          <w:rFonts w:asciiTheme="minorHAnsi" w:eastAsiaTheme="minorEastAsia" w:hAnsiTheme="minorHAnsi" w:cstheme="minorHAnsi"/>
        </w:rPr>
      </w:pPr>
      <w:hyperlink r:id="rId54" w:history="1">
        <w:r w:rsidR="00983FC6" w:rsidRPr="0060260B">
          <w:rPr>
            <w:rStyle w:val="Hyperlink"/>
            <w:rFonts w:asciiTheme="minorHAnsi" w:eastAsiaTheme="minorEastAsia" w:hAnsiTheme="minorHAnsi" w:cstheme="minorHAnsi"/>
          </w:rPr>
          <w:t xml:space="preserve">[11] What is Healthcare Big Data? </w:t>
        </w:r>
      </w:hyperlink>
    </w:p>
    <w:p w14:paraId="702E5ABC" w14:textId="3D5BCC24" w:rsidR="008B3C33" w:rsidRPr="0060260B" w:rsidRDefault="008B3C33" w:rsidP="0060260B">
      <w:pPr>
        <w:jc w:val="both"/>
        <w:rPr>
          <w:rStyle w:val="Hyperlink"/>
          <w:rFonts w:asciiTheme="minorHAnsi" w:eastAsiaTheme="minorEastAsia" w:hAnsiTheme="minorHAnsi" w:cstheme="minorHAnsi"/>
        </w:rPr>
      </w:pPr>
    </w:p>
    <w:p w14:paraId="02416481" w14:textId="29E8D43E" w:rsidR="008B3C33" w:rsidRPr="0060260B" w:rsidRDefault="00984195" w:rsidP="0060260B">
      <w:pPr>
        <w:jc w:val="both"/>
        <w:rPr>
          <w:rFonts w:asciiTheme="minorHAnsi" w:hAnsiTheme="minorHAnsi" w:cstheme="minorHAnsi"/>
        </w:rPr>
      </w:pPr>
      <w:hyperlink r:id="rId55" w:history="1">
        <w:r w:rsidR="008B3C33" w:rsidRPr="0060260B">
          <w:rPr>
            <w:rStyle w:val="Hyperlink"/>
            <w:rFonts w:asciiTheme="minorHAnsi" w:eastAsiaTheme="minorEastAsia" w:hAnsiTheme="minorHAnsi" w:cstheme="minorHAnsi"/>
          </w:rPr>
          <w:t>[12]</w:t>
        </w:r>
      </w:hyperlink>
    </w:p>
    <w:p w14:paraId="274B438F" w14:textId="2F2B1D5A" w:rsidR="008B3C33" w:rsidRPr="0060260B" w:rsidRDefault="00984195" w:rsidP="0060260B">
      <w:pPr>
        <w:jc w:val="both"/>
        <w:rPr>
          <w:rFonts w:asciiTheme="minorHAnsi" w:hAnsiTheme="minorHAnsi" w:cstheme="minorHAnsi"/>
        </w:rPr>
      </w:pPr>
      <w:hyperlink r:id="rId56" w:history="1">
        <w:r w:rsidR="008B3C33" w:rsidRPr="0060260B">
          <w:rPr>
            <w:rStyle w:val="Hyperlink"/>
            <w:rFonts w:asciiTheme="minorHAnsi" w:eastAsiaTheme="minorEastAsia" w:hAnsiTheme="minorHAnsi" w:cstheme="minorHAnsi"/>
          </w:rPr>
          <w:t>[12] Global Healthcare Big Data Analytics Market Report 2019-2024 - ResearchAndMarkets.com</w:t>
        </w:r>
      </w:hyperlink>
    </w:p>
    <w:p w14:paraId="05B36603" w14:textId="77777777" w:rsidR="008B3C33" w:rsidRPr="008B3C33" w:rsidRDefault="008B3C33" w:rsidP="00983FC6">
      <w:pPr>
        <w:rPr>
          <w:rFonts w:asciiTheme="minorHAnsi" w:hAnsiTheme="minorHAnsi" w:cstheme="minorHAnsi"/>
        </w:rPr>
      </w:pPr>
    </w:p>
    <w:p w14:paraId="63C7C12A" w14:textId="77777777" w:rsidR="00983FC6" w:rsidRPr="008B3C33" w:rsidRDefault="00983FC6" w:rsidP="002A35CD">
      <w:pPr>
        <w:rPr>
          <w:rFonts w:asciiTheme="minorHAnsi" w:hAnsiTheme="minorHAnsi" w:cstheme="minorHAnsi"/>
        </w:rPr>
      </w:pPr>
    </w:p>
    <w:p w14:paraId="1E78FA07" w14:textId="77777777" w:rsidR="002A35CD" w:rsidRPr="0069047D" w:rsidRDefault="002A35CD" w:rsidP="0086741D">
      <w:pPr>
        <w:jc w:val="both"/>
        <w:rPr>
          <w:rFonts w:asciiTheme="minorHAnsi" w:hAnsiTheme="minorHAnsi" w:cstheme="minorHAnsi"/>
        </w:rPr>
      </w:pPr>
    </w:p>
    <w:p w14:paraId="7319F511" w14:textId="77777777" w:rsidR="004A6113" w:rsidRPr="00D1588C" w:rsidRDefault="004A6113" w:rsidP="0086741D">
      <w:pPr>
        <w:jc w:val="both"/>
        <w:rPr>
          <w:rFonts w:asciiTheme="minorHAnsi" w:hAnsiTheme="minorHAnsi" w:cstheme="minorHAnsi"/>
        </w:rPr>
      </w:pPr>
    </w:p>
    <w:sectPr w:rsidR="004A6113" w:rsidRPr="00D1588C" w:rsidSect="00B13C48">
      <w:footerReference w:type="even" r:id="rId57"/>
      <w:footerReference w:type="default" r:id="rId5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A0444" w14:textId="77777777" w:rsidR="00984195" w:rsidRDefault="00984195" w:rsidP="00EC6540">
      <w:r>
        <w:separator/>
      </w:r>
    </w:p>
  </w:endnote>
  <w:endnote w:type="continuationSeparator" w:id="0">
    <w:p w14:paraId="27003B7D" w14:textId="77777777" w:rsidR="00984195" w:rsidRDefault="00984195" w:rsidP="00EC6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4942611"/>
      <w:docPartObj>
        <w:docPartGallery w:val="Page Numbers (Bottom of Page)"/>
        <w:docPartUnique/>
      </w:docPartObj>
    </w:sdtPr>
    <w:sdtEndPr>
      <w:rPr>
        <w:rStyle w:val="PageNumber"/>
      </w:rPr>
    </w:sdtEndPr>
    <w:sdtContent>
      <w:p w14:paraId="0D69FD5D" w14:textId="72613EBC" w:rsidR="002E7650" w:rsidRDefault="002E7650" w:rsidP="001621F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087480" w14:textId="77777777" w:rsidR="002E7650" w:rsidRDefault="002E7650" w:rsidP="002E7650">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9626113"/>
      <w:docPartObj>
        <w:docPartGallery w:val="Page Numbers (Bottom of Page)"/>
        <w:docPartUnique/>
      </w:docPartObj>
    </w:sdtPr>
    <w:sdtEndPr>
      <w:rPr>
        <w:rStyle w:val="PageNumber"/>
      </w:rPr>
    </w:sdtEndPr>
    <w:sdtContent>
      <w:p w14:paraId="7DBC72F5" w14:textId="124ED9FF" w:rsidR="002E7650" w:rsidRDefault="002E7650" w:rsidP="001621F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DED5CA" w14:textId="77777777" w:rsidR="002E7650" w:rsidRDefault="002E7650" w:rsidP="002E7650">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CAA8C" w14:textId="77777777" w:rsidR="00984195" w:rsidRDefault="00984195" w:rsidP="00EC6540">
      <w:r>
        <w:separator/>
      </w:r>
    </w:p>
  </w:footnote>
  <w:footnote w:type="continuationSeparator" w:id="0">
    <w:p w14:paraId="0AAE8D70" w14:textId="77777777" w:rsidR="00984195" w:rsidRDefault="00984195" w:rsidP="00EC65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FE54DE"/>
    <w:multiLevelType w:val="hybridMultilevel"/>
    <w:tmpl w:val="01EE4736"/>
    <w:lvl w:ilvl="0" w:tplc="1C4C162C">
      <w:numFmt w:val="bullet"/>
      <w:lvlText w:val=""/>
      <w:lvlJc w:val="left"/>
      <w:pPr>
        <w:ind w:left="720" w:hanging="360"/>
      </w:pPr>
      <w:rPr>
        <w:rFonts w:ascii="Symbol" w:eastAsiaTheme="majorEastAsia"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F55D61"/>
    <w:multiLevelType w:val="hybridMultilevel"/>
    <w:tmpl w:val="8F8ED99C"/>
    <w:lvl w:ilvl="0" w:tplc="D1368C80">
      <w:numFmt w:val="bullet"/>
      <w:lvlText w:val=""/>
      <w:lvlJc w:val="left"/>
      <w:pPr>
        <w:ind w:left="720" w:hanging="360"/>
      </w:pPr>
      <w:rPr>
        <w:rFonts w:ascii="Wingdings" w:eastAsiaTheme="majorEastAsia" w:hAnsi="Wingdings" w:cstheme="majorBidi"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48"/>
    <w:rsid w:val="00004E58"/>
    <w:rsid w:val="00020861"/>
    <w:rsid w:val="000633D9"/>
    <w:rsid w:val="00092F32"/>
    <w:rsid w:val="000932F0"/>
    <w:rsid w:val="000E6D24"/>
    <w:rsid w:val="000E777A"/>
    <w:rsid w:val="001027D1"/>
    <w:rsid w:val="00106E78"/>
    <w:rsid w:val="00114991"/>
    <w:rsid w:val="00124406"/>
    <w:rsid w:val="0013615B"/>
    <w:rsid w:val="00143904"/>
    <w:rsid w:val="00161643"/>
    <w:rsid w:val="00174D46"/>
    <w:rsid w:val="00186972"/>
    <w:rsid w:val="00193D0B"/>
    <w:rsid w:val="00197E60"/>
    <w:rsid w:val="001C3AFB"/>
    <w:rsid w:val="001E3605"/>
    <w:rsid w:val="001F05FE"/>
    <w:rsid w:val="001F2911"/>
    <w:rsid w:val="00215C32"/>
    <w:rsid w:val="00223F15"/>
    <w:rsid w:val="00233FF3"/>
    <w:rsid w:val="00255BEE"/>
    <w:rsid w:val="0025656C"/>
    <w:rsid w:val="00260D08"/>
    <w:rsid w:val="00275093"/>
    <w:rsid w:val="00277BFD"/>
    <w:rsid w:val="002A35CD"/>
    <w:rsid w:val="002D26B2"/>
    <w:rsid w:val="002D7C7D"/>
    <w:rsid w:val="002E7650"/>
    <w:rsid w:val="00322050"/>
    <w:rsid w:val="00322BFF"/>
    <w:rsid w:val="00346AF3"/>
    <w:rsid w:val="00386081"/>
    <w:rsid w:val="00395163"/>
    <w:rsid w:val="003D69E7"/>
    <w:rsid w:val="003E2126"/>
    <w:rsid w:val="00406F12"/>
    <w:rsid w:val="00421056"/>
    <w:rsid w:val="004930BF"/>
    <w:rsid w:val="004A6113"/>
    <w:rsid w:val="004A774C"/>
    <w:rsid w:val="004C278F"/>
    <w:rsid w:val="004C77AC"/>
    <w:rsid w:val="004E6A2F"/>
    <w:rsid w:val="005007C9"/>
    <w:rsid w:val="00544312"/>
    <w:rsid w:val="00552B8E"/>
    <w:rsid w:val="00556E1E"/>
    <w:rsid w:val="0057685A"/>
    <w:rsid w:val="0058725F"/>
    <w:rsid w:val="005877BA"/>
    <w:rsid w:val="005A098B"/>
    <w:rsid w:val="005A0F0E"/>
    <w:rsid w:val="005B6ACA"/>
    <w:rsid w:val="005F0CF5"/>
    <w:rsid w:val="005F22A8"/>
    <w:rsid w:val="005F5375"/>
    <w:rsid w:val="0060260B"/>
    <w:rsid w:val="0060518D"/>
    <w:rsid w:val="00605E5B"/>
    <w:rsid w:val="006135C9"/>
    <w:rsid w:val="00614599"/>
    <w:rsid w:val="006645EE"/>
    <w:rsid w:val="0069047D"/>
    <w:rsid w:val="00696979"/>
    <w:rsid w:val="00697E1C"/>
    <w:rsid w:val="006A21C9"/>
    <w:rsid w:val="006C151B"/>
    <w:rsid w:val="006D0667"/>
    <w:rsid w:val="006E7661"/>
    <w:rsid w:val="0072594D"/>
    <w:rsid w:val="00726CCB"/>
    <w:rsid w:val="0077130C"/>
    <w:rsid w:val="007A340F"/>
    <w:rsid w:val="007A3B73"/>
    <w:rsid w:val="007C6E84"/>
    <w:rsid w:val="007D1AD0"/>
    <w:rsid w:val="007F63B3"/>
    <w:rsid w:val="00813B8D"/>
    <w:rsid w:val="00814C5E"/>
    <w:rsid w:val="0081796A"/>
    <w:rsid w:val="008447D2"/>
    <w:rsid w:val="0086741D"/>
    <w:rsid w:val="008976FC"/>
    <w:rsid w:val="008B3623"/>
    <w:rsid w:val="008B3C33"/>
    <w:rsid w:val="008C771A"/>
    <w:rsid w:val="008D0BC2"/>
    <w:rsid w:val="008F717B"/>
    <w:rsid w:val="00915C5C"/>
    <w:rsid w:val="00961AC7"/>
    <w:rsid w:val="00980FA9"/>
    <w:rsid w:val="00983FC6"/>
    <w:rsid w:val="00984195"/>
    <w:rsid w:val="0099211B"/>
    <w:rsid w:val="00997AF5"/>
    <w:rsid w:val="009A76F6"/>
    <w:rsid w:val="009C4004"/>
    <w:rsid w:val="009C60FB"/>
    <w:rsid w:val="00A066B2"/>
    <w:rsid w:val="00A06AA4"/>
    <w:rsid w:val="00A543E3"/>
    <w:rsid w:val="00A559E8"/>
    <w:rsid w:val="00A630E9"/>
    <w:rsid w:val="00A82D5C"/>
    <w:rsid w:val="00A9228A"/>
    <w:rsid w:val="00A934CF"/>
    <w:rsid w:val="00A956D7"/>
    <w:rsid w:val="00AA3F71"/>
    <w:rsid w:val="00AA4B76"/>
    <w:rsid w:val="00AD5C83"/>
    <w:rsid w:val="00AF72FB"/>
    <w:rsid w:val="00B13C48"/>
    <w:rsid w:val="00BB13E5"/>
    <w:rsid w:val="00BC7BA6"/>
    <w:rsid w:val="00BD018F"/>
    <w:rsid w:val="00C211AE"/>
    <w:rsid w:val="00C3168E"/>
    <w:rsid w:val="00C316F3"/>
    <w:rsid w:val="00C4090A"/>
    <w:rsid w:val="00C440CB"/>
    <w:rsid w:val="00C5363D"/>
    <w:rsid w:val="00C66B09"/>
    <w:rsid w:val="00C72A88"/>
    <w:rsid w:val="00C7317A"/>
    <w:rsid w:val="00CC4331"/>
    <w:rsid w:val="00CD7EA1"/>
    <w:rsid w:val="00CE1B36"/>
    <w:rsid w:val="00CE5167"/>
    <w:rsid w:val="00CF3D44"/>
    <w:rsid w:val="00CF737A"/>
    <w:rsid w:val="00D03132"/>
    <w:rsid w:val="00D1588C"/>
    <w:rsid w:val="00D23A15"/>
    <w:rsid w:val="00D23CEB"/>
    <w:rsid w:val="00D24B6C"/>
    <w:rsid w:val="00D751C7"/>
    <w:rsid w:val="00D82D59"/>
    <w:rsid w:val="00D93616"/>
    <w:rsid w:val="00DA02BD"/>
    <w:rsid w:val="00DF4564"/>
    <w:rsid w:val="00E01C90"/>
    <w:rsid w:val="00E07C5F"/>
    <w:rsid w:val="00E34A43"/>
    <w:rsid w:val="00E41F0D"/>
    <w:rsid w:val="00E61B7D"/>
    <w:rsid w:val="00E707D2"/>
    <w:rsid w:val="00E73E60"/>
    <w:rsid w:val="00EB1086"/>
    <w:rsid w:val="00EC6540"/>
    <w:rsid w:val="00EE695E"/>
    <w:rsid w:val="00F15597"/>
    <w:rsid w:val="00F16AE8"/>
    <w:rsid w:val="00F36689"/>
    <w:rsid w:val="00F54C44"/>
    <w:rsid w:val="00F73963"/>
    <w:rsid w:val="00F94F3C"/>
    <w:rsid w:val="00FA7F74"/>
    <w:rsid w:val="00FB219C"/>
    <w:rsid w:val="00FD6694"/>
    <w:rsid w:val="00FF3AC3"/>
    <w:rsid w:val="00FF7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F1F69"/>
  <w15:chartTrackingRefBased/>
  <w15:docId w15:val="{5E9990A4-3C39-954A-9935-DDF56202D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FC6"/>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C6540"/>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EC6540"/>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EC6540"/>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EC6540"/>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3C48"/>
    <w:rPr>
      <w:rFonts w:eastAsiaTheme="minorEastAsia"/>
      <w:sz w:val="22"/>
      <w:szCs w:val="22"/>
      <w:lang w:val="en-US" w:eastAsia="zh-CN"/>
    </w:rPr>
  </w:style>
  <w:style w:type="character" w:customStyle="1" w:styleId="NoSpacingChar">
    <w:name w:val="No Spacing Char"/>
    <w:basedOn w:val="DefaultParagraphFont"/>
    <w:link w:val="NoSpacing"/>
    <w:uiPriority w:val="1"/>
    <w:rsid w:val="00B13C48"/>
    <w:rPr>
      <w:rFonts w:eastAsiaTheme="minorEastAsia"/>
      <w:sz w:val="22"/>
      <w:szCs w:val="22"/>
      <w:lang w:val="en-US" w:eastAsia="zh-CN"/>
    </w:rPr>
  </w:style>
  <w:style w:type="character" w:styleId="Hyperlink">
    <w:name w:val="Hyperlink"/>
    <w:basedOn w:val="DefaultParagraphFont"/>
    <w:uiPriority w:val="99"/>
    <w:semiHidden/>
    <w:unhideWhenUsed/>
    <w:rsid w:val="00FF3AC3"/>
    <w:rPr>
      <w:color w:val="0000FF"/>
      <w:u w:val="single"/>
    </w:rPr>
  </w:style>
  <w:style w:type="paragraph" w:styleId="Title">
    <w:name w:val="Title"/>
    <w:basedOn w:val="Normal"/>
    <w:next w:val="Normal"/>
    <w:link w:val="TitleChar"/>
    <w:uiPriority w:val="10"/>
    <w:qFormat/>
    <w:rsid w:val="00FF3AC3"/>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FF3AC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C654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C65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C6540"/>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EC6540"/>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EC6540"/>
  </w:style>
  <w:style w:type="paragraph" w:styleId="Footer">
    <w:name w:val="footer"/>
    <w:basedOn w:val="Normal"/>
    <w:link w:val="FooterChar"/>
    <w:uiPriority w:val="99"/>
    <w:unhideWhenUsed/>
    <w:rsid w:val="00EC6540"/>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EC6540"/>
  </w:style>
  <w:style w:type="paragraph" w:styleId="IntenseQuote">
    <w:name w:val="Intense Quote"/>
    <w:basedOn w:val="Normal"/>
    <w:next w:val="Normal"/>
    <w:link w:val="IntenseQuoteChar"/>
    <w:uiPriority w:val="30"/>
    <w:qFormat/>
    <w:rsid w:val="00EC6540"/>
    <w:pPr>
      <w:pBdr>
        <w:top w:val="single" w:sz="4" w:space="10" w:color="4472C4" w:themeColor="accent1"/>
        <w:bottom w:val="single" w:sz="4" w:space="10" w:color="4472C4" w:themeColor="accent1"/>
      </w:pBdr>
      <w:spacing w:before="360" w:after="360"/>
      <w:ind w:left="864" w:right="864"/>
      <w:jc w:val="center"/>
    </w:pPr>
    <w:rPr>
      <w:rFonts w:asciiTheme="minorHAnsi" w:eastAsiaTheme="minorHAnsi" w:hAnsiTheme="minorHAnsi" w:cstheme="minorBidi"/>
      <w:i/>
      <w:iCs/>
      <w:color w:val="4472C4" w:themeColor="accent1"/>
      <w:lang w:eastAsia="en-US"/>
    </w:rPr>
  </w:style>
  <w:style w:type="character" w:customStyle="1" w:styleId="IntenseQuoteChar">
    <w:name w:val="Intense Quote Char"/>
    <w:basedOn w:val="DefaultParagraphFont"/>
    <w:link w:val="IntenseQuote"/>
    <w:uiPriority w:val="30"/>
    <w:rsid w:val="00EC6540"/>
    <w:rPr>
      <w:i/>
      <w:iCs/>
      <w:color w:val="4472C4" w:themeColor="accent1"/>
    </w:rPr>
  </w:style>
  <w:style w:type="character" w:customStyle="1" w:styleId="Heading4Char">
    <w:name w:val="Heading 4 Char"/>
    <w:basedOn w:val="DefaultParagraphFont"/>
    <w:link w:val="Heading4"/>
    <w:uiPriority w:val="9"/>
    <w:rsid w:val="00EC6540"/>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5F22A8"/>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5F22A8"/>
    <w:rPr>
      <w:sz w:val="20"/>
      <w:szCs w:val="20"/>
    </w:rPr>
  </w:style>
  <w:style w:type="character" w:styleId="FootnoteReference">
    <w:name w:val="footnote reference"/>
    <w:basedOn w:val="DefaultParagraphFont"/>
    <w:uiPriority w:val="99"/>
    <w:semiHidden/>
    <w:unhideWhenUsed/>
    <w:rsid w:val="005F22A8"/>
    <w:rPr>
      <w:vertAlign w:val="superscript"/>
    </w:rPr>
  </w:style>
  <w:style w:type="character" w:styleId="FollowedHyperlink">
    <w:name w:val="FollowedHyperlink"/>
    <w:basedOn w:val="DefaultParagraphFont"/>
    <w:uiPriority w:val="99"/>
    <w:semiHidden/>
    <w:unhideWhenUsed/>
    <w:rsid w:val="009A76F6"/>
    <w:rPr>
      <w:color w:val="954F72" w:themeColor="followedHyperlink"/>
      <w:u w:val="single"/>
    </w:rPr>
  </w:style>
  <w:style w:type="paragraph" w:styleId="Caption">
    <w:name w:val="caption"/>
    <w:basedOn w:val="Normal"/>
    <w:next w:val="Normal"/>
    <w:uiPriority w:val="35"/>
    <w:unhideWhenUsed/>
    <w:qFormat/>
    <w:rsid w:val="00915C5C"/>
    <w:pPr>
      <w:spacing w:after="200"/>
    </w:pPr>
    <w:rPr>
      <w:rFonts w:asciiTheme="minorHAnsi" w:eastAsiaTheme="minorHAnsi" w:hAnsiTheme="minorHAnsi" w:cstheme="minorBidi"/>
      <w:i/>
      <w:iCs/>
      <w:color w:val="44546A" w:themeColor="text2"/>
      <w:sz w:val="18"/>
      <w:szCs w:val="18"/>
      <w:lang w:eastAsia="en-US"/>
    </w:rPr>
  </w:style>
  <w:style w:type="paragraph" w:styleId="ListParagraph">
    <w:name w:val="List Paragraph"/>
    <w:basedOn w:val="Normal"/>
    <w:uiPriority w:val="34"/>
    <w:qFormat/>
    <w:rsid w:val="001027D1"/>
    <w:pPr>
      <w:ind w:left="720"/>
      <w:contextualSpacing/>
    </w:pPr>
  </w:style>
  <w:style w:type="character" w:styleId="PageNumber">
    <w:name w:val="page number"/>
    <w:basedOn w:val="DefaultParagraphFont"/>
    <w:uiPriority w:val="99"/>
    <w:semiHidden/>
    <w:unhideWhenUsed/>
    <w:rsid w:val="002E7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8655">
      <w:bodyDiv w:val="1"/>
      <w:marLeft w:val="0"/>
      <w:marRight w:val="0"/>
      <w:marTop w:val="0"/>
      <w:marBottom w:val="0"/>
      <w:divBdr>
        <w:top w:val="none" w:sz="0" w:space="0" w:color="auto"/>
        <w:left w:val="none" w:sz="0" w:space="0" w:color="auto"/>
        <w:bottom w:val="none" w:sz="0" w:space="0" w:color="auto"/>
        <w:right w:val="none" w:sz="0" w:space="0" w:color="auto"/>
      </w:divBdr>
    </w:div>
    <w:div w:id="37050362">
      <w:bodyDiv w:val="1"/>
      <w:marLeft w:val="0"/>
      <w:marRight w:val="0"/>
      <w:marTop w:val="0"/>
      <w:marBottom w:val="0"/>
      <w:divBdr>
        <w:top w:val="none" w:sz="0" w:space="0" w:color="auto"/>
        <w:left w:val="none" w:sz="0" w:space="0" w:color="auto"/>
        <w:bottom w:val="none" w:sz="0" w:space="0" w:color="auto"/>
        <w:right w:val="none" w:sz="0" w:space="0" w:color="auto"/>
      </w:divBdr>
    </w:div>
    <w:div w:id="43214201">
      <w:bodyDiv w:val="1"/>
      <w:marLeft w:val="0"/>
      <w:marRight w:val="0"/>
      <w:marTop w:val="0"/>
      <w:marBottom w:val="0"/>
      <w:divBdr>
        <w:top w:val="none" w:sz="0" w:space="0" w:color="auto"/>
        <w:left w:val="none" w:sz="0" w:space="0" w:color="auto"/>
        <w:bottom w:val="none" w:sz="0" w:space="0" w:color="auto"/>
        <w:right w:val="none" w:sz="0" w:space="0" w:color="auto"/>
      </w:divBdr>
    </w:div>
    <w:div w:id="61681776">
      <w:bodyDiv w:val="1"/>
      <w:marLeft w:val="0"/>
      <w:marRight w:val="0"/>
      <w:marTop w:val="0"/>
      <w:marBottom w:val="0"/>
      <w:divBdr>
        <w:top w:val="none" w:sz="0" w:space="0" w:color="auto"/>
        <w:left w:val="none" w:sz="0" w:space="0" w:color="auto"/>
        <w:bottom w:val="none" w:sz="0" w:space="0" w:color="auto"/>
        <w:right w:val="none" w:sz="0" w:space="0" w:color="auto"/>
      </w:divBdr>
    </w:div>
    <w:div w:id="87845864">
      <w:bodyDiv w:val="1"/>
      <w:marLeft w:val="0"/>
      <w:marRight w:val="0"/>
      <w:marTop w:val="0"/>
      <w:marBottom w:val="0"/>
      <w:divBdr>
        <w:top w:val="none" w:sz="0" w:space="0" w:color="auto"/>
        <w:left w:val="none" w:sz="0" w:space="0" w:color="auto"/>
        <w:bottom w:val="none" w:sz="0" w:space="0" w:color="auto"/>
        <w:right w:val="none" w:sz="0" w:space="0" w:color="auto"/>
      </w:divBdr>
    </w:div>
    <w:div w:id="171183472">
      <w:bodyDiv w:val="1"/>
      <w:marLeft w:val="0"/>
      <w:marRight w:val="0"/>
      <w:marTop w:val="0"/>
      <w:marBottom w:val="0"/>
      <w:divBdr>
        <w:top w:val="none" w:sz="0" w:space="0" w:color="auto"/>
        <w:left w:val="none" w:sz="0" w:space="0" w:color="auto"/>
        <w:bottom w:val="none" w:sz="0" w:space="0" w:color="auto"/>
        <w:right w:val="none" w:sz="0" w:space="0" w:color="auto"/>
      </w:divBdr>
      <w:divsChild>
        <w:div w:id="107358211">
          <w:marLeft w:val="0"/>
          <w:marRight w:val="0"/>
          <w:marTop w:val="133"/>
          <w:marBottom w:val="0"/>
          <w:divBdr>
            <w:top w:val="none" w:sz="0" w:space="0" w:color="auto"/>
            <w:left w:val="none" w:sz="0" w:space="0" w:color="auto"/>
            <w:bottom w:val="none" w:sz="0" w:space="0" w:color="auto"/>
            <w:right w:val="none" w:sz="0" w:space="0" w:color="auto"/>
          </w:divBdr>
        </w:div>
      </w:divsChild>
    </w:div>
    <w:div w:id="234165346">
      <w:bodyDiv w:val="1"/>
      <w:marLeft w:val="0"/>
      <w:marRight w:val="0"/>
      <w:marTop w:val="0"/>
      <w:marBottom w:val="0"/>
      <w:divBdr>
        <w:top w:val="none" w:sz="0" w:space="0" w:color="auto"/>
        <w:left w:val="none" w:sz="0" w:space="0" w:color="auto"/>
        <w:bottom w:val="none" w:sz="0" w:space="0" w:color="auto"/>
        <w:right w:val="none" w:sz="0" w:space="0" w:color="auto"/>
      </w:divBdr>
    </w:div>
    <w:div w:id="411855646">
      <w:bodyDiv w:val="1"/>
      <w:marLeft w:val="0"/>
      <w:marRight w:val="0"/>
      <w:marTop w:val="0"/>
      <w:marBottom w:val="0"/>
      <w:divBdr>
        <w:top w:val="none" w:sz="0" w:space="0" w:color="auto"/>
        <w:left w:val="none" w:sz="0" w:space="0" w:color="auto"/>
        <w:bottom w:val="none" w:sz="0" w:space="0" w:color="auto"/>
        <w:right w:val="none" w:sz="0" w:space="0" w:color="auto"/>
      </w:divBdr>
    </w:div>
    <w:div w:id="547684735">
      <w:bodyDiv w:val="1"/>
      <w:marLeft w:val="0"/>
      <w:marRight w:val="0"/>
      <w:marTop w:val="0"/>
      <w:marBottom w:val="0"/>
      <w:divBdr>
        <w:top w:val="none" w:sz="0" w:space="0" w:color="auto"/>
        <w:left w:val="none" w:sz="0" w:space="0" w:color="auto"/>
        <w:bottom w:val="none" w:sz="0" w:space="0" w:color="auto"/>
        <w:right w:val="none" w:sz="0" w:space="0" w:color="auto"/>
      </w:divBdr>
    </w:div>
    <w:div w:id="579410453">
      <w:bodyDiv w:val="1"/>
      <w:marLeft w:val="0"/>
      <w:marRight w:val="0"/>
      <w:marTop w:val="0"/>
      <w:marBottom w:val="0"/>
      <w:divBdr>
        <w:top w:val="none" w:sz="0" w:space="0" w:color="auto"/>
        <w:left w:val="none" w:sz="0" w:space="0" w:color="auto"/>
        <w:bottom w:val="none" w:sz="0" w:space="0" w:color="auto"/>
        <w:right w:val="none" w:sz="0" w:space="0" w:color="auto"/>
      </w:divBdr>
    </w:div>
    <w:div w:id="715543687">
      <w:bodyDiv w:val="1"/>
      <w:marLeft w:val="0"/>
      <w:marRight w:val="0"/>
      <w:marTop w:val="0"/>
      <w:marBottom w:val="0"/>
      <w:divBdr>
        <w:top w:val="none" w:sz="0" w:space="0" w:color="auto"/>
        <w:left w:val="none" w:sz="0" w:space="0" w:color="auto"/>
        <w:bottom w:val="none" w:sz="0" w:space="0" w:color="auto"/>
        <w:right w:val="none" w:sz="0" w:space="0" w:color="auto"/>
      </w:divBdr>
    </w:div>
    <w:div w:id="755244111">
      <w:bodyDiv w:val="1"/>
      <w:marLeft w:val="0"/>
      <w:marRight w:val="0"/>
      <w:marTop w:val="0"/>
      <w:marBottom w:val="0"/>
      <w:divBdr>
        <w:top w:val="none" w:sz="0" w:space="0" w:color="auto"/>
        <w:left w:val="none" w:sz="0" w:space="0" w:color="auto"/>
        <w:bottom w:val="none" w:sz="0" w:space="0" w:color="auto"/>
        <w:right w:val="none" w:sz="0" w:space="0" w:color="auto"/>
      </w:divBdr>
    </w:div>
    <w:div w:id="786003666">
      <w:bodyDiv w:val="1"/>
      <w:marLeft w:val="0"/>
      <w:marRight w:val="0"/>
      <w:marTop w:val="0"/>
      <w:marBottom w:val="0"/>
      <w:divBdr>
        <w:top w:val="none" w:sz="0" w:space="0" w:color="auto"/>
        <w:left w:val="none" w:sz="0" w:space="0" w:color="auto"/>
        <w:bottom w:val="none" w:sz="0" w:space="0" w:color="auto"/>
        <w:right w:val="none" w:sz="0" w:space="0" w:color="auto"/>
      </w:divBdr>
    </w:div>
    <w:div w:id="799299416">
      <w:bodyDiv w:val="1"/>
      <w:marLeft w:val="0"/>
      <w:marRight w:val="0"/>
      <w:marTop w:val="0"/>
      <w:marBottom w:val="0"/>
      <w:divBdr>
        <w:top w:val="none" w:sz="0" w:space="0" w:color="auto"/>
        <w:left w:val="none" w:sz="0" w:space="0" w:color="auto"/>
        <w:bottom w:val="none" w:sz="0" w:space="0" w:color="auto"/>
        <w:right w:val="none" w:sz="0" w:space="0" w:color="auto"/>
      </w:divBdr>
    </w:div>
    <w:div w:id="845361971">
      <w:bodyDiv w:val="1"/>
      <w:marLeft w:val="0"/>
      <w:marRight w:val="0"/>
      <w:marTop w:val="0"/>
      <w:marBottom w:val="0"/>
      <w:divBdr>
        <w:top w:val="none" w:sz="0" w:space="0" w:color="auto"/>
        <w:left w:val="none" w:sz="0" w:space="0" w:color="auto"/>
        <w:bottom w:val="none" w:sz="0" w:space="0" w:color="auto"/>
        <w:right w:val="none" w:sz="0" w:space="0" w:color="auto"/>
      </w:divBdr>
    </w:div>
    <w:div w:id="947665111">
      <w:bodyDiv w:val="1"/>
      <w:marLeft w:val="0"/>
      <w:marRight w:val="0"/>
      <w:marTop w:val="0"/>
      <w:marBottom w:val="0"/>
      <w:divBdr>
        <w:top w:val="none" w:sz="0" w:space="0" w:color="auto"/>
        <w:left w:val="none" w:sz="0" w:space="0" w:color="auto"/>
        <w:bottom w:val="none" w:sz="0" w:space="0" w:color="auto"/>
        <w:right w:val="none" w:sz="0" w:space="0" w:color="auto"/>
      </w:divBdr>
    </w:div>
    <w:div w:id="959997152">
      <w:bodyDiv w:val="1"/>
      <w:marLeft w:val="0"/>
      <w:marRight w:val="0"/>
      <w:marTop w:val="0"/>
      <w:marBottom w:val="0"/>
      <w:divBdr>
        <w:top w:val="none" w:sz="0" w:space="0" w:color="auto"/>
        <w:left w:val="none" w:sz="0" w:space="0" w:color="auto"/>
        <w:bottom w:val="none" w:sz="0" w:space="0" w:color="auto"/>
        <w:right w:val="none" w:sz="0" w:space="0" w:color="auto"/>
      </w:divBdr>
    </w:div>
    <w:div w:id="1259093537">
      <w:bodyDiv w:val="1"/>
      <w:marLeft w:val="0"/>
      <w:marRight w:val="0"/>
      <w:marTop w:val="0"/>
      <w:marBottom w:val="0"/>
      <w:divBdr>
        <w:top w:val="none" w:sz="0" w:space="0" w:color="auto"/>
        <w:left w:val="none" w:sz="0" w:space="0" w:color="auto"/>
        <w:bottom w:val="none" w:sz="0" w:space="0" w:color="auto"/>
        <w:right w:val="none" w:sz="0" w:space="0" w:color="auto"/>
      </w:divBdr>
    </w:div>
    <w:div w:id="1270551779">
      <w:bodyDiv w:val="1"/>
      <w:marLeft w:val="0"/>
      <w:marRight w:val="0"/>
      <w:marTop w:val="0"/>
      <w:marBottom w:val="0"/>
      <w:divBdr>
        <w:top w:val="none" w:sz="0" w:space="0" w:color="auto"/>
        <w:left w:val="none" w:sz="0" w:space="0" w:color="auto"/>
        <w:bottom w:val="none" w:sz="0" w:space="0" w:color="auto"/>
        <w:right w:val="none" w:sz="0" w:space="0" w:color="auto"/>
      </w:divBdr>
    </w:div>
    <w:div w:id="1275793260">
      <w:bodyDiv w:val="1"/>
      <w:marLeft w:val="0"/>
      <w:marRight w:val="0"/>
      <w:marTop w:val="0"/>
      <w:marBottom w:val="0"/>
      <w:divBdr>
        <w:top w:val="none" w:sz="0" w:space="0" w:color="auto"/>
        <w:left w:val="none" w:sz="0" w:space="0" w:color="auto"/>
        <w:bottom w:val="none" w:sz="0" w:space="0" w:color="auto"/>
        <w:right w:val="none" w:sz="0" w:space="0" w:color="auto"/>
      </w:divBdr>
    </w:div>
    <w:div w:id="1296134670">
      <w:bodyDiv w:val="1"/>
      <w:marLeft w:val="0"/>
      <w:marRight w:val="0"/>
      <w:marTop w:val="0"/>
      <w:marBottom w:val="0"/>
      <w:divBdr>
        <w:top w:val="none" w:sz="0" w:space="0" w:color="auto"/>
        <w:left w:val="none" w:sz="0" w:space="0" w:color="auto"/>
        <w:bottom w:val="none" w:sz="0" w:space="0" w:color="auto"/>
        <w:right w:val="none" w:sz="0" w:space="0" w:color="auto"/>
      </w:divBdr>
    </w:div>
    <w:div w:id="1377193154">
      <w:bodyDiv w:val="1"/>
      <w:marLeft w:val="0"/>
      <w:marRight w:val="0"/>
      <w:marTop w:val="0"/>
      <w:marBottom w:val="0"/>
      <w:divBdr>
        <w:top w:val="none" w:sz="0" w:space="0" w:color="auto"/>
        <w:left w:val="none" w:sz="0" w:space="0" w:color="auto"/>
        <w:bottom w:val="none" w:sz="0" w:space="0" w:color="auto"/>
        <w:right w:val="none" w:sz="0" w:space="0" w:color="auto"/>
      </w:divBdr>
    </w:div>
    <w:div w:id="1487092921">
      <w:bodyDiv w:val="1"/>
      <w:marLeft w:val="0"/>
      <w:marRight w:val="0"/>
      <w:marTop w:val="0"/>
      <w:marBottom w:val="0"/>
      <w:divBdr>
        <w:top w:val="none" w:sz="0" w:space="0" w:color="auto"/>
        <w:left w:val="none" w:sz="0" w:space="0" w:color="auto"/>
        <w:bottom w:val="none" w:sz="0" w:space="0" w:color="auto"/>
        <w:right w:val="none" w:sz="0" w:space="0" w:color="auto"/>
      </w:divBdr>
    </w:div>
    <w:div w:id="1638412848">
      <w:bodyDiv w:val="1"/>
      <w:marLeft w:val="0"/>
      <w:marRight w:val="0"/>
      <w:marTop w:val="0"/>
      <w:marBottom w:val="0"/>
      <w:divBdr>
        <w:top w:val="none" w:sz="0" w:space="0" w:color="auto"/>
        <w:left w:val="none" w:sz="0" w:space="0" w:color="auto"/>
        <w:bottom w:val="none" w:sz="0" w:space="0" w:color="auto"/>
        <w:right w:val="none" w:sz="0" w:space="0" w:color="auto"/>
      </w:divBdr>
    </w:div>
    <w:div w:id="1693415246">
      <w:bodyDiv w:val="1"/>
      <w:marLeft w:val="0"/>
      <w:marRight w:val="0"/>
      <w:marTop w:val="0"/>
      <w:marBottom w:val="0"/>
      <w:divBdr>
        <w:top w:val="none" w:sz="0" w:space="0" w:color="auto"/>
        <w:left w:val="none" w:sz="0" w:space="0" w:color="auto"/>
        <w:bottom w:val="none" w:sz="0" w:space="0" w:color="auto"/>
        <w:right w:val="none" w:sz="0" w:space="0" w:color="auto"/>
      </w:divBdr>
    </w:div>
    <w:div w:id="1719082985">
      <w:bodyDiv w:val="1"/>
      <w:marLeft w:val="0"/>
      <w:marRight w:val="0"/>
      <w:marTop w:val="0"/>
      <w:marBottom w:val="0"/>
      <w:divBdr>
        <w:top w:val="none" w:sz="0" w:space="0" w:color="auto"/>
        <w:left w:val="none" w:sz="0" w:space="0" w:color="auto"/>
        <w:bottom w:val="none" w:sz="0" w:space="0" w:color="auto"/>
        <w:right w:val="none" w:sz="0" w:space="0" w:color="auto"/>
      </w:divBdr>
    </w:div>
    <w:div w:id="1774549425">
      <w:bodyDiv w:val="1"/>
      <w:marLeft w:val="0"/>
      <w:marRight w:val="0"/>
      <w:marTop w:val="0"/>
      <w:marBottom w:val="0"/>
      <w:divBdr>
        <w:top w:val="none" w:sz="0" w:space="0" w:color="auto"/>
        <w:left w:val="none" w:sz="0" w:space="0" w:color="auto"/>
        <w:bottom w:val="none" w:sz="0" w:space="0" w:color="auto"/>
        <w:right w:val="none" w:sz="0" w:space="0" w:color="auto"/>
      </w:divBdr>
    </w:div>
    <w:div w:id="1877425300">
      <w:bodyDiv w:val="1"/>
      <w:marLeft w:val="0"/>
      <w:marRight w:val="0"/>
      <w:marTop w:val="0"/>
      <w:marBottom w:val="0"/>
      <w:divBdr>
        <w:top w:val="none" w:sz="0" w:space="0" w:color="auto"/>
        <w:left w:val="none" w:sz="0" w:space="0" w:color="auto"/>
        <w:bottom w:val="none" w:sz="0" w:space="0" w:color="auto"/>
        <w:right w:val="none" w:sz="0" w:space="0" w:color="auto"/>
      </w:divBdr>
    </w:div>
    <w:div w:id="1924682984">
      <w:bodyDiv w:val="1"/>
      <w:marLeft w:val="0"/>
      <w:marRight w:val="0"/>
      <w:marTop w:val="0"/>
      <w:marBottom w:val="0"/>
      <w:divBdr>
        <w:top w:val="none" w:sz="0" w:space="0" w:color="auto"/>
        <w:left w:val="none" w:sz="0" w:space="0" w:color="auto"/>
        <w:bottom w:val="none" w:sz="0" w:space="0" w:color="auto"/>
        <w:right w:val="none" w:sz="0" w:space="0" w:color="auto"/>
      </w:divBdr>
    </w:div>
    <w:div w:id="2007315453">
      <w:bodyDiv w:val="1"/>
      <w:marLeft w:val="0"/>
      <w:marRight w:val="0"/>
      <w:marTop w:val="0"/>
      <w:marBottom w:val="0"/>
      <w:divBdr>
        <w:top w:val="none" w:sz="0" w:space="0" w:color="auto"/>
        <w:left w:val="none" w:sz="0" w:space="0" w:color="auto"/>
        <w:bottom w:val="none" w:sz="0" w:space="0" w:color="auto"/>
        <w:right w:val="none" w:sz="0" w:space="0" w:color="auto"/>
      </w:divBdr>
    </w:div>
    <w:div w:id="2083482288">
      <w:bodyDiv w:val="1"/>
      <w:marLeft w:val="0"/>
      <w:marRight w:val="0"/>
      <w:marTop w:val="0"/>
      <w:marBottom w:val="0"/>
      <w:divBdr>
        <w:top w:val="none" w:sz="0" w:space="0" w:color="auto"/>
        <w:left w:val="none" w:sz="0" w:space="0" w:color="auto"/>
        <w:bottom w:val="none" w:sz="0" w:space="0" w:color="auto"/>
        <w:right w:val="none" w:sz="0" w:space="0" w:color="auto"/>
      </w:divBdr>
    </w:div>
    <w:div w:id="2103256050">
      <w:bodyDiv w:val="1"/>
      <w:marLeft w:val="0"/>
      <w:marRight w:val="0"/>
      <w:marTop w:val="0"/>
      <w:marBottom w:val="0"/>
      <w:divBdr>
        <w:top w:val="none" w:sz="0" w:space="0" w:color="auto"/>
        <w:left w:val="none" w:sz="0" w:space="0" w:color="auto"/>
        <w:bottom w:val="none" w:sz="0" w:space="0" w:color="auto"/>
        <w:right w:val="none" w:sz="0" w:space="0" w:color="auto"/>
      </w:divBdr>
    </w:div>
    <w:div w:id="212234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journalofbigdata.springeropen.com/articles/10.1186/s40537-019-0217-0" TargetMode="External"/><Relationship Id="rId26" Type="http://schemas.openxmlformats.org/officeDocument/2006/relationships/hyperlink" Target="https://www.evariant.com/faq/what-is-healthcare-big-data" TargetMode="External"/><Relationship Id="rId39" Type="http://schemas.openxmlformats.org/officeDocument/2006/relationships/hyperlink" Target="https://www.sciencedirect.com/science/article/pii/S2452310017300264" TargetMode="External"/><Relationship Id="rId21" Type="http://schemas.openxmlformats.org/officeDocument/2006/relationships/hyperlink" Target="https://www.forbes.com/sites/forbesbusinesscouncil/2020/03/11/the-future-of-healthcare-data-driven-personalized-medicine-at-scale/" TargetMode="External"/><Relationship Id="rId34" Type="http://schemas.openxmlformats.org/officeDocument/2006/relationships/hyperlink" Target="https://journalofbigdata.springeropen.com/articles/10.1186/s40537-019-0217-0" TargetMode="External"/><Relationship Id="rId42" Type="http://schemas.openxmlformats.org/officeDocument/2006/relationships/hyperlink" Target="https://www.forbes.com/sites/insights-intelai/2019/02/11/rethinking-medical-ethics/" TargetMode="External"/><Relationship Id="rId47" Type="http://schemas.openxmlformats.org/officeDocument/2006/relationships/hyperlink" Target="https://www.sciencedirect.com/science/article/abs/pii/S1386505618302466" TargetMode="External"/><Relationship Id="rId50" Type="http://schemas.openxmlformats.org/officeDocument/2006/relationships/hyperlink" Target="https://www.researchgate.net/publication/318338677_Components_of_Big_Data_Analytics_for_Strategic_Management_of_Enterprise_Architecture" TargetMode="External"/><Relationship Id="rId55" Type="http://schemas.openxmlformats.org/officeDocument/2006/relationships/hyperlink" Target="https://www.businesswire.com/news/home/20191121005779/en/Global-Healthcare-Big-Data-Analytics-Market-Repor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journalofbigdata.springeropen.com/articles/10.1186/s40537-019-0217-0" TargetMode="External"/><Relationship Id="rId29" Type="http://schemas.openxmlformats.org/officeDocument/2006/relationships/hyperlink" Target="https://www.forbes.com/sites/insights-intelai/2019/02/11/rethinking-medical-ethics/" TargetMode="External"/><Relationship Id="rId11" Type="http://schemas.openxmlformats.org/officeDocument/2006/relationships/hyperlink" Target="https://journalofbigdata.springeropen.com/articles/10.1186/s40537-019-0217-0" TargetMode="External"/><Relationship Id="rId24" Type="http://schemas.openxmlformats.org/officeDocument/2006/relationships/hyperlink" Target="https://healthitanalytics.com/news/understanding-the-covid-19-pandemic-as-a-big-data-analytics-issue" TargetMode="External"/><Relationship Id="rId32" Type="http://schemas.openxmlformats.org/officeDocument/2006/relationships/hyperlink" Target="https://www.sciencedirect.com/science/article/pii/S2452310017300264" TargetMode="External"/><Relationship Id="rId37" Type="http://schemas.openxmlformats.org/officeDocument/2006/relationships/hyperlink" Target="https://www.datapine.com/blog/big-data-examples-in-healthcare/" TargetMode="External"/><Relationship Id="rId40" Type="http://schemas.openxmlformats.org/officeDocument/2006/relationships/hyperlink" Target="https://www.sciencedirect.com/science/article/pii/S2452310017300264" TargetMode="External"/><Relationship Id="rId45" Type="http://schemas.openxmlformats.org/officeDocument/2006/relationships/hyperlink" Target="https://healthitanalytics.com/news/understanding-the-covid-19-pandemic-as-a-big-data-analytics-issue" TargetMode="External"/><Relationship Id="rId53" Type="http://schemas.openxmlformats.org/officeDocument/2006/relationships/hyperlink" Target="https://www.evariant.com/faq/what-is-healthcare-big-data" TargetMode="External"/><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hyperlink" Target="https://journalofbigdata.springeropen.com/articles/10.1186/s40537-019-0217-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ciencedirect.com/science/article/abs/pii/S1386505618302466" TargetMode="External"/><Relationship Id="rId22" Type="http://schemas.openxmlformats.org/officeDocument/2006/relationships/hyperlink" Target="https://journalofbigdata.springeropen.com/articles/10.1186/s40537-019-0217-0" TargetMode="External"/><Relationship Id="rId27" Type="http://schemas.openxmlformats.org/officeDocument/2006/relationships/hyperlink" Target="https://www.businesswire.com/news/home/20191121005779/en/Global-Healthcare-Big-Data-Analytics-Market-Report" TargetMode="External"/><Relationship Id="rId30" Type="http://schemas.openxmlformats.org/officeDocument/2006/relationships/hyperlink" Target="https://www.forbes.com/sites/insights-intelai/2019/02/11/rethinking-medical-ethics/" TargetMode="External"/><Relationship Id="rId35" Type="http://schemas.openxmlformats.org/officeDocument/2006/relationships/hyperlink" Target="https://www.forbes.com/sites/bernardmarr/2015/04/21/how-big-data-is-changing-healthcare/" TargetMode="External"/><Relationship Id="rId43" Type="http://schemas.openxmlformats.org/officeDocument/2006/relationships/hyperlink" Target="https://www.forbes.com/sites/forbesbusinesscouncil/2020/03/11/the-future-of-healthcare-data-driven-personalized-medicine-at-scale/" TargetMode="External"/><Relationship Id="rId48" Type="http://schemas.openxmlformats.org/officeDocument/2006/relationships/hyperlink" Target="https://www.sciencedirect.com/science/article/abs/pii/S1386505618302466" TargetMode="External"/><Relationship Id="rId56" Type="http://schemas.openxmlformats.org/officeDocument/2006/relationships/hyperlink" Target="https://www.businesswire.com/news/home/20191121005779/en/Global-Healthcare-Big-Data-Analytics-Market-Report" TargetMode="External"/><Relationship Id="rId8" Type="http://schemas.openxmlformats.org/officeDocument/2006/relationships/endnotes" Target="endnotes.xml"/><Relationship Id="rId51" Type="http://schemas.openxmlformats.org/officeDocument/2006/relationships/hyperlink" Target="https://himt.wisconsin.edu/experience-uw-himt/healthcare-data-analyst/" TargetMode="External"/><Relationship Id="rId3" Type="http://schemas.openxmlformats.org/officeDocument/2006/relationships/numbering" Target="numbering.xml"/><Relationship Id="rId12" Type="http://schemas.openxmlformats.org/officeDocument/2006/relationships/hyperlink" Target="https://www.researchgate.net/publication/318338677_Components_of_Big_Data_Analytics_for_Strategic_Management_of_Enterprise_Architecture" TargetMode="External"/><Relationship Id="rId17" Type="http://schemas.openxmlformats.org/officeDocument/2006/relationships/image" Target="media/image4.png"/><Relationship Id="rId25" Type="http://schemas.openxmlformats.org/officeDocument/2006/relationships/hyperlink" Target="https://himt.wisconsin.edu/experience-uw-himt/healthcare-data-analyst/" TargetMode="External"/><Relationship Id="rId33" Type="http://schemas.openxmlformats.org/officeDocument/2006/relationships/hyperlink" Target="https://journalofbigdata.springeropen.com/articles/10.1186/s40537-019-0217-0" TargetMode="External"/><Relationship Id="rId38" Type="http://schemas.openxmlformats.org/officeDocument/2006/relationships/hyperlink" Target="https://www.datapine.com/blog/big-data-examples-in-healthcare/" TargetMode="External"/><Relationship Id="rId46" Type="http://schemas.openxmlformats.org/officeDocument/2006/relationships/hyperlink" Target="https://healthitanalytics.com/news/understanding-the-covid-19-pandemic-as-a-big-data-analytics-issue" TargetMode="Externa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www.forbes.com/sites/insights-intelai/2019/02/11/rethinking-medical-ethics/" TargetMode="External"/><Relationship Id="rId54" Type="http://schemas.openxmlformats.org/officeDocument/2006/relationships/hyperlink" Target="https://www.evariant.com/faq/what-is-healthcare-big-dat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ournalofbigdata.springeropen.com/articles/10.1186/s40537-019-0217-0" TargetMode="External"/><Relationship Id="rId23" Type="http://schemas.openxmlformats.org/officeDocument/2006/relationships/hyperlink" Target="https://healthitanalytics.com/news/understanding-the-covid-19-pandemic-as-a-big-data-analytics-issue" TargetMode="External"/><Relationship Id="rId28" Type="http://schemas.openxmlformats.org/officeDocument/2006/relationships/hyperlink" Target="https://www.sciencedirect.com/science/article/pii/S2452310017300264" TargetMode="External"/><Relationship Id="rId36" Type="http://schemas.openxmlformats.org/officeDocument/2006/relationships/hyperlink" Target="https://www.forbes.com/sites/bernardmarr/2015/04/21/how-big-data-is-changing-healthcare/" TargetMode="External"/><Relationship Id="rId49" Type="http://schemas.openxmlformats.org/officeDocument/2006/relationships/hyperlink" Target="https://www.researchgate.net/publication/318338677_Components_of_Big_Data_Analytics_for_Strategic_Management_of_Enterprise_Architecture"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www.forbes.com/sites/insights-intelai/2019/02/11/rethinking-medical-ethics/" TargetMode="External"/><Relationship Id="rId44" Type="http://schemas.openxmlformats.org/officeDocument/2006/relationships/hyperlink" Target="https://www.forbes.com/sites/forbesbusinesscouncil/2020/03/11/the-future-of-healthcare-data-driven-personalized-medicine-at-scale/" TargetMode="External"/><Relationship Id="rId52" Type="http://schemas.openxmlformats.org/officeDocument/2006/relationships/hyperlink" Target="https://himt.wisconsin.edu/experience-uw-himt/healthcare-data-analys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4E40D6-EC2B-2C44-8E32-DB4238FC49A6}">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21st generation both private and public sectors industries generate, store and analyze data to improvise their services. Healthcare industry and Biomedical research areas are generating significant amount of Big Data related to hospital records, patients’ medical records, results of medical examinations and research in related to vaccines. Analyzing Big Data has given solution to various challenges in healthcare sector. In today’s generation healthcare sector is supported by many advanced data driven devices and infrastructures. With the ample data generated in biomedical sector modern healthcare organizations are about to make a revolution in medicine and public health.</Abstract>
  <CompanyAddress/>
  <CompanyPhone/>
  <CompanyFax/>
  <CompanyEmail>kashyap.ma@northeastern.edu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Sab19</b:Tag>
    <b:SourceType>Book</b:SourceType>
    <b:Guid>{EBED86AF-9A1C-4042-A5BB-5EC868974DBA}</b:Guid>
    <b:Author>
      <b:Author>
        <b:NameList>
          <b:Person>
            <b:Last>Sabyasachi Dash</b:Last>
            <b:First>Sushil</b:First>
            <b:Middle>Kumar Shakyawar, Mohit Sharma &amp; Sandeep Kaushik</b:Middle>
          </b:Person>
        </b:NameList>
      </b:Author>
    </b:Author>
    <b:Title>Big data in healthcare: management, analysis and future prospects</b:Title>
    <b:Year>2019</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23E33F-B85C-F449-94F2-22EFCBA1F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8</Pages>
  <Words>3091</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big data analytics in medical and healthcare</vt:lpstr>
    </vt:vector>
  </TitlesOfParts>
  <Company/>
  <LinksUpToDate>false</LinksUpToDate>
  <CharactersWithSpaces>20675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analytics in medical and healthcare</dc:title>
  <dc:subject>Industrial Analysis(May 2020)</dc:subject>
  <dc:creator>Manoj Kashyap</dc:creator>
  <cp:keywords/>
  <dc:description/>
  <cp:lastModifiedBy>Manoj Kashyap</cp:lastModifiedBy>
  <cp:revision>112</cp:revision>
  <dcterms:created xsi:type="dcterms:W3CDTF">2020-05-10T14:03:00Z</dcterms:created>
  <dcterms:modified xsi:type="dcterms:W3CDTF">2020-05-14T10:44:00Z</dcterms:modified>
</cp:coreProperties>
</file>