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11" w:rsidRDefault="00EA5E5F" w:rsidP="00EA5E5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A5E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UNIT II</w:t>
      </w:r>
    </w:p>
    <w:p w:rsidR="00EA5E5F" w:rsidRDefault="009E0811" w:rsidP="00EA5E5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(Surveying 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Positioning )</w:t>
      </w:r>
      <w:proofErr w:type="gramEnd"/>
    </w:p>
    <w:p w:rsidR="009E0811" w:rsidRDefault="009E0811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E7879" w:rsidRDefault="005E7879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7879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E78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Define surveying .Write the principles of </w:t>
      </w:r>
      <w:r w:rsidR="009E0811" w:rsidRPr="005E78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surveying. </w:t>
      </w:r>
      <w:r w:rsidR="00EB2B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are the types of 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surveying?</w:t>
      </w:r>
    </w:p>
    <w:p w:rsidR="005E7879" w:rsidRDefault="005E7879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DE6E4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are the instruments used for 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surveying,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discuss with neat sketches.</w:t>
      </w:r>
    </w:p>
    <w:p w:rsidR="005E7879" w:rsidRDefault="005E7879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DE6E4C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B863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 the principle of chain 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surveying? Write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errors in chain surveying.</w:t>
      </w:r>
    </w:p>
    <w:p w:rsidR="005E7879" w:rsidRDefault="005E7879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B8631B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63240A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open traverse and closed traverse.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324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Also define the precautions taken during </w:t>
      </w:r>
      <w:r w:rsidR="001C5077">
        <w:rPr>
          <w:rFonts w:ascii="Times New Roman" w:hAnsi="Times New Roman" w:cs="Times New Roman"/>
          <w:b/>
          <w:bCs/>
          <w:sz w:val="24"/>
          <w:szCs w:val="24"/>
          <w:lang w:val="en-US"/>
        </w:rPr>
        <w:t>plotting of traverse.</w:t>
      </w:r>
    </w:p>
    <w:p w:rsidR="00F61070" w:rsidRDefault="00F61070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B8631B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EA616E" w:rsidRPr="00EA61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616E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the back bearing and fore bearing of a line.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local attraction?</w:t>
      </w:r>
    </w:p>
    <w:p w:rsidR="009E0811" w:rsidRDefault="00F61070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B8631B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B8631B" w:rsidRPr="00B863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ranging. Explain reciprocal ranging with neat sketches. </w:t>
      </w:r>
    </w:p>
    <w:p w:rsidR="00F61070" w:rsidRDefault="009E0811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Q.7 </w:t>
      </w:r>
      <w:r w:rsidR="00506D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Define the term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leveling</w:t>
      </w:r>
      <w:r w:rsidR="00506D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.Write the types of levelling.</w:t>
      </w:r>
    </w:p>
    <w:p w:rsidR="005319D9" w:rsidRDefault="00DE6E4C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631B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.8</w:t>
      </w:r>
      <w:r w:rsidRPr="00B8631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B8631B">
        <w:t xml:space="preserve"> </w:t>
      </w:r>
      <w:r w:rsidR="005319D9" w:rsidRPr="00925B40">
        <w:rPr>
          <w:rFonts w:ascii="Times New Roman" w:hAnsi="Times New Roman" w:cs="Times New Roman"/>
          <w:b/>
          <w:bCs/>
          <w:sz w:val="24"/>
          <w:szCs w:val="24"/>
        </w:rPr>
        <w:t xml:space="preserve">(A) Differentiate between Prismatic Compass and Surveyor </w:t>
      </w:r>
      <w:r w:rsidR="009E0811" w:rsidRPr="00925B40">
        <w:rPr>
          <w:rFonts w:ascii="Times New Roman" w:hAnsi="Times New Roman" w:cs="Times New Roman"/>
          <w:b/>
          <w:bCs/>
          <w:sz w:val="24"/>
          <w:szCs w:val="24"/>
        </w:rPr>
        <w:t>Compass</w:t>
      </w:r>
      <w:r w:rsidR="009E081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319D9" w:rsidRPr="00925B40">
        <w:rPr>
          <w:rFonts w:ascii="Times New Roman" w:hAnsi="Times New Roman" w:cs="Times New Roman"/>
          <w:b/>
          <w:bCs/>
          <w:sz w:val="24"/>
          <w:szCs w:val="24"/>
        </w:rPr>
        <w:t xml:space="preserve">Also </w:t>
      </w:r>
      <w:r w:rsidR="009E0811" w:rsidRPr="00925B40">
        <w:rPr>
          <w:rFonts w:ascii="Times New Roman" w:hAnsi="Times New Roman" w:cs="Times New Roman"/>
          <w:b/>
          <w:bCs/>
          <w:sz w:val="24"/>
          <w:szCs w:val="24"/>
        </w:rPr>
        <w:t>draw</w:t>
      </w:r>
      <w:r w:rsidR="005319D9" w:rsidRPr="00925B40">
        <w:rPr>
          <w:rFonts w:ascii="Times New Roman" w:hAnsi="Times New Roman" w:cs="Times New Roman"/>
          <w:b/>
          <w:bCs/>
          <w:sz w:val="24"/>
          <w:szCs w:val="24"/>
        </w:rPr>
        <w:t xml:space="preserve"> a neat sketch of Prismatic Compass with components.</w:t>
      </w:r>
    </w:p>
    <w:p w:rsidR="00B52114" w:rsidRPr="00B52114" w:rsidRDefault="00B52114" w:rsidP="009E0811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.9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B52114">
        <w:rPr>
          <w:rFonts w:ascii="Times New Roman" w:hAnsi="Times New Roman" w:cs="Times New Roman"/>
          <w:b/>
          <w:bCs/>
          <w:sz w:val="24"/>
          <w:szCs w:val="22"/>
        </w:rPr>
        <w:t xml:space="preserve">Determine the value of included angles in a closed compass traverse ABCD </w:t>
      </w:r>
      <w:r w:rsidR="009E0811" w:rsidRPr="00B52114">
        <w:rPr>
          <w:rFonts w:ascii="Times New Roman" w:hAnsi="Times New Roman" w:cs="Times New Roman"/>
          <w:b/>
          <w:bCs/>
          <w:sz w:val="24"/>
          <w:szCs w:val="22"/>
        </w:rPr>
        <w:t>conducted in</w:t>
      </w:r>
      <w:r w:rsidRPr="00B52114">
        <w:rPr>
          <w:rFonts w:ascii="Times New Roman" w:hAnsi="Times New Roman" w:cs="Times New Roman"/>
          <w:b/>
          <w:bCs/>
          <w:sz w:val="24"/>
          <w:szCs w:val="22"/>
        </w:rPr>
        <w:t xml:space="preserve"> clockwise </w:t>
      </w:r>
      <w:r w:rsidR="006F65F1" w:rsidRPr="00B52114">
        <w:rPr>
          <w:rFonts w:ascii="Times New Roman" w:hAnsi="Times New Roman" w:cs="Times New Roman"/>
          <w:b/>
          <w:bCs/>
          <w:sz w:val="24"/>
          <w:szCs w:val="22"/>
        </w:rPr>
        <w:t>direction,</w:t>
      </w:r>
      <w:r w:rsidRPr="00B52114">
        <w:rPr>
          <w:rFonts w:ascii="Times New Roman" w:hAnsi="Times New Roman" w:cs="Times New Roman"/>
          <w:b/>
          <w:bCs/>
          <w:sz w:val="24"/>
          <w:szCs w:val="22"/>
        </w:rPr>
        <w:t xml:space="preserve"> given the following Fore Bearing of the respective </w:t>
      </w:r>
      <w:proofErr w:type="gramStart"/>
      <w:r w:rsidRPr="00B52114">
        <w:rPr>
          <w:rFonts w:ascii="Times New Roman" w:hAnsi="Times New Roman" w:cs="Times New Roman"/>
          <w:b/>
          <w:bCs/>
          <w:sz w:val="24"/>
          <w:szCs w:val="22"/>
        </w:rPr>
        <w:t>lines :</w:t>
      </w:r>
      <w:proofErr w:type="gramEnd"/>
    </w:p>
    <w:tbl>
      <w:tblPr>
        <w:tblStyle w:val="TableGrid"/>
        <w:tblW w:w="3969" w:type="dxa"/>
        <w:tblInd w:w="2536" w:type="dxa"/>
        <w:tblLook w:val="04A0"/>
      </w:tblPr>
      <w:tblGrid>
        <w:gridCol w:w="1922"/>
        <w:gridCol w:w="2047"/>
      </w:tblGrid>
      <w:tr w:rsidR="00B52114" w:rsidTr="006F65F1">
        <w:tc>
          <w:tcPr>
            <w:tcW w:w="1922" w:type="dxa"/>
          </w:tcPr>
          <w:p w:rsidR="00B52114" w:rsidRPr="00401121" w:rsidRDefault="00B52114" w:rsidP="009E0811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Line </w:t>
            </w:r>
          </w:p>
        </w:tc>
        <w:tc>
          <w:tcPr>
            <w:tcW w:w="2047" w:type="dxa"/>
          </w:tcPr>
          <w:p w:rsidR="00B52114" w:rsidRPr="00401121" w:rsidRDefault="00B52114" w:rsidP="009E08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F.B.</w:t>
            </w:r>
          </w:p>
        </w:tc>
      </w:tr>
      <w:tr w:rsidR="00B52114" w:rsidTr="006F65F1">
        <w:tc>
          <w:tcPr>
            <w:tcW w:w="1922" w:type="dxa"/>
          </w:tcPr>
          <w:p w:rsidR="00B52114" w:rsidRPr="00401121" w:rsidRDefault="00B52114" w:rsidP="009E0811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</w:t>
            </w:r>
          </w:p>
        </w:tc>
        <w:tc>
          <w:tcPr>
            <w:tcW w:w="2047" w:type="dxa"/>
          </w:tcPr>
          <w:p w:rsidR="00B52114" w:rsidRPr="00401121" w:rsidRDefault="00B52114" w:rsidP="009E0811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40°</w:t>
            </w:r>
          </w:p>
        </w:tc>
      </w:tr>
      <w:tr w:rsidR="00B52114" w:rsidTr="006F65F1">
        <w:tc>
          <w:tcPr>
            <w:tcW w:w="1922" w:type="dxa"/>
          </w:tcPr>
          <w:p w:rsidR="00B52114" w:rsidRPr="00401121" w:rsidRDefault="00B52114" w:rsidP="009E0811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</w:t>
            </w:r>
          </w:p>
        </w:tc>
        <w:tc>
          <w:tcPr>
            <w:tcW w:w="2047" w:type="dxa"/>
          </w:tcPr>
          <w:p w:rsidR="00B52114" w:rsidRPr="00401121" w:rsidRDefault="00B52114" w:rsidP="009E0811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70°</w:t>
            </w:r>
          </w:p>
        </w:tc>
      </w:tr>
      <w:tr w:rsidR="00B52114" w:rsidTr="006F65F1">
        <w:tc>
          <w:tcPr>
            <w:tcW w:w="1922" w:type="dxa"/>
          </w:tcPr>
          <w:p w:rsidR="00B52114" w:rsidRPr="00401121" w:rsidRDefault="00B52114" w:rsidP="009E0811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2047" w:type="dxa"/>
          </w:tcPr>
          <w:p w:rsidR="00B52114" w:rsidRPr="00401121" w:rsidRDefault="00B52114" w:rsidP="009E0811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210°</w:t>
            </w:r>
          </w:p>
        </w:tc>
      </w:tr>
      <w:tr w:rsidR="00B52114" w:rsidTr="006F65F1">
        <w:tc>
          <w:tcPr>
            <w:tcW w:w="1922" w:type="dxa"/>
          </w:tcPr>
          <w:p w:rsidR="00B52114" w:rsidRPr="00401121" w:rsidRDefault="00B52114" w:rsidP="009E0811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2047" w:type="dxa"/>
          </w:tcPr>
          <w:p w:rsidR="00B52114" w:rsidRPr="00401121" w:rsidRDefault="00B52114" w:rsidP="009E0811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280°</w:t>
            </w:r>
          </w:p>
        </w:tc>
      </w:tr>
    </w:tbl>
    <w:p w:rsidR="00B52114" w:rsidRDefault="00B52114" w:rsidP="009E0811">
      <w:pPr>
        <w:jc w:val="both"/>
      </w:pPr>
    </w:p>
    <w:p w:rsidR="00506DEB" w:rsidRDefault="00506DEB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F65F1" w:rsidRDefault="00506DEB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9E0811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6F65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following consecutive readings were taken with a Dumpy level along a chain line at a common interval of 15 m the RL of BM is 150. Instrument was shifted after </w:t>
      </w:r>
      <w:proofErr w:type="gramStart"/>
      <w:r w:rsidR="006F65F1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6F65F1" w:rsidRPr="006F65F1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6F65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and</w:t>
      </w:r>
      <w:proofErr w:type="gramEnd"/>
      <w:r w:rsidR="006F65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</w:t>
      </w:r>
      <w:r w:rsidR="006F65F1" w:rsidRPr="006F65F1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="006F65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readings. </w:t>
      </w:r>
    </w:p>
    <w:p w:rsidR="006F65F1" w:rsidRDefault="006F65F1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3.450, 2.54, 1.25, 0.75, 3.25, 2.5, 1.85, 1.45, 1.95, 1.5, 2.5, 3.05 m</w:t>
      </w:r>
    </w:p>
    <w:p w:rsidR="006F65F1" w:rsidRDefault="006F65F1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the RL of all points by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Rise 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method (ii) Height of Instrument Method.</w:t>
      </w:r>
    </w:p>
    <w:p w:rsidR="00506DEB" w:rsidRPr="005E7879" w:rsidRDefault="00506DEB" w:rsidP="009E081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06DEB" w:rsidRPr="005E7879" w:rsidSect="00F5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34359"/>
    <w:multiLevelType w:val="hybridMultilevel"/>
    <w:tmpl w:val="530A1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5E5F"/>
    <w:rsid w:val="001C5077"/>
    <w:rsid w:val="00212BA2"/>
    <w:rsid w:val="00346A88"/>
    <w:rsid w:val="00401121"/>
    <w:rsid w:val="00506DEB"/>
    <w:rsid w:val="005319D9"/>
    <w:rsid w:val="005E7879"/>
    <w:rsid w:val="0063240A"/>
    <w:rsid w:val="006F65F1"/>
    <w:rsid w:val="009E0811"/>
    <w:rsid w:val="00B52114"/>
    <w:rsid w:val="00B8631B"/>
    <w:rsid w:val="00DE6E4C"/>
    <w:rsid w:val="00EA5E5F"/>
    <w:rsid w:val="00EA616E"/>
    <w:rsid w:val="00EB2BBB"/>
    <w:rsid w:val="00F57A8D"/>
    <w:rsid w:val="00F61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1B"/>
    <w:pPr>
      <w:ind w:left="720"/>
      <w:contextualSpacing/>
    </w:pPr>
  </w:style>
  <w:style w:type="table" w:styleId="TableGrid">
    <w:name w:val="Table Grid"/>
    <w:basedOn w:val="TableNormal"/>
    <w:uiPriority w:val="39"/>
    <w:rsid w:val="00B52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Sucheta Vishwakarma</dc:creator>
  <cp:lastModifiedBy>sweethome</cp:lastModifiedBy>
  <cp:revision>2</cp:revision>
  <dcterms:created xsi:type="dcterms:W3CDTF">2022-02-10T07:29:00Z</dcterms:created>
  <dcterms:modified xsi:type="dcterms:W3CDTF">2022-02-10T07:29:00Z</dcterms:modified>
</cp:coreProperties>
</file>