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47.392578125" w:firstLine="0"/>
        <w:jc w:val="right"/>
        <w:rPr>
          <w:rFonts w:ascii="Fira Sans" w:cs="Fira Sans" w:eastAsia="Fira Sans" w:hAnsi="Fira Sans"/>
          <w:b w:val="0"/>
          <w:i w:val="0"/>
          <w:smallCaps w:val="0"/>
          <w:strike w:val="0"/>
          <w:color w:val="005982"/>
          <w:sz w:val="60"/>
          <w:szCs w:val="60"/>
          <w:u w:val="none"/>
          <w:shd w:fill="auto" w:val="clear"/>
          <w:vertAlign w:val="baseline"/>
        </w:rPr>
      </w:pPr>
      <w:r w:rsidDel="00000000" w:rsidR="00000000" w:rsidRPr="00000000">
        <w:rPr>
          <w:rFonts w:ascii="Fira Sans" w:cs="Fira Sans" w:eastAsia="Fira Sans" w:hAnsi="Fira Sans"/>
          <w:b w:val="0"/>
          <w:i w:val="0"/>
          <w:smallCaps w:val="0"/>
          <w:strike w:val="0"/>
          <w:color w:val="005982"/>
          <w:sz w:val="60"/>
          <w:szCs w:val="60"/>
          <w:u w:val="none"/>
          <w:shd w:fill="auto" w:val="clear"/>
          <w:vertAlign w:val="baseline"/>
          <w:rtl w:val="0"/>
        </w:rPr>
        <w:t xml:space="preserve">WHITE PAPER </w: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92.5" w:line="240" w:lineRule="auto"/>
        <w:ind w:left="334.3288040161133" w:right="0" w:firstLine="0"/>
        <w:jc w:val="left"/>
        <w:rPr>
          <w:rFonts w:ascii="Arial" w:cs="Arial" w:eastAsia="Arial" w:hAnsi="Arial"/>
          <w:b w:val="1"/>
          <w:i w:val="0"/>
          <w:smallCaps w:val="0"/>
          <w:strike w:val="0"/>
          <w:color w:val="4d4d4d"/>
          <w:sz w:val="60"/>
          <w:szCs w:val="60"/>
          <w:u w:val="none"/>
          <w:shd w:fill="auto" w:val="clear"/>
          <w:vertAlign w:val="baseline"/>
        </w:rPr>
      </w:pPr>
      <w:r w:rsidDel="00000000" w:rsidR="00000000" w:rsidRPr="00000000">
        <w:rPr>
          <w:rFonts w:ascii="Arial" w:cs="Arial" w:eastAsia="Arial" w:hAnsi="Arial"/>
          <w:b w:val="1"/>
          <w:i w:val="0"/>
          <w:smallCaps w:val="0"/>
          <w:strike w:val="0"/>
          <w:color w:val="4d4d4d"/>
          <w:sz w:val="60"/>
          <w:szCs w:val="60"/>
          <w:u w:val="none"/>
          <w:shd w:fill="auto" w:val="clear"/>
          <w:vertAlign w:val="baseline"/>
          <w:rtl w:val="0"/>
        </w:rPr>
        <w:t xml:space="preserve">Writing a Penetration </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45.12882232666016" w:right="0" w:firstLine="0"/>
        <w:jc w:val="left"/>
        <w:rPr>
          <w:rFonts w:ascii="Arial" w:cs="Arial" w:eastAsia="Arial" w:hAnsi="Arial"/>
          <w:b w:val="1"/>
          <w:i w:val="0"/>
          <w:smallCaps w:val="0"/>
          <w:strike w:val="0"/>
          <w:color w:val="4d4d4d"/>
          <w:sz w:val="60"/>
          <w:szCs w:val="60"/>
          <w:u w:val="none"/>
          <w:shd w:fill="auto" w:val="clear"/>
          <w:vertAlign w:val="baseline"/>
        </w:rPr>
      </w:pPr>
      <w:r w:rsidDel="00000000" w:rsidR="00000000" w:rsidRPr="00000000">
        <w:rPr>
          <w:rFonts w:ascii="Arial" w:cs="Arial" w:eastAsia="Arial" w:hAnsi="Arial"/>
          <w:b w:val="1"/>
          <w:i w:val="0"/>
          <w:smallCaps w:val="0"/>
          <w:strike w:val="0"/>
          <w:color w:val="4d4d4d"/>
          <w:sz w:val="60"/>
          <w:szCs w:val="60"/>
          <w:u w:val="none"/>
          <w:shd w:fill="auto" w:val="clear"/>
          <w:vertAlign w:val="baseline"/>
          <w:rtl w:val="0"/>
        </w:rPr>
        <w:t xml:space="preserve">Testing Report </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7998046875" w:line="240" w:lineRule="auto"/>
        <w:ind w:left="359.16881561279297" w:right="0" w:firstLine="0"/>
        <w:jc w:val="left"/>
        <w:rPr>
          <w:rFonts w:ascii="Arial" w:cs="Arial" w:eastAsia="Arial" w:hAnsi="Arial"/>
          <w:b w:val="0"/>
          <w:i w:val="0"/>
          <w:smallCaps w:val="0"/>
          <w:strike w:val="0"/>
          <w:color w:val="4d4d4d"/>
          <w:sz w:val="36"/>
          <w:szCs w:val="36"/>
          <w:u w:val="none"/>
          <w:shd w:fill="auto" w:val="clear"/>
          <w:vertAlign w:val="baseline"/>
        </w:rPr>
      </w:pPr>
      <w:r w:rsidDel="00000000" w:rsidR="00000000" w:rsidRPr="00000000">
        <w:rPr>
          <w:rFonts w:ascii="Arial" w:cs="Arial" w:eastAsia="Arial" w:hAnsi="Arial"/>
          <w:b w:val="0"/>
          <w:i w:val="0"/>
          <w:smallCaps w:val="0"/>
          <w:strike w:val="0"/>
          <w:color w:val="4d4d4d"/>
          <w:sz w:val="36"/>
          <w:szCs w:val="36"/>
          <w:u w:val="none"/>
          <w:shd w:fill="auto" w:val="clear"/>
          <w:vertAlign w:val="baseline"/>
          <w:rtl w:val="0"/>
        </w:rPr>
        <w:t xml:space="preserve">Mansour Alharbi </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99.8797607421875" w:line="240" w:lineRule="auto"/>
        <w:ind w:left="343.8087844848633" w:right="0" w:firstLine="0"/>
        <w:jc w:val="left"/>
        <w:rPr>
          <w:rFonts w:ascii="Arial" w:cs="Arial" w:eastAsia="Arial" w:hAnsi="Arial"/>
          <w:b w:val="1"/>
          <w:i w:val="0"/>
          <w:smallCaps w:val="0"/>
          <w:strike w:val="0"/>
          <w:color w:val="808080"/>
          <w:sz w:val="24"/>
          <w:szCs w:val="24"/>
          <w:u w:val="none"/>
          <w:shd w:fill="auto" w:val="clear"/>
          <w:vertAlign w:val="baseline"/>
        </w:rPr>
      </w:pPr>
      <w:r w:rsidDel="00000000" w:rsidR="00000000" w:rsidRPr="00000000">
        <w:rPr>
          <w:rFonts w:ascii="Arial" w:cs="Arial" w:eastAsia="Arial" w:hAnsi="Arial"/>
          <w:b w:val="1"/>
          <w:i w:val="0"/>
          <w:smallCaps w:val="0"/>
          <w:strike w:val="0"/>
          <w:color w:val="808080"/>
          <w:sz w:val="24"/>
          <w:szCs w:val="24"/>
          <w:u w:val="none"/>
          <w:shd w:fill="auto" w:val="clear"/>
          <w:vertAlign w:val="baseline"/>
          <w:rtl w:val="0"/>
        </w:rPr>
        <w:t xml:space="preserve">Copyright SANS Institute 2021. Author Retains Full Rights. </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91996765136719" w:line="240" w:lineRule="auto"/>
        <w:ind w:left="337.12879180908203" w:right="0" w:firstLine="0"/>
        <w:jc w:val="left"/>
        <w:rPr>
          <w:rFonts w:ascii="Arial" w:cs="Arial" w:eastAsia="Arial" w:hAnsi="Arial"/>
          <w:b w:val="0"/>
          <w:i w:val="0"/>
          <w:smallCaps w:val="0"/>
          <w:strike w:val="0"/>
          <w:color w:val="808080"/>
          <w:sz w:val="20"/>
          <w:szCs w:val="20"/>
          <w:u w:val="none"/>
          <w:shd w:fill="auto" w:val="clear"/>
          <w:vertAlign w:val="baseline"/>
        </w:rPr>
      </w:pPr>
      <w:r w:rsidDel="00000000" w:rsidR="00000000" w:rsidRPr="00000000">
        <w:rPr>
          <w:rFonts w:ascii="Arial" w:cs="Arial" w:eastAsia="Arial" w:hAnsi="Arial"/>
          <w:b w:val="0"/>
          <w:i w:val="0"/>
          <w:smallCaps w:val="0"/>
          <w:strike w:val="0"/>
          <w:color w:val="808080"/>
          <w:sz w:val="20"/>
          <w:szCs w:val="20"/>
          <w:u w:val="none"/>
          <w:shd w:fill="auto" w:val="clear"/>
          <w:vertAlign w:val="baseline"/>
          <w:rtl w:val="0"/>
        </w:rPr>
        <w:t xml:space="preserve">This paper was published by SANS Institute. Reposting is not permitted without express written permission.</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36"/>
          <w:szCs w:val="36"/>
          <w:u w:val="none"/>
          <w:shd w:fill="auto" w:val="clear"/>
          <w:vertAlign w:val="baseline"/>
        </w:rPr>
      </w:pPr>
      <w:r w:rsidDel="00000000" w:rsidR="00000000" w:rsidRPr="00000000">
        <w:rPr>
          <w:rFonts w:ascii="Arial" w:cs="Arial" w:eastAsia="Arial" w:hAnsi="Arial"/>
          <w:b w:val="1"/>
          <w:i w:val="0"/>
          <w:smallCaps w:val="0"/>
          <w:strike w:val="0"/>
          <w:color w:val="000000"/>
          <w:sz w:val="36"/>
          <w:szCs w:val="36"/>
          <w:u w:val="none"/>
          <w:shd w:fill="auto" w:val="clear"/>
          <w:vertAlign w:val="baseline"/>
          <w:rtl w:val="0"/>
        </w:rPr>
        <w:t xml:space="preserve">Writing a Penetration Testing Report </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6.6796875" w:line="240" w:lineRule="auto"/>
        <w:ind w:left="0" w:right="0" w:firstLine="0"/>
        <w:jc w:val="center"/>
        <w:rPr>
          <w:rFonts w:ascii="Arial" w:cs="Arial" w:eastAsia="Arial" w:hAnsi="Arial"/>
          <w:b w:val="0"/>
          <w:i w:val="1"/>
          <w:smallCaps w:val="0"/>
          <w:strike w:val="0"/>
          <w:color w:val="000000"/>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GIAC (GPEN) Gold Certification </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3.1201171875" w:line="240" w:lineRule="auto"/>
        <w:ind w:left="0" w:right="0" w:firstLine="0"/>
        <w:jc w:val="center"/>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!"#$%&amp;'()*+,%"&amp;(!-(!.$*&amp;/01(2$*&amp;/0342*0.-5%2 </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2.3193359375" w:line="240" w:lineRule="auto"/>
        <w:ind w:left="0" w:right="0" w:firstLine="0"/>
        <w:jc w:val="center"/>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!670,%&amp;'(8&amp;(9::,(;:"+: </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2.3193359375" w:line="240" w:lineRule="auto"/>
        <w:ind w:left="0" w:right="0" w:firstLine="0"/>
        <w:jc w:val="center"/>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!55:&lt;#:6'(!&lt;&amp;0.(=#$(&gt;?@? </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3.1201171875" w:line="240" w:lineRule="auto"/>
        <w:ind w:left="0" w:right="0" w:firstLine="0"/>
        <w:jc w:val="center"/>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!/,#&amp;*5# </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3.1201171875" w:line="240" w:lineRule="auto"/>
        <w:ind w:left="1435.1688766479492"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A&amp;0#0+4(*(&lt;:+:#&amp;*#0%+(#:,#0+4(&amp;:&lt;%&amp;#(0,(*+(*&amp;#(#$*#(+::6,(#%(/:(.:*&amp;+:6(#%(2*B:(,"&amp;:( </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3.95395755767822" w:lineRule="auto"/>
        <w:ind w:left="1436.8489074707031" w:right="1456.632080078125" w:firstLine="447.28790283203125"/>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ffffff"/>
          <w:sz w:val="24"/>
          <w:szCs w:val="24"/>
          <w:u w:val="none"/>
          <w:shd w:fill="auto" w:val="clear"/>
          <w:vertAlign w:val="baseline"/>
          <w:rtl w:val="0"/>
        </w:rPr>
        <w:t xml:space="preserve">"#$!%&amp;'(#)*)&amp;'+!,!-./0!.-12!1.03!0045!.567!5895!.467!:;83!-/;0!383;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#$*#(#$:(&amp;:&lt;%&amp;# $*,(6:.07:&amp;:6(#$:(&amp;04$#(2:,,*4:(#%(#$:(&amp;04$#(&lt;:%&lt;.:-(C$:(&amp;:&lt;%&amp;#(D0..( /:(,:+#(#%(#$:(#*&amp;4:#(%&amp;4*+0E*#0%+F,(,:+0%&amp;(2*+*4:2:+#(*+6(#:5$+05*.(#:*2(*,(D:..-( G%&amp;(#$0,(&amp;:*,%+1(D:1(*,(&lt;:+:#&amp;*#0%+(#:,#:&amp;,1(+::6(#%(6:.07:&amp;(#$:(&amp;:&lt;%&amp;#(0+(*(D*H(#$*#( ,:&amp;7:,(%"&amp;(%/I:5#07:(#%(,:5"&amp;:(#$:(0+J%&amp;2*#0%+-(C$0,(&lt;*&lt;:&amp;(D0..(:K&lt;.*0+(#$:( &lt;:+:#&amp;*#0%+(#:,#0+4(&amp;:&lt;%&amp;#(D&amp;0#0+4(2:#$%6%.%4H1(/*,:6(%+(#$:(*"#$%&amp;L,(:K&lt;:&amp;0:+5:,1 6:,5&amp;0/0+4(#$:(&amp;:&lt;%&amp;#(5%+#:+#(*+6(6:,04+-(!&lt;&lt;:+60K(!(,$%D,(*(6:#*0.:6(:K*2&lt;.:(%J(*( &lt;:+:#&amp;*#0%+(#:,#0+4(&amp;:&lt;%&amp;#(/*,:6(%+(#$:(6:,5&amp;0/:6(*&lt;&lt;&amp;%*5$- </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91.566162109375" w:line="240" w:lineRule="auto"/>
        <w:ind w:left="1443.3288192749023"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2021 SANS Institute Author Retains Full Rights</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79998016357422" w:line="240" w:lineRule="auto"/>
        <w:ind w:left="0" w:right="0" w:firstLine="0"/>
        <w:jc w:val="center"/>
        <w:rPr>
          <w:rFonts w:ascii="Arial" w:cs="Arial" w:eastAsia="Arial" w:hAnsi="Arial"/>
          <w:b w:val="0"/>
          <w:i w:val="0"/>
          <w:smallCaps w:val="0"/>
          <w:strike w:val="0"/>
          <w:color w:val="4f4f4f"/>
          <w:sz w:val="19.68000030517578"/>
          <w:szCs w:val="19.68000030517578"/>
          <w:u w:val="none"/>
          <w:shd w:fill="auto" w:val="clear"/>
          <w:vertAlign w:val="baseline"/>
        </w:rPr>
      </w:pPr>
      <w:r w:rsidDel="00000000" w:rsidR="00000000" w:rsidRPr="00000000">
        <w:rPr>
          <w:rFonts w:ascii="Arial" w:cs="Arial" w:eastAsia="Arial" w:hAnsi="Arial"/>
          <w:b w:val="0"/>
          <w:i w:val="0"/>
          <w:smallCaps w:val="0"/>
          <w:strike w:val="0"/>
          <w:color w:val="4f4f4f"/>
          <w:sz w:val="19.68000030517578"/>
          <w:szCs w:val="19.68000030517578"/>
          <w:u w:val="none"/>
          <w:shd w:fill="auto" w:val="clear"/>
          <w:vertAlign w:val="baseline"/>
          <w:rtl w:val="0"/>
        </w:rPr>
        <w:t xml:space="preserve">© 2010 The SANS Institute As part of the Information Security Reading Room Author retains full rights. </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610.91064453125" w:firstLine="0"/>
        <w:jc w:val="righ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A&amp;0#0+4(*(M:+:#&amp;*#0%+(C:,#0+4(N:&lt;%&amp;# &gt; </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5.11962890625" w:line="240" w:lineRule="auto"/>
        <w:ind w:left="1457.5559616088867" w:right="0" w:firstLine="0"/>
        <w:jc w:val="left"/>
        <w:rPr>
          <w:rFonts w:ascii="Arial" w:cs="Arial" w:eastAsia="Arial" w:hAnsi="Arial"/>
          <w:b w:val="1"/>
          <w:i w:val="0"/>
          <w:smallCaps w:val="0"/>
          <w:strike w:val="0"/>
          <w:color w:val="000000"/>
          <w:sz w:val="31.68000030517578"/>
          <w:szCs w:val="31.68000030517578"/>
          <w:u w:val="none"/>
          <w:shd w:fill="auto" w:val="clear"/>
          <w:vertAlign w:val="baseline"/>
        </w:rPr>
      </w:pPr>
      <w:r w:rsidDel="00000000" w:rsidR="00000000" w:rsidRPr="00000000">
        <w:rPr>
          <w:rFonts w:ascii="Arial" w:cs="Arial" w:eastAsia="Arial" w:hAnsi="Arial"/>
          <w:b w:val="1"/>
          <w:i w:val="0"/>
          <w:smallCaps w:val="0"/>
          <w:strike w:val="0"/>
          <w:color w:val="000000"/>
          <w:sz w:val="31.68000030517578"/>
          <w:szCs w:val="31.68000030517578"/>
          <w:u w:val="none"/>
          <w:shd w:fill="auto" w:val="clear"/>
          <w:vertAlign w:val="baseline"/>
          <w:rtl w:val="0"/>
        </w:rPr>
        <w:t xml:space="preserve">1. Introduction </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2.294921875" w:line="345.19506454467773" w:lineRule="auto"/>
        <w:ind w:left="1434.4488525390625" w:right="1381.947021484375" w:firstLine="72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lot of currently available penetration testing resources lack report writing methodology and approach which leads to a very big gap in the penetration testing cycle.  Report in its definition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is a statement of the results of an investigation or of any matter on  which definite information is required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Oxford English Dictionary)</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525634765625" w:line="344.7509765625" w:lineRule="auto"/>
        <w:ind w:left="1432.288818359375" w:right="1517.3876953125"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penetration test is useless without something tangible to give to a client or  executive officer. A report should detail the outcome of the test and, if you are making  recommendations, document the recommendations to secure any high-risk systems (Whitaker &amp; Newman, 2005). Report Writing is a crucial part for any service providers  especially in IT service/ advisory providers. In pen-testing the final result is a report that  shows the services provided, the methodology adopted, as well as testing results and  recommendations. As one of the project managers at major electronics firm Said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"We  don't actually manufacture anything. Most of the time, the tangible products of this  department [engineering] are reports."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There is an old saying that in the consulting  business: “If you do not document it, it did not happen.” (Smith, LeBlanc &amp; Lam, 2004) </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9688720703125" w:line="334.28295135498047" w:lineRule="auto"/>
        <w:ind w:left="1432.0487976074219" w:right="1406.260986328125"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ffffff"/>
          <w:sz w:val="24"/>
          <w:szCs w:val="24"/>
          <w:u w:val="none"/>
          <w:shd w:fill="auto" w:val="clear"/>
          <w:vertAlign w:val="baseline"/>
          <w:rtl w:val="0"/>
        </w:rPr>
        <w:t xml:space="preserve">"#$!%&amp;'(#)*)&amp;'+!,!-./0!.-12!1.03!0045!.567!5895!.467!:;83!-/;0!383;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Many people consider business reports as dry, uninteresting documents, which  take a great deal of time and efforts to prepare. The reality is that they are an essential  part of doing business and one's ability to be proficient in this area is critical to the ability  to pursue commercial success (McCarthy, 1979; Ronstadt, 1984; Thompson, 2003c). </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8.4375" w:line="345.8613681793213" w:lineRule="auto"/>
        <w:ind w:left="1433.9688110351562" w:right="1743.701171875" w:firstLine="722.6400756835938"/>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Penetration testing report presents the approach followed and the results of the  vulnerability assessment and penetration test of a target system with a detailed  recommendation of how to mitigate the risks. </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8585205078125" w:line="345.1952075958252" w:lineRule="auto"/>
        <w:ind w:left="1432.288818359375" w:right="1409.96826171875" w:firstLine="727.4400329589844"/>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Target reader for the penetration testing report will vary, executive summary will  be read by the senior management and the technical details will be read by the IT and/or  information security responsible people. This paper begins with a conventional approach  to develop a penetration testing report starting from collecting information, drafting the  first report and ending with a professional report. As shown in figure 1 the penetration  testing report writing stages are: Report planning, Information collection, writing the first  draft and reviewing and finalization. </w:t>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5.1247406005859" w:line="240" w:lineRule="auto"/>
        <w:ind w:left="1446.2087631225586"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)*+,%"&amp; !.$*&amp;/01 2$*&amp;/0342*0.-5%2 </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3.3288192749023"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2021 SANS Institute Author Retains Full Rights</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79998016357422" w:line="240" w:lineRule="auto"/>
        <w:ind w:left="0" w:right="0" w:firstLine="0"/>
        <w:jc w:val="center"/>
        <w:rPr>
          <w:rFonts w:ascii="Arial" w:cs="Arial" w:eastAsia="Arial" w:hAnsi="Arial"/>
          <w:b w:val="0"/>
          <w:i w:val="0"/>
          <w:smallCaps w:val="0"/>
          <w:strike w:val="0"/>
          <w:color w:val="4f4f4f"/>
          <w:sz w:val="19.68000030517578"/>
          <w:szCs w:val="19.68000030517578"/>
          <w:u w:val="none"/>
          <w:shd w:fill="auto" w:val="clear"/>
          <w:vertAlign w:val="baseline"/>
        </w:rPr>
      </w:pPr>
      <w:r w:rsidDel="00000000" w:rsidR="00000000" w:rsidRPr="00000000">
        <w:rPr>
          <w:rFonts w:ascii="Arial" w:cs="Arial" w:eastAsia="Arial" w:hAnsi="Arial"/>
          <w:b w:val="0"/>
          <w:i w:val="0"/>
          <w:smallCaps w:val="0"/>
          <w:strike w:val="0"/>
          <w:color w:val="4f4f4f"/>
          <w:sz w:val="19.68000030517578"/>
          <w:szCs w:val="19.68000030517578"/>
          <w:u w:val="none"/>
          <w:shd w:fill="auto" w:val="clear"/>
          <w:vertAlign w:val="baseline"/>
          <w:rtl w:val="0"/>
        </w:rPr>
        <w:t xml:space="preserve">© 2010 The SANS Institute As part of the Information Security Reading Room Author retains full rights. </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610.67138671875" w:firstLine="0"/>
        <w:jc w:val="righ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A&amp;0#0+4(*(M:+:#&amp;*#0%+(C:,#0+4(N:&lt;%&amp;# O </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2.320556640625" w:line="240" w:lineRule="auto"/>
        <w:ind w:left="0" w:right="1210.828857421875" w:firstLine="0"/>
        <w:jc w:val="righ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19050" distT="19050" distL="19050" distR="19050">
            <wp:extent cx="4590288" cy="2859024"/>
            <wp:effectExtent b="0" l="0" r="0" t="0"/>
            <wp:docPr id="9"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4590288" cy="2859024"/>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32.528800964355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1: Report Development Stages  </w:t>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mbria" w:cs="Cambria" w:eastAsia="Cambria" w:hAnsi="Cambria"/>
          <w:b w:val="0"/>
          <w:i w:val="0"/>
          <w:smallCaps w:val="0"/>
          <w:strike w:val="0"/>
          <w:color w:val="ffffff"/>
          <w:sz w:val="24"/>
          <w:szCs w:val="24"/>
          <w:u w:val="none"/>
          <w:shd w:fill="auto" w:val="clear"/>
          <w:vertAlign w:val="baseline"/>
        </w:rPr>
      </w:pPr>
      <w:r w:rsidDel="00000000" w:rsidR="00000000" w:rsidRPr="00000000">
        <w:rPr>
          <w:rFonts w:ascii="Cambria" w:cs="Cambria" w:eastAsia="Cambria" w:hAnsi="Cambria"/>
          <w:b w:val="0"/>
          <w:i w:val="0"/>
          <w:smallCaps w:val="0"/>
          <w:strike w:val="0"/>
          <w:color w:val="ffffff"/>
          <w:sz w:val="24"/>
          <w:szCs w:val="24"/>
          <w:u w:val="none"/>
          <w:shd w:fill="auto" w:val="clear"/>
          <w:vertAlign w:val="baseline"/>
          <w:rtl w:val="0"/>
        </w:rPr>
        <w:t xml:space="preserve">"#$!%&amp;'(#)*)&amp;'+!,!-./0!.-12!1.03!0045!.567!5895!.467!:;83!-/;0!383; </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3.9202880859375" w:line="345.19506454467773" w:lineRule="auto"/>
        <w:ind w:left="1432.0487976074219" w:right="1370.843505859375" w:firstLine="727.68005371093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Then in section 3, the paper provides the needed content each report normally has,  what each of the contents is used for, and how this will help the target readers of the  penetration testing report understand the content. Finally appendix A has a sample  penetration testing report applying the approach described. </w:t>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5244140625" w:line="343.8624572753906" w:lineRule="auto"/>
        <w:ind w:left="1441.4088439941406" w:right="1810.58837890625" w:firstLine="718.3200073242188"/>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target reader for this paper is the technical penetration testers that need to  enhance their capabilities in report writing.  </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3.6572265625" w:line="343.86240005493164" w:lineRule="auto"/>
        <w:ind w:left="1432.288818359375" w:right="1436.907958984375" w:firstLine="724.0800476074219"/>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the purpose of this paper, 2 servers have been configured and GPEN.KM will  be the organization name. </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6.8576049804688" w:line="240" w:lineRule="auto"/>
        <w:ind w:left="1446.2087631225586"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)*+,%"&amp; !.$*&amp;/01 2$*&amp;/0342*0.-5%2 </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3.3288192749023"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2021 SANS Institute Author Retains Full Rights</w:t>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79998016357422" w:line="240" w:lineRule="auto"/>
        <w:ind w:left="0" w:right="0" w:firstLine="0"/>
        <w:jc w:val="center"/>
        <w:rPr>
          <w:rFonts w:ascii="Arial" w:cs="Arial" w:eastAsia="Arial" w:hAnsi="Arial"/>
          <w:b w:val="0"/>
          <w:i w:val="0"/>
          <w:smallCaps w:val="0"/>
          <w:strike w:val="0"/>
          <w:color w:val="4f4f4f"/>
          <w:sz w:val="19.68000030517578"/>
          <w:szCs w:val="19.68000030517578"/>
          <w:u w:val="none"/>
          <w:shd w:fill="auto" w:val="clear"/>
          <w:vertAlign w:val="baseline"/>
        </w:rPr>
      </w:pPr>
      <w:r w:rsidDel="00000000" w:rsidR="00000000" w:rsidRPr="00000000">
        <w:rPr>
          <w:rFonts w:ascii="Arial" w:cs="Arial" w:eastAsia="Arial" w:hAnsi="Arial"/>
          <w:b w:val="0"/>
          <w:i w:val="0"/>
          <w:smallCaps w:val="0"/>
          <w:strike w:val="0"/>
          <w:color w:val="4f4f4f"/>
          <w:sz w:val="19.68000030517578"/>
          <w:szCs w:val="19.68000030517578"/>
          <w:u w:val="none"/>
          <w:shd w:fill="auto" w:val="clear"/>
          <w:vertAlign w:val="baseline"/>
          <w:rtl w:val="0"/>
        </w:rPr>
        <w:t xml:space="preserve">© 2010 The SANS Institute As part of the Information Security Reading Room Author retains full rights. </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600.5908203125" w:firstLine="0"/>
        <w:jc w:val="righ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A&amp;0#0+4(*(M:+:#&amp;*#0%+(C:,#0+4(N:&lt;%&amp;# P </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5.11962890625" w:line="240" w:lineRule="auto"/>
        <w:ind w:left="1440.448875427246" w:right="0" w:firstLine="0"/>
        <w:jc w:val="left"/>
        <w:rPr>
          <w:rFonts w:ascii="Arial" w:cs="Arial" w:eastAsia="Arial" w:hAnsi="Arial"/>
          <w:b w:val="1"/>
          <w:i w:val="0"/>
          <w:smallCaps w:val="0"/>
          <w:strike w:val="0"/>
          <w:color w:val="000000"/>
          <w:sz w:val="31.68000030517578"/>
          <w:szCs w:val="31.68000030517578"/>
          <w:u w:val="none"/>
          <w:shd w:fill="auto" w:val="clear"/>
          <w:vertAlign w:val="baseline"/>
        </w:rPr>
      </w:pPr>
      <w:r w:rsidDel="00000000" w:rsidR="00000000" w:rsidRPr="00000000">
        <w:rPr>
          <w:rFonts w:ascii="Arial" w:cs="Arial" w:eastAsia="Arial" w:hAnsi="Arial"/>
          <w:b w:val="1"/>
          <w:i w:val="0"/>
          <w:smallCaps w:val="0"/>
          <w:strike w:val="0"/>
          <w:color w:val="000000"/>
          <w:sz w:val="31.68000030517578"/>
          <w:szCs w:val="31.68000030517578"/>
          <w:u w:val="none"/>
          <w:shd w:fill="auto" w:val="clear"/>
          <w:vertAlign w:val="baseline"/>
          <w:rtl w:val="0"/>
        </w:rPr>
        <w:t xml:space="preserve">2. Report Development Stages </w: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2.294921875" w:line="343.86165618896484" w:lineRule="auto"/>
        <w:ind w:left="1432.0487976074219" w:right="2203.382568359375" w:firstLine="722.4000549316406"/>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As shown in figure 1, these stages show a practice for the development of  penetration testing report.  </w:t>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8.85986328125" w:line="240" w:lineRule="auto"/>
        <w:ind w:left="1799.4887924194336" w:right="0" w:firstLine="0"/>
        <w:jc w:val="left"/>
        <w:rPr>
          <w:rFonts w:ascii="Arial" w:cs="Arial" w:eastAsia="Arial" w:hAnsi="Arial"/>
          <w:b w:val="1"/>
          <w:i w:val="0"/>
          <w:smallCaps w:val="0"/>
          <w:strike w:val="0"/>
          <w:color w:val="000000"/>
          <w:sz w:val="27.84000015258789"/>
          <w:szCs w:val="27.84000015258789"/>
          <w:u w:val="none"/>
          <w:shd w:fill="auto" w:val="clear"/>
          <w:vertAlign w:val="baseline"/>
        </w:rPr>
      </w:pPr>
      <w:r w:rsidDel="00000000" w:rsidR="00000000" w:rsidRPr="00000000">
        <w:rPr>
          <w:rFonts w:ascii="Arial" w:cs="Arial" w:eastAsia="Arial" w:hAnsi="Arial"/>
          <w:b w:val="1"/>
          <w:i w:val="0"/>
          <w:smallCaps w:val="0"/>
          <w:strike w:val="0"/>
          <w:color w:val="000000"/>
          <w:sz w:val="27.84000015258789"/>
          <w:szCs w:val="27.84000015258789"/>
          <w:u w:val="none"/>
          <w:shd w:fill="auto" w:val="clear"/>
          <w:vertAlign w:val="baseline"/>
          <w:rtl w:val="0"/>
        </w:rPr>
        <w:t xml:space="preserve">2.1. Report Planning </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6.70654296875" w:line="240" w:lineRule="auto"/>
        <w:ind w:left="2170.0487899780273"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Report objectives </w:t>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7.51953125" w:line="344.52890396118164" w:lineRule="auto"/>
        <w:ind w:left="1434.9288940429688" w:right="1436.741943359375"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Report objectives help the reader to focus on the main points of the penetration  testing and the report e.g. PCI compliance once the objectives are clear both the reader  and the penetration tester(s) will know what exactly the aim of the project. This section  explains why we conduct the penetration testing and the benefit of it. This may be found in the Request for Proposal, be part of risk analysis, be part of compliance or to know the  current stat of the target testing environment. Sample report objectives can be found in  section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1.2.Project Objectives in Appendix A Sample Penetration Testing Report. </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9.7918701171875" w:line="240" w:lineRule="auto"/>
        <w:ind w:left="2157.568778991699"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Time </w:t>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198486328125" w:line="202.25213527679443" w:lineRule="auto"/>
        <w:ind w:left="2156.60888671875" w:right="1430.4736328125" w:hanging="272.4720764160156"/>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ffffff"/>
          <w:sz w:val="24"/>
          <w:szCs w:val="24"/>
          <w:u w:val="none"/>
          <w:shd w:fill="auto" w:val="clear"/>
          <w:vertAlign w:val="baseline"/>
          <w:rtl w:val="0"/>
        </w:rPr>
        <w:t xml:space="preserve">"#$!%&amp;'(#)*)&amp;'+!,!-./0!.-12!1.03!0045!.567!5895!.467!:;83!-/;0!383;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Penetration tester(s) need(s) to exactly mention the testing time for many reasons.  </w:t>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0.4681396484375" w:line="240" w:lineRule="auto"/>
        <w:ind w:left="1439.728813171386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may include: </w:t>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7197265625" w:line="345.86151123046875" w:lineRule="auto"/>
        <w:ind w:left="2873.9688110351562" w:right="1517.38037109375" w:hanging="341.04003906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mission critical infrastructure the organization may need to make sure  some key IT persons are available during the test in case some thing does  wrong e.g. server crash.  </w:t>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8585205078125" w:line="343.86240005493164" w:lineRule="auto"/>
        <w:ind w:left="2872.0486450195312" w:right="1504.4384765625" w:hanging="339.1198730468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rapidly changing IT infrastructure, the changes need to be freeze in the  penetration testing scope during the test to make sure that the testing is  exactly assessing the current IT (the penetration testing scope). </w:t>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6578369140625" w:line="343.86240005493164" w:lineRule="auto"/>
        <w:ind w:left="2532.928924560547" w:right="1482.7490234375"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Even though there is no 100% security, the report will show the risks in  the penetration testing scope during this period of time any risks after this  time may arise because of some changes in the IT infrastructure of  </w:t>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85772705078125" w:line="240" w:lineRule="auto"/>
        <w:ind w:left="2880.68889617919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changing in the configuration.  </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0.3199768066406" w:line="343.8625144958496" w:lineRule="auto"/>
        <w:ind w:left="1447.6487731933594" w:right="1636.424560546875" w:firstLine="708.9601135253906"/>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Pen Tester needs to make sure that sufficient time is allotted in the project plan.  Sample time table is shown in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1.4.Timeline in Appendix A Sample Penetration Testing  </w: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3.6573028564453" w:line="240" w:lineRule="auto"/>
        <w:ind w:left="1446.2087631225586"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)*+,%"&amp; !.$*&amp;/01 2$*&amp;/0342*0.-5%2 </w: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3.3288192749023"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2021 SANS Institute Author Retains Full Rights</w:t>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79998016357422" w:line="240" w:lineRule="auto"/>
        <w:ind w:left="0" w:right="0" w:firstLine="0"/>
        <w:jc w:val="center"/>
        <w:rPr>
          <w:rFonts w:ascii="Arial" w:cs="Arial" w:eastAsia="Arial" w:hAnsi="Arial"/>
          <w:b w:val="0"/>
          <w:i w:val="0"/>
          <w:smallCaps w:val="0"/>
          <w:strike w:val="0"/>
          <w:color w:val="4f4f4f"/>
          <w:sz w:val="19.68000030517578"/>
          <w:szCs w:val="19.68000030517578"/>
          <w:u w:val="none"/>
          <w:shd w:fill="auto" w:val="clear"/>
          <w:vertAlign w:val="baseline"/>
        </w:rPr>
      </w:pPr>
      <w:r w:rsidDel="00000000" w:rsidR="00000000" w:rsidRPr="00000000">
        <w:rPr>
          <w:rFonts w:ascii="Arial" w:cs="Arial" w:eastAsia="Arial" w:hAnsi="Arial"/>
          <w:b w:val="0"/>
          <w:i w:val="0"/>
          <w:smallCaps w:val="0"/>
          <w:strike w:val="0"/>
          <w:color w:val="4f4f4f"/>
          <w:sz w:val="19.68000030517578"/>
          <w:szCs w:val="19.68000030517578"/>
          <w:u w:val="none"/>
          <w:shd w:fill="auto" w:val="clear"/>
          <w:vertAlign w:val="baseline"/>
          <w:rtl w:val="0"/>
        </w:rPr>
        <w:t xml:space="preserve">© 2010 The SANS Institute As part of the Information Security Reading Room Author retains full rights. </w:t>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609.471435546875" w:firstLine="0"/>
        <w:jc w:val="righ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A&amp;0#0+4(*(M:+:#&amp;*#0%+(C:,#0+4(N:&lt;%&amp;# Q </w:t>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5.11962890625" w:line="343.86265754699707" w:lineRule="auto"/>
        <w:ind w:left="1434.9288940429688" w:right="1509.6484375" w:hanging="7.68005371093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Report.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On the other hand, during the project planning time of the report delivery needs  to be carefully taken into consideration. Divide your report writing into tasks to simplify  things and focus of them. Planning the report will help in delivering an effective report.  </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6572265625" w:line="343.8621139526367" w:lineRule="auto"/>
        <w:ind w:left="1440.6887817382812" w:right="1718.3251953125" w:hanging="0.9599304199218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Typically, 60% of your time should be spent writing the draft. Pen Tester needs to  consider the client’s acceptance process as well as the fact that it may take longer than  expected.  </w:t>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5.6591796875" w:line="240" w:lineRule="auto"/>
        <w:ind w:left="2163.8088607788086"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Consider the target audiences </w:t>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7.51953125" w:line="345.19506454467773" w:lineRule="auto"/>
        <w:ind w:left="1439.7288513183594" w:right="1717.72216796875" w:firstLine="716.8800354003906"/>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Penetration testing reports usually have a number of target audiences/audience  groups to reach, so a report will often have a hierarchical structure to support different  levels of details. In designing the report form and style, the following target audience  characteristics should be considered: </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5250244140625" w:line="240" w:lineRule="auto"/>
        <w:ind w:left="0" w:right="2377.202148437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Their need for the report (i.e. operational planning, resource  </w:t>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5201416015625" w:line="240" w:lineRule="auto"/>
        <w:ind w:left="3241.168937683105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allocation, approval), </w: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2.7197265625" w:line="240" w:lineRule="auto"/>
        <w:ind w:left="2892.92888641357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Position in the organization </w: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2.7197265625" w:line="240" w:lineRule="auto"/>
        <w:ind w:left="2892.92888641357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Knowledge of the report topic(i.e. purpose), </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0.2330207824707" w:lineRule="auto"/>
        <w:ind w:left="2892.9287719726562" w:right="1642.108154296875" w:hanging="1008.79211425781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ffffff"/>
          <w:sz w:val="24"/>
          <w:szCs w:val="24"/>
          <w:u w:val="none"/>
          <w:shd w:fill="auto" w:val="clear"/>
          <w:vertAlign w:val="baseline"/>
          <w:rtl w:val="0"/>
        </w:rPr>
        <w:t xml:space="preserve">"#$!%&amp;'(#)*)&amp;'+!,!-./0!.-12!1.03!0045!.567!5895!.467!:;83!-/;0!383;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Responsibility or authority to make decision based on the report, and </w:t>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7.2869873046875" w:line="240" w:lineRule="auto"/>
        <w:ind w:left="2892.92888641357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Personal demographics (i.e. age, alliances, attitudes). </w: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2.7197265625" w:line="345.1952075958252" w:lineRule="auto"/>
        <w:ind w:left="1439.4888305664062" w:right="1530.5078125" w:firstLine="717.1200561523438"/>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Report audiences include Information Security Manager, Chief Information  Security Officer, Information Technology Manager and technical teams. More  information about the scope and target audiences can be found also in the scope of work  of the assignment. </w:t>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4.324951171875" w:line="240" w:lineRule="auto"/>
        <w:ind w:left="2170.0487899780273"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Report classification  </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7.51983642578125" w:line="344.8620414733887" w:lineRule="auto"/>
        <w:ind w:left="1432.288818359375" w:right="1389.8583984375" w:firstLine="735.3599548339844"/>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Since Penetration Testing Report have sensitive information such as, servers IP  addresses and its information, some applications information, vulnerability, threats,  exploits and more, it should be considered to be in every high rank of confidentiality e.g. TOP SECRET and the report will be dealt with accordingly. The report classification will  be based on the target organization information classification policy. </w:t>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1.8578338623047" w:line="240" w:lineRule="auto"/>
        <w:ind w:left="1446.2087631225586"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)*+,%"&amp; !.$*&amp;/01 2$*&amp;/0342*0.-5%2 </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3.3288192749023"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2021 SANS Institute Author Retains Full Rights</w:t>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79998016357422" w:line="240" w:lineRule="auto"/>
        <w:ind w:left="0" w:right="0" w:firstLine="0"/>
        <w:jc w:val="center"/>
        <w:rPr>
          <w:rFonts w:ascii="Arial" w:cs="Arial" w:eastAsia="Arial" w:hAnsi="Arial"/>
          <w:b w:val="0"/>
          <w:i w:val="0"/>
          <w:smallCaps w:val="0"/>
          <w:strike w:val="0"/>
          <w:color w:val="4f4f4f"/>
          <w:sz w:val="19.68000030517578"/>
          <w:szCs w:val="19.68000030517578"/>
          <w:u w:val="none"/>
          <w:shd w:fill="auto" w:val="clear"/>
          <w:vertAlign w:val="baseline"/>
        </w:rPr>
      </w:pPr>
      <w:r w:rsidDel="00000000" w:rsidR="00000000" w:rsidRPr="00000000">
        <w:rPr>
          <w:rFonts w:ascii="Arial" w:cs="Arial" w:eastAsia="Arial" w:hAnsi="Arial"/>
          <w:b w:val="0"/>
          <w:i w:val="0"/>
          <w:smallCaps w:val="0"/>
          <w:strike w:val="0"/>
          <w:color w:val="4f4f4f"/>
          <w:sz w:val="19.68000030517578"/>
          <w:szCs w:val="19.68000030517578"/>
          <w:u w:val="none"/>
          <w:shd w:fill="auto" w:val="clear"/>
          <w:vertAlign w:val="baseline"/>
          <w:rtl w:val="0"/>
        </w:rPr>
        <w:t xml:space="preserve">© 2010 The SANS Institute As part of the Information Security Reading Room Author retains full rights. </w:t>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603.231201171875" w:firstLine="0"/>
        <w:jc w:val="righ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A&amp;0#0+4(*(M:+:#&amp;*#0%+(C:,#0+4(N:&lt;%&amp;# = </w:t>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0.31982421875" w:line="240" w:lineRule="auto"/>
        <w:ind w:left="2170.0487899780273"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Report distribution </w:t>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7.51953125" w:line="345.1952075958252" w:lineRule="auto"/>
        <w:ind w:left="1433.9688110351562" w:right="1370.950927734375" w:firstLine="725.760040283203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number of copies of the report, the report format (hardcopy, softcopy) and the  delivery procedure should be carefully implemented to control the report distribution and  make sure it only arrives to the right person in the right time based on the need to know  the bases. Type of report delivery, number of copies and report distribution should be  addressed in the scope of work. Hardcopies can be controlled by printing a limited  number of copies attached with its number and the receiver name. Table 1 shows a  sample table that can be utilized to control hardcopies. </w:t>
      </w:r>
    </w:p>
    <w:tbl>
      <w:tblPr>
        <w:tblStyle w:val="Table1"/>
        <w:tblW w:w="6844.800720214844" w:type="dxa"/>
        <w:jc w:val="left"/>
        <w:tblInd w:w="3266.1289596557617"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98.3999633789062"/>
        <w:gridCol w:w="1699.1998291015625"/>
        <w:gridCol w:w="2409.6002197265625"/>
        <w:gridCol w:w="1137.6007080078125"/>
        <w:tblGridChange w:id="0">
          <w:tblGrid>
            <w:gridCol w:w="1598.3999633789062"/>
            <w:gridCol w:w="1699.1998291015625"/>
            <w:gridCol w:w="2409.6002197265625"/>
            <w:gridCol w:w="1137.6007080078125"/>
          </w:tblGrid>
        </w:tblGridChange>
      </w:tblGrid>
      <w:tr>
        <w:trPr>
          <w:cantSplit w:val="0"/>
          <w:trHeight w:val="427.2009277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Copy No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1.119995117187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Department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1.3598632812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Name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1.117553710937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Date</w:t>
            </w:r>
          </w:p>
        </w:tc>
      </w:tr>
      <w:tr>
        <w:trPr>
          <w:cantSplit w:val="0"/>
          <w:trHeight w:val="542.39929199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542.40051269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386.78100585937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Table 1 Penetration Testing Report distribution control </w:t>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0.31982421875" w:line="241.57024383544922" w:lineRule="auto"/>
        <w:ind w:left="1440.6887817382812" w:right="1758.404541015625"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Each copy will formally hand over to the target person. Softcopy needs to be  </w:t>
      </w:r>
      <w:r w:rsidDel="00000000" w:rsidR="00000000" w:rsidRPr="00000000">
        <w:rPr>
          <w:rFonts w:ascii="Cambria" w:cs="Cambria" w:eastAsia="Cambria" w:hAnsi="Cambria"/>
          <w:b w:val="0"/>
          <w:i w:val="0"/>
          <w:smallCaps w:val="0"/>
          <w:strike w:val="0"/>
          <w:color w:val="ffffff"/>
          <w:sz w:val="24"/>
          <w:szCs w:val="24"/>
          <w:u w:val="none"/>
          <w:shd w:fill="auto" w:val="clear"/>
          <w:vertAlign w:val="baseline"/>
          <w:rtl w:val="0"/>
        </w:rPr>
        <w:t xml:space="preserve">"#$!%&amp;'(#)*)&amp;'+!,!-./0!.-12!1.03!0045!.567!5895!.467!:;83!-/;0!383;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carefully controlled in a secure server owned by the department that has requested the  </w:t>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14990234375" w:line="344.7851371765137" w:lineRule="auto"/>
        <w:ind w:left="1432.0487976074219" w:right="1490.10009765625" w:hanging="0.2400207519531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penetration testing service. Distributing the softcopy of the report normally will be  controlled by the document owner (report owner) and it will be under his responsibility. Finally after submitting the report, the penetration tester should delete any available  information that he have and inform the client that all related information has have been  erased (This step should be clearly mentioned and agreed upon in the service agreement  documents. As Andrew Whitaker and Daniel P. Newman (Whitaker &amp; Newman, 2005) stated that 'your ethical responsibilities do not stop when the test is done, however. After  the test is completed, you should perform due diligence to ensure the confidentiality of  the test results. Some penetration testing firms have known to circulate test results to  other companies as samples of their work. These results contain detailed steps on how to  break into an e-finance website for a particular financial institution and collect sensitive  customer data. You can imagine the shock of the institution when it discovered these contents being distributed to its competitors! Therefore, as a penetration tester, you are  under an ethical obligation to keep the details of the report confidential. Shred any hard  </w:t>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9.13490295410156" w:line="240" w:lineRule="auto"/>
        <w:ind w:left="1446.2087631225586"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)*+,%"&amp; !.$*&amp;/01 2$*&amp;/0342*0.-5%2 </w:t>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3.3288192749023"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2021 SANS Institute Author Retains Full Rights</w:t>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79998016357422" w:line="240" w:lineRule="auto"/>
        <w:ind w:left="0" w:right="0" w:firstLine="0"/>
        <w:jc w:val="center"/>
        <w:rPr>
          <w:rFonts w:ascii="Arial" w:cs="Arial" w:eastAsia="Arial" w:hAnsi="Arial"/>
          <w:b w:val="0"/>
          <w:i w:val="0"/>
          <w:smallCaps w:val="0"/>
          <w:strike w:val="0"/>
          <w:color w:val="4f4f4f"/>
          <w:sz w:val="19.68000030517578"/>
          <w:szCs w:val="19.68000030517578"/>
          <w:u w:val="none"/>
          <w:shd w:fill="auto" w:val="clear"/>
          <w:vertAlign w:val="baseline"/>
        </w:rPr>
      </w:pPr>
      <w:r w:rsidDel="00000000" w:rsidR="00000000" w:rsidRPr="00000000">
        <w:rPr>
          <w:rFonts w:ascii="Arial" w:cs="Arial" w:eastAsia="Arial" w:hAnsi="Arial"/>
          <w:b w:val="0"/>
          <w:i w:val="0"/>
          <w:smallCaps w:val="0"/>
          <w:strike w:val="0"/>
          <w:color w:val="4f4f4f"/>
          <w:sz w:val="19.68000030517578"/>
          <w:szCs w:val="19.68000030517578"/>
          <w:u w:val="none"/>
          <w:shd w:fill="auto" w:val="clear"/>
          <w:vertAlign w:val="baseline"/>
          <w:rtl w:val="0"/>
        </w:rPr>
        <w:t xml:space="preserve">© 2010 The SANS Institute As part of the Information Security Reading Room Author retains full rights. </w:t>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604.190673828125" w:firstLine="0"/>
        <w:jc w:val="righ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A&amp;0#0+4(*(M:+:#&amp;*#0%+(C:,#0+4(N:&lt;%&amp;# R </w:t>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5.11962890625" w:line="343.86265754699707" w:lineRule="auto"/>
        <w:ind w:left="1434.4488525390625" w:right="1877.0684814453125" w:firstLine="6.239929199218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copies of the report, and delete all soft copies using an erasing utility such as PGP or  Axcrypt'. </w:t>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0.457763671875" w:line="240" w:lineRule="auto"/>
        <w:ind w:left="1799.4887924194336" w:right="0" w:firstLine="0"/>
        <w:jc w:val="left"/>
        <w:rPr>
          <w:rFonts w:ascii="Arial" w:cs="Arial" w:eastAsia="Arial" w:hAnsi="Arial"/>
          <w:b w:val="1"/>
          <w:i w:val="0"/>
          <w:smallCaps w:val="0"/>
          <w:strike w:val="0"/>
          <w:color w:val="000000"/>
          <w:sz w:val="27.84000015258789"/>
          <w:szCs w:val="27.84000015258789"/>
          <w:u w:val="none"/>
          <w:shd w:fill="auto" w:val="clear"/>
          <w:vertAlign w:val="baseline"/>
        </w:rPr>
      </w:pPr>
      <w:r w:rsidDel="00000000" w:rsidR="00000000" w:rsidRPr="00000000">
        <w:rPr>
          <w:rFonts w:ascii="Arial" w:cs="Arial" w:eastAsia="Arial" w:hAnsi="Arial"/>
          <w:b w:val="1"/>
          <w:i w:val="0"/>
          <w:smallCaps w:val="0"/>
          <w:strike w:val="0"/>
          <w:color w:val="000000"/>
          <w:sz w:val="27.84000015258789"/>
          <w:szCs w:val="27.84000015258789"/>
          <w:u w:val="none"/>
          <w:shd w:fill="auto" w:val="clear"/>
          <w:vertAlign w:val="baseline"/>
          <w:rtl w:val="0"/>
        </w:rPr>
        <w:t xml:space="preserve">2.2. Information Collection </w:t>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9.9072265625" w:line="344.5286750793457" w:lineRule="auto"/>
        <w:ind w:left="1433.9688110351562" w:right="1384.2138671875" w:firstLine="362.640075683593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Due to the nature of penetrating testing and utilizing more than one way, tools,  computers, etc., penetration tester needs to make sure that he collected all the information  in all stages, system used and tools. This will ease his report writing and make all  information that he need available either in each stage, moving to the next stage, using  information and analyzing it either in the penetration testing activity or during report  writing. In case of the penetration testing is conducted by a team, a centralized and secure  location need to be located to share the information. </w:t>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19091796875" w:line="344.86207008361816" w:lineRule="auto"/>
        <w:ind w:left="1434.4488525390625" w:right="1523.826904296875" w:firstLine="366.7199707031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Collecting the information during the penetration testing stages/steps is a very  important step to be able to write the report. This include, scanning results, vulnerability  assessment, snap shots of the findings and exploits (if any), etc. Pen-tester needs to  consider information collection in all steps that he performs during the test. Pen testers may utilize some tools such as: </w:t>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2581787109375" w:line="389.51087951660156" w:lineRule="auto"/>
        <w:ind w:left="3252.6885986328125" w:right="1863.9385986328125" w:hanging="1368.5519409179688"/>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ffffff"/>
          <w:sz w:val="24"/>
          <w:szCs w:val="24"/>
          <w:u w:val="none"/>
          <w:shd w:fill="auto" w:val="clear"/>
          <w:vertAlign w:val="baseline"/>
          <w:rtl w:val="0"/>
        </w:rPr>
        <w:t xml:space="preserve">"#$!%&amp;'(#)*)&amp;'+!,!-./0!.-12!1.03!0045!.567!5895!.467!:;83!-/;0!383;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Taking notes  </w:t>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252.688713073730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Capturing screenshots </w:t>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7197265625" w:line="240" w:lineRule="auto"/>
        <w:ind w:left="0" w:right="2362.93457031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Logging for all activities (This will help in a very critical  </w:t>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7197265625" w:line="240" w:lineRule="auto"/>
        <w:ind w:left="0" w:right="2343.9465332031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infrastructure to proof what the pen-tester did and in case  </w:t>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5201416015625" w:line="240" w:lineRule="auto"/>
        <w:ind w:left="0" w:right="1596.50878906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something happened). In Linux environment to capture all traffic  </w:t>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7203369140625" w:line="240" w:lineRule="auto"/>
        <w:ind w:left="0" w:right="1862.3785400390625" w:firstLine="0"/>
        <w:jc w:val="righ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command will help: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tcpdump –nn –S 0 –w filename.pcap </w:t>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4.3194580078125" w:line="240" w:lineRule="auto"/>
        <w:ind w:left="1799.4887924194336" w:right="0" w:firstLine="0"/>
        <w:jc w:val="left"/>
        <w:rPr>
          <w:rFonts w:ascii="Arial" w:cs="Arial" w:eastAsia="Arial" w:hAnsi="Arial"/>
          <w:b w:val="1"/>
          <w:i w:val="0"/>
          <w:smallCaps w:val="0"/>
          <w:strike w:val="0"/>
          <w:color w:val="000000"/>
          <w:sz w:val="27.84000015258789"/>
          <w:szCs w:val="27.84000015258789"/>
          <w:u w:val="none"/>
          <w:shd w:fill="auto" w:val="clear"/>
          <w:vertAlign w:val="baseline"/>
        </w:rPr>
      </w:pPr>
      <w:r w:rsidDel="00000000" w:rsidR="00000000" w:rsidRPr="00000000">
        <w:rPr>
          <w:rFonts w:ascii="Arial" w:cs="Arial" w:eastAsia="Arial" w:hAnsi="Arial"/>
          <w:b w:val="1"/>
          <w:i w:val="0"/>
          <w:smallCaps w:val="0"/>
          <w:strike w:val="0"/>
          <w:color w:val="000000"/>
          <w:sz w:val="27.84000015258789"/>
          <w:szCs w:val="27.84000015258789"/>
          <w:u w:val="none"/>
          <w:shd w:fill="auto" w:val="clear"/>
          <w:vertAlign w:val="baseline"/>
          <w:rtl w:val="0"/>
        </w:rPr>
        <w:t xml:space="preserve">2.3. Writing the first draft </w:t>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5.10711669921875" w:line="345.1952075958252" w:lineRule="auto"/>
        <w:ind w:left="1432.7688598632812" w:right="1583.204345703125" w:firstLine="374.879913330078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Start writing a rough draft report using all relevant information gathered in stage 2.2 using the relevant notes. At this stage, it is highly recommended not to be concerned  about proofreading and editing. Typically, 60% of report writing time will be in writing  the draft. </w:t>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52471923828125" w:line="345.86156845092773" w:lineRule="auto"/>
        <w:ind w:left="1433.9688110351562" w:right="1693.228759765625" w:firstLine="364.5600891113281"/>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 may be helpful to use a symbol such as "#" or adding highlights to mark the spot  where pen-tester needs to check back later to edit a paragraph. Delete the symbol once  editing is completed. </w:t>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6.0584259033203" w:line="240" w:lineRule="auto"/>
        <w:ind w:left="1446.2087631225586"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)*+,%"&amp; !.$*&amp;/01 2$*&amp;/0342*0.-5%2 </w:t>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3.3288192749023"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2021 SANS Institute Author Retains Full Rights</w:t>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79998016357422" w:line="240" w:lineRule="auto"/>
        <w:ind w:left="0" w:right="0" w:firstLine="0"/>
        <w:jc w:val="center"/>
        <w:rPr>
          <w:rFonts w:ascii="Arial" w:cs="Arial" w:eastAsia="Arial" w:hAnsi="Arial"/>
          <w:b w:val="0"/>
          <w:i w:val="0"/>
          <w:smallCaps w:val="0"/>
          <w:strike w:val="0"/>
          <w:color w:val="4f4f4f"/>
          <w:sz w:val="19.68000030517578"/>
          <w:szCs w:val="19.68000030517578"/>
          <w:u w:val="none"/>
          <w:shd w:fill="auto" w:val="clear"/>
          <w:vertAlign w:val="baseline"/>
        </w:rPr>
      </w:pPr>
      <w:r w:rsidDel="00000000" w:rsidR="00000000" w:rsidRPr="00000000">
        <w:rPr>
          <w:rFonts w:ascii="Arial" w:cs="Arial" w:eastAsia="Arial" w:hAnsi="Arial"/>
          <w:b w:val="0"/>
          <w:i w:val="0"/>
          <w:smallCaps w:val="0"/>
          <w:strike w:val="0"/>
          <w:color w:val="4f4f4f"/>
          <w:sz w:val="19.68000030517578"/>
          <w:szCs w:val="19.68000030517578"/>
          <w:u w:val="none"/>
          <w:shd w:fill="auto" w:val="clear"/>
          <w:vertAlign w:val="baseline"/>
          <w:rtl w:val="0"/>
        </w:rPr>
        <w:t xml:space="preserve">© 2010 The SANS Institute As part of the Information Security Reading Room Author retains full rights. </w:t>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604.43115234375" w:firstLine="0"/>
        <w:jc w:val="righ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A&amp;0#0+4(*(M:+:#&amp;*#0%+(C:,#0+4(N:&lt;%&amp;# S </w:t>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5.120849609375" w:line="240" w:lineRule="auto"/>
        <w:ind w:left="1799.4887924194336" w:right="0" w:firstLine="0"/>
        <w:jc w:val="left"/>
        <w:rPr>
          <w:rFonts w:ascii="Arial" w:cs="Arial" w:eastAsia="Arial" w:hAnsi="Arial"/>
          <w:b w:val="1"/>
          <w:i w:val="0"/>
          <w:smallCaps w:val="0"/>
          <w:strike w:val="0"/>
          <w:color w:val="000000"/>
          <w:sz w:val="27.84000015258789"/>
          <w:szCs w:val="27.84000015258789"/>
          <w:u w:val="none"/>
          <w:shd w:fill="auto" w:val="clear"/>
          <w:vertAlign w:val="baseline"/>
        </w:rPr>
      </w:pPr>
      <w:r w:rsidDel="00000000" w:rsidR="00000000" w:rsidRPr="00000000">
        <w:rPr>
          <w:rFonts w:ascii="Arial" w:cs="Arial" w:eastAsia="Arial" w:hAnsi="Arial"/>
          <w:b w:val="1"/>
          <w:i w:val="0"/>
          <w:smallCaps w:val="0"/>
          <w:strike w:val="0"/>
          <w:color w:val="000000"/>
          <w:sz w:val="27.84000015258789"/>
          <w:szCs w:val="27.84000015258789"/>
          <w:u w:val="none"/>
          <w:shd w:fill="auto" w:val="clear"/>
          <w:vertAlign w:val="baseline"/>
          <w:rtl w:val="0"/>
        </w:rPr>
        <w:t xml:space="preserve">2.4. Review and finalization </w:t>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9.906005859375" w:line="344.86207008361816" w:lineRule="auto"/>
        <w:ind w:left="1433.9688110351562" w:right="1451.680908203125" w:firstLine="362.640075683593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Draft needs to be reviewed to enhance it, peer review is highly recommended to have  a second opinion. In case the penetration testing has been conducted by a team, all team  members need to review and/or edit it. Peer review depends on the type of penetration  testing conducted, if it is a black box penetration testing, one of the penetration testing  team needs to review the report. If the test is white penetration testing, someone with  knowledge of the target system will review the report collaboratively. This will lead to  much better results. Report review depends also on the organization's procedure and the  way that they handle the service. After updating the report, QA team may also need to  review it and make sure it follows the company standards.  </w:t>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7.857666015625" w:line="240" w:lineRule="auto"/>
        <w:ind w:left="1444.5672225952148" w:right="0" w:firstLine="0"/>
        <w:jc w:val="left"/>
        <w:rPr>
          <w:rFonts w:ascii="Arial" w:cs="Arial" w:eastAsia="Arial" w:hAnsi="Arial"/>
          <w:b w:val="1"/>
          <w:i w:val="0"/>
          <w:smallCaps w:val="0"/>
          <w:strike w:val="0"/>
          <w:color w:val="000000"/>
          <w:sz w:val="31.68000030517578"/>
          <w:szCs w:val="31.68000030517578"/>
          <w:u w:val="none"/>
          <w:shd w:fill="auto" w:val="clear"/>
          <w:vertAlign w:val="baseline"/>
        </w:rPr>
      </w:pPr>
      <w:r w:rsidDel="00000000" w:rsidR="00000000" w:rsidRPr="00000000">
        <w:rPr>
          <w:rFonts w:ascii="Arial" w:cs="Arial" w:eastAsia="Arial" w:hAnsi="Arial"/>
          <w:b w:val="1"/>
          <w:i w:val="0"/>
          <w:smallCaps w:val="0"/>
          <w:strike w:val="0"/>
          <w:color w:val="000000"/>
          <w:sz w:val="31.68000030517578"/>
          <w:szCs w:val="31.68000030517578"/>
          <w:u w:val="none"/>
          <w:shd w:fill="auto" w:val="clear"/>
          <w:vertAlign w:val="baseline"/>
          <w:rtl w:val="0"/>
        </w:rPr>
        <w:t xml:space="preserve">3. Report Format  </w:t>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2.294921875" w:line="343.86165618896484" w:lineRule="auto"/>
        <w:ind w:left="1444.2887878417969" w:right="1723.2281494140625" w:firstLine="355.44006347656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section describes the penetration testing report format and why we need each  subsection. Sample Penetration testing report using the report format described here is  </w:t>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858642578125" w:line="240" w:lineRule="auto"/>
        <w:ind w:left="1444.288749694824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shown in Appendix A.  </w:t>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3204345703125" w:line="282.21994400024414" w:lineRule="auto"/>
        <w:ind w:left="1803.1080627441406" w:right="1863.9385986328125" w:firstLine="81.02874755859375"/>
        <w:jc w:val="left"/>
        <w:rPr>
          <w:rFonts w:ascii="Arial" w:cs="Arial" w:eastAsia="Arial" w:hAnsi="Arial"/>
          <w:b w:val="1"/>
          <w:i w:val="0"/>
          <w:smallCaps w:val="0"/>
          <w:strike w:val="0"/>
          <w:color w:val="000000"/>
          <w:sz w:val="27.84000015258789"/>
          <w:szCs w:val="27.84000015258789"/>
          <w:u w:val="none"/>
          <w:shd w:fill="auto" w:val="clear"/>
          <w:vertAlign w:val="baseline"/>
        </w:rPr>
      </w:pPr>
      <w:r w:rsidDel="00000000" w:rsidR="00000000" w:rsidRPr="00000000">
        <w:rPr>
          <w:rFonts w:ascii="Cambria" w:cs="Cambria" w:eastAsia="Cambria" w:hAnsi="Cambria"/>
          <w:b w:val="0"/>
          <w:i w:val="0"/>
          <w:smallCaps w:val="0"/>
          <w:strike w:val="0"/>
          <w:color w:val="ffffff"/>
          <w:sz w:val="24"/>
          <w:szCs w:val="24"/>
          <w:u w:val="none"/>
          <w:shd w:fill="auto" w:val="clear"/>
          <w:vertAlign w:val="baseline"/>
          <w:rtl w:val="0"/>
        </w:rPr>
        <w:t xml:space="preserve">"#$!%&amp;'(#)*)&amp;'+!,!-./0!.-12!1.03!0045!.567!5895!.467!:;83!-/;0!383; </w:t>
      </w:r>
      <w:r w:rsidDel="00000000" w:rsidR="00000000" w:rsidRPr="00000000">
        <w:rPr>
          <w:rFonts w:ascii="Arial" w:cs="Arial" w:eastAsia="Arial" w:hAnsi="Arial"/>
          <w:b w:val="1"/>
          <w:i w:val="0"/>
          <w:smallCaps w:val="0"/>
          <w:strike w:val="0"/>
          <w:color w:val="000000"/>
          <w:sz w:val="27.84000015258789"/>
          <w:szCs w:val="27.84000015258789"/>
          <w:u w:val="none"/>
          <w:shd w:fill="auto" w:val="clear"/>
          <w:vertAlign w:val="baseline"/>
          <w:rtl w:val="0"/>
        </w:rPr>
        <w:t xml:space="preserve">3.1. Page design  </w:t>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2999267578125" w:line="345.19540786743164" w:lineRule="auto"/>
        <w:ind w:left="1432.7688598632812" w:right="1430.9814453125" w:firstLine="365.760040283203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report planning, page design needs to be decided upon to develop the look and feel  of the report. This includes but not limited to the header and footer content, fonts to be  used and colors. This will be controlled based on how the service provider's document  looks and feels. </w:t>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9.12445068359375" w:line="240" w:lineRule="auto"/>
        <w:ind w:left="1803.108024597168" w:right="0" w:firstLine="0"/>
        <w:jc w:val="left"/>
        <w:rPr>
          <w:rFonts w:ascii="Arial" w:cs="Arial" w:eastAsia="Arial" w:hAnsi="Arial"/>
          <w:b w:val="1"/>
          <w:i w:val="0"/>
          <w:smallCaps w:val="0"/>
          <w:strike w:val="0"/>
          <w:color w:val="000000"/>
          <w:sz w:val="27.84000015258789"/>
          <w:szCs w:val="27.84000015258789"/>
          <w:u w:val="none"/>
          <w:shd w:fill="auto" w:val="clear"/>
          <w:vertAlign w:val="baseline"/>
        </w:rPr>
      </w:pPr>
      <w:r w:rsidDel="00000000" w:rsidR="00000000" w:rsidRPr="00000000">
        <w:rPr>
          <w:rFonts w:ascii="Arial" w:cs="Arial" w:eastAsia="Arial" w:hAnsi="Arial"/>
          <w:b w:val="1"/>
          <w:i w:val="0"/>
          <w:smallCaps w:val="0"/>
          <w:strike w:val="0"/>
          <w:color w:val="000000"/>
          <w:sz w:val="27.84000015258789"/>
          <w:szCs w:val="27.84000015258789"/>
          <w:u w:val="none"/>
          <w:shd w:fill="auto" w:val="clear"/>
          <w:vertAlign w:val="baseline"/>
          <w:rtl w:val="0"/>
        </w:rPr>
        <w:t xml:space="preserve">3.2. Document Control  </w:t>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5.10711669921875" w:line="343.8621139526367" w:lineRule="auto"/>
        <w:ind w:left="1432.0487976074219" w:right="2303.30810546875" w:firstLine="364.560089111328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Document control will be based on the service provider control of document  procedure. Here are some recommended sections and contents.  </w:t>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0.45806884765625" w:line="240" w:lineRule="auto"/>
        <w:ind w:left="2883.808708190918"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Cover Page </w:t>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72003173828125" w:line="240" w:lineRule="auto"/>
        <w:ind w:left="0" w:right="2456.188354492187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will show the report name, report version, date, the  </w:t>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51983642578125" w:line="343.8625144958496" w:lineRule="auto"/>
        <w:ind w:left="2884.2886352539062" w:right="1891.092529296875" w:hanging="3.119812011718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author/service provider name, cover page may also include document  serial number and target organization name.  </w:t>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3.2573699951172" w:line="240" w:lineRule="auto"/>
        <w:ind w:left="1446.2087631225586"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)*+,%"&amp; !.$*&amp;/01 2$*&amp;/0342*0.-5%2 </w:t>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3.3288192749023"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2021 SANS Institute Author Retains Full Rights</w:t>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79998016357422" w:line="240" w:lineRule="auto"/>
        <w:ind w:left="0" w:right="0" w:firstLine="0"/>
        <w:jc w:val="center"/>
        <w:rPr>
          <w:rFonts w:ascii="Arial" w:cs="Arial" w:eastAsia="Arial" w:hAnsi="Arial"/>
          <w:b w:val="0"/>
          <w:i w:val="0"/>
          <w:smallCaps w:val="0"/>
          <w:strike w:val="0"/>
          <w:color w:val="4f4f4f"/>
          <w:sz w:val="19.68000030517578"/>
          <w:szCs w:val="19.68000030517578"/>
          <w:u w:val="none"/>
          <w:shd w:fill="auto" w:val="clear"/>
          <w:vertAlign w:val="baseline"/>
        </w:rPr>
      </w:pPr>
      <w:r w:rsidDel="00000000" w:rsidR="00000000" w:rsidRPr="00000000">
        <w:rPr>
          <w:rFonts w:ascii="Arial" w:cs="Arial" w:eastAsia="Arial" w:hAnsi="Arial"/>
          <w:b w:val="0"/>
          <w:i w:val="0"/>
          <w:smallCaps w:val="0"/>
          <w:strike w:val="0"/>
          <w:color w:val="4f4f4f"/>
          <w:sz w:val="19.68000030517578"/>
          <w:szCs w:val="19.68000030517578"/>
          <w:u w:val="none"/>
          <w:shd w:fill="auto" w:val="clear"/>
          <w:vertAlign w:val="baseline"/>
          <w:rtl w:val="0"/>
        </w:rPr>
        <w:t xml:space="preserve">© 2010 The SANS Institute As part of the Information Security Reading Room Author retains full rights. </w:t>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606.8310546875" w:firstLine="0"/>
        <w:jc w:val="righ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A&amp;0#0+4(*(M:+:#&amp;*#0%+(C:,#0+4(N:&lt;%&amp;# T </w:t>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0.31982421875" w:line="240" w:lineRule="auto"/>
        <w:ind w:left="2889.808769226074"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Document Properties </w:t>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51953125" w:line="240" w:lineRule="auto"/>
        <w:ind w:left="0" w:right="1489.416503906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a small table, this will show the document title, version, author,  </w:t>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7197265625" w:line="347.8609085083008" w:lineRule="auto"/>
        <w:ind w:left="2881.1688232421875" w:right="1890.2679443359375" w:hanging="9.120178222656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penetration testers name, name of persons whom reviewed the report,  approved by whom and the document classification. </w:t>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1.658935546875" w:line="240" w:lineRule="auto"/>
        <w:ind w:left="2872.5288009643555"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Version control </w:t>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51953125" w:line="240" w:lineRule="auto"/>
        <w:ind w:left="0" w:right="1502.668457031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will show the Version Control for the report. Version control  </w:t>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7197265625" w:line="343.86265754699707" w:lineRule="auto"/>
        <w:ind w:left="2874.4485473632812" w:right="1637.06787109375" w:hanging="0.4797363281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will track the report changes by recording the change description, report  version, date of the change and the change author. </w:t>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25634765625" w:line="240" w:lineRule="auto"/>
        <w:ind w:left="1803.108024597168" w:right="0" w:firstLine="0"/>
        <w:jc w:val="left"/>
        <w:rPr>
          <w:rFonts w:ascii="Arial" w:cs="Arial" w:eastAsia="Arial" w:hAnsi="Arial"/>
          <w:b w:val="1"/>
          <w:i w:val="0"/>
          <w:smallCaps w:val="0"/>
          <w:strike w:val="0"/>
          <w:color w:val="000000"/>
          <w:sz w:val="27.84000015258789"/>
          <w:szCs w:val="27.84000015258789"/>
          <w:u w:val="none"/>
          <w:shd w:fill="auto" w:val="clear"/>
          <w:vertAlign w:val="baseline"/>
        </w:rPr>
      </w:pPr>
      <w:r w:rsidDel="00000000" w:rsidR="00000000" w:rsidRPr="00000000">
        <w:rPr>
          <w:rFonts w:ascii="Arial" w:cs="Arial" w:eastAsia="Arial" w:hAnsi="Arial"/>
          <w:b w:val="1"/>
          <w:i w:val="0"/>
          <w:smallCaps w:val="0"/>
          <w:strike w:val="0"/>
          <w:color w:val="000000"/>
          <w:sz w:val="27.84000015258789"/>
          <w:szCs w:val="27.84000015258789"/>
          <w:u w:val="none"/>
          <w:shd w:fill="auto" w:val="clear"/>
          <w:vertAlign w:val="baseline"/>
          <w:rtl w:val="0"/>
        </w:rPr>
        <w:t xml:space="preserve">3.3. List of Report Content </w:t>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1.907958984375" w:line="240" w:lineRule="auto"/>
        <w:ind w:left="2877.568778991699"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Table of Content </w:t>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5201416015625" w:line="240" w:lineRule="auto"/>
        <w:ind w:left="0" w:right="1542.749023437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will list all sections of the report in a sequence with the page  </w:t>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7197265625" w:line="345.8617401123047" w:lineRule="auto"/>
        <w:ind w:left="2873.9688110351562" w:right="1676.95312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numbers. Typically, for reports with less than 5 pages, a content page is  not necessary. If the report includes some appendices, the titles of these  should be listed but not page numbered. </w:t>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8.8580322265625" w:line="337.5317859649658" w:lineRule="auto"/>
        <w:ind w:left="2891.0086059570312" w:right="1863.9385986328125" w:hanging="1006.8719482421875"/>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ffffff"/>
          <w:sz w:val="24"/>
          <w:szCs w:val="24"/>
          <w:u w:val="none"/>
          <w:shd w:fill="auto" w:val="clear"/>
          <w:vertAlign w:val="baseline"/>
          <w:rtl w:val="0"/>
        </w:rPr>
        <w:t xml:space="preserve">"#$!%&amp;'(#)*)&amp;'+!,!-./0!.-12!1.03!0045!.567!5895!.467!:;83!-/;0!383;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List of Illustrations </w:t>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9884033203125" w:line="240" w:lineRule="auto"/>
        <w:ind w:left="0" w:right="1549.709472656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there are tables or charts included in the report, list them in this  </w:t>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7203369140625" w:line="240" w:lineRule="auto"/>
        <w:ind w:left="2884.28874969482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section with page numbers. </w:t>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4.3194580078125" w:line="240" w:lineRule="auto"/>
        <w:ind w:left="1803.108024597168" w:right="0" w:firstLine="0"/>
        <w:jc w:val="left"/>
        <w:rPr>
          <w:rFonts w:ascii="Arial" w:cs="Arial" w:eastAsia="Arial" w:hAnsi="Arial"/>
          <w:b w:val="1"/>
          <w:i w:val="0"/>
          <w:smallCaps w:val="0"/>
          <w:strike w:val="0"/>
          <w:color w:val="000000"/>
          <w:sz w:val="27.84000015258789"/>
          <w:szCs w:val="27.84000015258789"/>
          <w:u w:val="none"/>
          <w:shd w:fill="auto" w:val="clear"/>
          <w:vertAlign w:val="baseline"/>
        </w:rPr>
      </w:pPr>
      <w:r w:rsidDel="00000000" w:rsidR="00000000" w:rsidRPr="00000000">
        <w:rPr>
          <w:rFonts w:ascii="Arial" w:cs="Arial" w:eastAsia="Arial" w:hAnsi="Arial"/>
          <w:b w:val="1"/>
          <w:i w:val="0"/>
          <w:smallCaps w:val="0"/>
          <w:strike w:val="0"/>
          <w:color w:val="000000"/>
          <w:sz w:val="27.84000015258789"/>
          <w:szCs w:val="27.84000015258789"/>
          <w:u w:val="none"/>
          <w:shd w:fill="auto" w:val="clear"/>
          <w:vertAlign w:val="baseline"/>
          <w:rtl w:val="0"/>
        </w:rPr>
        <w:t xml:space="preserve">3.4. Executive Summary </w:t>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5.1068115234375" w:line="345.1952075958252" w:lineRule="auto"/>
        <w:ind w:left="1792.288818359375" w:right="1363.2275390625" w:firstLine="375.8399963378906"/>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"Write this after you’ve completed writing the report. Think of what you’d say if  you ran into an executive in the elevator and had one minute to summarize your  findings" (Snedaker, 2006). The Executive Summary summarizes the report content  in a small paragraph containing a statement of the tasks accomplished, methodology  used, high level findings and recommendations. Executive summery target executives  where high level findings/issues need to be raised and recommended solutions need to  be presented. This section normally is written after writing the report. </w:t>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2.724609375" w:line="240" w:lineRule="auto"/>
        <w:ind w:left="1446.2087631225586"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)*+,%"&amp; !.$*&amp;/01 2$*&amp;/0342*0.-5%2 </w:t>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3.3288192749023"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2021 SANS Institute Author Retains Full Rights</w:t>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79998016357422" w:line="240" w:lineRule="auto"/>
        <w:ind w:left="0" w:right="0" w:firstLine="0"/>
        <w:jc w:val="center"/>
        <w:rPr>
          <w:rFonts w:ascii="Arial" w:cs="Arial" w:eastAsia="Arial" w:hAnsi="Arial"/>
          <w:b w:val="0"/>
          <w:i w:val="0"/>
          <w:smallCaps w:val="0"/>
          <w:strike w:val="0"/>
          <w:color w:val="4f4f4f"/>
          <w:sz w:val="19.68000030517578"/>
          <w:szCs w:val="19.68000030517578"/>
          <w:u w:val="none"/>
          <w:shd w:fill="auto" w:val="clear"/>
          <w:vertAlign w:val="baseline"/>
        </w:rPr>
      </w:pPr>
      <w:r w:rsidDel="00000000" w:rsidR="00000000" w:rsidRPr="00000000">
        <w:rPr>
          <w:rFonts w:ascii="Arial" w:cs="Arial" w:eastAsia="Arial" w:hAnsi="Arial"/>
          <w:b w:val="0"/>
          <w:i w:val="0"/>
          <w:smallCaps w:val="0"/>
          <w:strike w:val="0"/>
          <w:color w:val="4f4f4f"/>
          <w:sz w:val="19.68000030517578"/>
          <w:szCs w:val="19.68000030517578"/>
          <w:u w:val="none"/>
          <w:shd w:fill="auto" w:val="clear"/>
          <w:vertAlign w:val="baseline"/>
          <w:rtl w:val="0"/>
        </w:rPr>
        <w:t xml:space="preserve">© 2010 The SANS Institute As part of the Information Security Reading Room Author retains full rights. </w:t>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473.70361328125" w:firstLine="0"/>
        <w:jc w:val="righ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A&amp;0#0+4(*(M:+:#&amp;*#0%+(C:,#0+4(N:&lt;%&amp;# @? </w:t>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0.31982421875" w:line="240" w:lineRule="auto"/>
        <w:ind w:left="2881.1689376831055"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Scope of work </w:t>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51953125" w:line="240" w:lineRule="auto"/>
        <w:ind w:left="0" w:right="2143.3691406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Scope of work clearly identifies the scope of the project, IP  </w:t>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7197265625" w:line="347.8609085083008" w:lineRule="auto"/>
        <w:ind w:left="2880.6887817382812" w:right="1430.78125" w:firstLine="0.480041503906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addresses that has been tested, type of penetration testing perform and any  other information that affect the time and budget of the project. </w:t>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859619140625" w:line="240" w:lineRule="auto"/>
        <w:ind w:left="3598.528861999511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Identifying the scope will help </w:t>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9.51904296875" w:line="240" w:lineRule="auto"/>
        <w:ind w:left="2890.048942565918"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Project Objectives </w:t>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51953125" w:line="345.8612823486328" w:lineRule="auto"/>
        <w:ind w:left="2874.9285888671875" w:right="1369.54345703125" w:firstLine="721.679992675781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Provide the objectives that the organization will gain after knowing  the risks related to the penetration of the target IP addresses/ system or  application and what they will get after mitigating these risks by  </w:t>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8603515625" w:line="343.86165618896484" w:lineRule="auto"/>
        <w:ind w:left="3599.7286987304688" w:right="1977.071533203125" w:hanging="720.23986816406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implementing the recommendations in the penetration testing report.  The penetration testing objective needs to be linked with the  </w:t>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858642578125" w:line="347.8609085083008" w:lineRule="auto"/>
        <w:ind w:left="2880.6887817382812" w:right="1570.242919921875" w:hanging="1.1999511718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information security objectives, which are expected to be linked with the  organization's objectives.  </w:t>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8590087890625" w:line="240" w:lineRule="auto"/>
        <w:ind w:left="0" w:right="1697.1166992187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the penetration testing is part of compliance project the report  </w:t>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7197265625" w:line="240" w:lineRule="auto"/>
        <w:ind w:left="0" w:right="1783.11889648437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needs to mention this requirement and how the pen-testing will help to  </w:t>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7203369140625" w:line="240" w:lineRule="auto"/>
        <w:ind w:left="2881.168937683105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achieve it. </w:t>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2.18822479248047" w:lineRule="auto"/>
        <w:ind w:left="2872.5286865234375" w:right="1863.9385986328125" w:hanging="988.3920288085938"/>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ffffff"/>
          <w:sz w:val="24"/>
          <w:szCs w:val="24"/>
          <w:u w:val="none"/>
          <w:shd w:fill="auto" w:val="clear"/>
          <w:vertAlign w:val="baseline"/>
          <w:rtl w:val="0"/>
        </w:rPr>
        <w:t xml:space="preserve">"#$!%&amp;'(#)*)&amp;'+!,!-./0!.-12!1.03!0045!.567!5895!.467!:;83!-/;0!383;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Assumption </w:t>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316162109375" w:line="240" w:lineRule="auto"/>
        <w:ind w:left="0" w:right="1717.424316406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case there are some assumptions that the pen-tester considers  </w:t>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520751953125" w:line="343.8621139526367" w:lineRule="auto"/>
        <w:ind w:left="2873.9688110351562" w:right="1550.0439453125" w:hanging="1.679992675781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before or during the test, the assumptions need to be clearly shown in the  report. Providing the assumption will help the report audiences to  </w:t>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857421875" w:line="240" w:lineRule="auto"/>
        <w:ind w:left="0" w:right="2336.428222656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understand why penetration testing followed a specific direction.  </w:t>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9.520263671875" w:line="240" w:lineRule="auto"/>
        <w:ind w:left="2877.568778991699"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Timeline </w:t>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51983642578125" w:line="240" w:lineRule="auto"/>
        <w:ind w:left="0" w:right="1402.34863281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will show the penetration testing start and end dates. This will  </w:t>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5201416015625" w:line="240" w:lineRule="auto"/>
        <w:ind w:left="2872.04875946044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provide the report target audiences with information about: </w:t>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72003173828125" w:line="240" w:lineRule="auto"/>
        <w:ind w:left="2900.608940124511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Testing duration </w:t>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72003173828125" w:line="343.86240005493164" w:lineRule="auto"/>
        <w:ind w:left="3234.9285888671875" w:right="1706.0528564453125" w:hanging="357.359924316406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The tested IP address's risks, from pen-testing point of view, during  this period only.  </w:t>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6578369140625" w:line="343.86240005493164" w:lineRule="auto"/>
        <w:ind w:left="2882.3687744140625" w:right="1609.48486328125"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The pen-tester does not hold any responsibilities if some risk aroused after this period of time due to some changes in the target systems. </w:t>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5.6575775146484" w:line="240" w:lineRule="auto"/>
        <w:ind w:left="1446.2087631225586"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)*+,%"&amp; !.$*&amp;/01 2$*&amp;/0342*0.-5%2 </w:t>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3.3288192749023"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2021 SANS Institute Author Retains Full Rights</w:t>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79998016357422" w:line="240" w:lineRule="auto"/>
        <w:ind w:left="0" w:right="0" w:firstLine="0"/>
        <w:jc w:val="center"/>
        <w:rPr>
          <w:rFonts w:ascii="Arial" w:cs="Arial" w:eastAsia="Arial" w:hAnsi="Arial"/>
          <w:b w:val="0"/>
          <w:i w:val="0"/>
          <w:smallCaps w:val="0"/>
          <w:strike w:val="0"/>
          <w:color w:val="4f4f4f"/>
          <w:sz w:val="19.68000030517578"/>
          <w:szCs w:val="19.68000030517578"/>
          <w:u w:val="none"/>
          <w:shd w:fill="auto" w:val="clear"/>
          <w:vertAlign w:val="baseline"/>
        </w:rPr>
      </w:pPr>
      <w:r w:rsidDel="00000000" w:rsidR="00000000" w:rsidRPr="00000000">
        <w:rPr>
          <w:rFonts w:ascii="Arial" w:cs="Arial" w:eastAsia="Arial" w:hAnsi="Arial"/>
          <w:b w:val="0"/>
          <w:i w:val="0"/>
          <w:smallCaps w:val="0"/>
          <w:strike w:val="0"/>
          <w:color w:val="4f4f4f"/>
          <w:sz w:val="19.68000030517578"/>
          <w:szCs w:val="19.68000030517578"/>
          <w:u w:val="none"/>
          <w:shd w:fill="auto" w:val="clear"/>
          <w:vertAlign w:val="baseline"/>
          <w:rtl w:val="0"/>
        </w:rPr>
        <w:t xml:space="preserve">© 2010 The SANS Institute As part of the Information Security Reading Room Author retains full rights. </w:t>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477.303466796875" w:firstLine="0"/>
        <w:jc w:val="righ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A&amp;0#0+4(*(M:+:#&amp;*#0%+(C:,#0+4(N:&lt;%&amp;# @@ </w:t>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0.31982421875" w:line="240" w:lineRule="auto"/>
        <w:ind w:left="2881.1689376831055"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Summary of Findings </w:t>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51953125" w:line="240" w:lineRule="auto"/>
        <w:ind w:left="0" w:right="1770.1770019531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a glance view show the number of discovered risks based on  </w:t>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7197265625" w:line="345.8617401123047" w:lineRule="auto"/>
        <w:ind w:left="2881.1688232421875" w:right="1632.027587890625" w:hanging="9.120178222656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priorities. "When you construct the report of your findings, be careful to  avoid statements that are inflammatory, unsupported by the evidence,  speculative, or overly frightening." (Smith et al, 2004). </w:t>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3.658447265625" w:line="240" w:lineRule="auto"/>
        <w:ind w:left="2881.1689376831055"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Summary of Recommendation </w:t>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51953125" w:line="240" w:lineRule="auto"/>
        <w:ind w:left="0" w:right="1569.4506835937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Based on the analysis of risks and the high level finding, the high  </w:t>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7197265625" w:line="515.7929420471191" w:lineRule="auto"/>
        <w:ind w:left="1803.1080627441406" w:right="1854.0283203125" w:firstLine="1076.6207885742188"/>
        <w:jc w:val="left"/>
        <w:rPr>
          <w:rFonts w:ascii="Arial" w:cs="Arial" w:eastAsia="Arial" w:hAnsi="Arial"/>
          <w:b w:val="1"/>
          <w:i w:val="0"/>
          <w:smallCaps w:val="0"/>
          <w:strike w:val="0"/>
          <w:color w:val="000000"/>
          <w:sz w:val="27.84000015258789"/>
          <w:szCs w:val="27.84000015258789"/>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level recommendation for the target organization need to be described. </w:t>
      </w:r>
      <w:r w:rsidDel="00000000" w:rsidR="00000000" w:rsidRPr="00000000">
        <w:rPr>
          <w:rFonts w:ascii="Arial" w:cs="Arial" w:eastAsia="Arial" w:hAnsi="Arial"/>
          <w:b w:val="1"/>
          <w:i w:val="0"/>
          <w:smallCaps w:val="0"/>
          <w:strike w:val="0"/>
          <w:color w:val="000000"/>
          <w:sz w:val="27.84000015258789"/>
          <w:szCs w:val="27.84000015258789"/>
          <w:u w:val="none"/>
          <w:shd w:fill="auto" w:val="clear"/>
          <w:vertAlign w:val="baseline"/>
          <w:rtl w:val="0"/>
        </w:rPr>
        <w:t xml:space="preserve">3.5. Methodology </w:t>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275390625" w:line="345.1952075958252" w:lineRule="auto"/>
        <w:ind w:left="1433.9688110351562" w:right="1598.084716796875" w:firstLine="365.760040283203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section provides the needed information about how the penetration testing was  conducted. What steps have been followed to collect the information, analyze them, the  risk rating methodology used to calculate the risk for each piece of vulnerability and it  may also contain the tools that the pen-tester used for each stage.  </w:t>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9.124755859375" w:line="240" w:lineRule="auto"/>
        <w:ind w:left="1803.108024597168" w:right="0" w:firstLine="0"/>
        <w:jc w:val="left"/>
        <w:rPr>
          <w:rFonts w:ascii="Arial" w:cs="Arial" w:eastAsia="Arial" w:hAnsi="Arial"/>
          <w:b w:val="1"/>
          <w:i w:val="0"/>
          <w:smallCaps w:val="0"/>
          <w:strike w:val="0"/>
          <w:color w:val="000000"/>
          <w:sz w:val="27.84000015258789"/>
          <w:szCs w:val="27.84000015258789"/>
          <w:u w:val="none"/>
          <w:shd w:fill="auto" w:val="clear"/>
          <w:vertAlign w:val="baseline"/>
        </w:rPr>
      </w:pPr>
      <w:r w:rsidDel="00000000" w:rsidR="00000000" w:rsidRPr="00000000">
        <w:rPr>
          <w:rFonts w:ascii="Arial" w:cs="Arial" w:eastAsia="Arial" w:hAnsi="Arial"/>
          <w:b w:val="1"/>
          <w:i w:val="0"/>
          <w:smallCaps w:val="0"/>
          <w:strike w:val="0"/>
          <w:color w:val="000000"/>
          <w:sz w:val="27.84000015258789"/>
          <w:szCs w:val="27.84000015258789"/>
          <w:u w:val="none"/>
          <w:shd w:fill="auto" w:val="clear"/>
          <w:vertAlign w:val="baseline"/>
          <w:rtl w:val="0"/>
        </w:rPr>
        <w:t xml:space="preserve">3.6. Detail findings </w:t>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9072265625" w:line="245.5682373046875" w:lineRule="auto"/>
        <w:ind w:left="1799.7288513183594" w:right="1710.113525390625"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ffffff"/>
          <w:sz w:val="24"/>
          <w:szCs w:val="24"/>
          <w:u w:val="none"/>
          <w:shd w:fill="auto" w:val="clear"/>
          <w:vertAlign w:val="baseline"/>
          <w:rtl w:val="0"/>
        </w:rPr>
        <w:t xml:space="preserve">"#$!%&amp;'(#)*)&amp;'+!,!-./0!.-12!1.03!0045!.567!5895!.467!:;83!-/;0!383;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section provides detailed information for each finding. Present the findings in  </w:t>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1514892578125" w:line="344.86207008361816" w:lineRule="auto"/>
        <w:ind w:left="1433.9688110351562" w:right="1423.951416015625" w:firstLine="0.96008300781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simplest way as possible. For each finding describe the threat level, vulnerability  rating, analysis of the issue and the impact on the information asset (the IP address) if the  threat agent was able to exploit the vulnerability, Risk Rating and Recommendation. Each one of these elements will be briefed in the next paragraphs. There are a number of  ways in which results can be presented. Here are a few: </w:t>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657470703125" w:line="240" w:lineRule="auto"/>
        <w:ind w:left="2892.92888641357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Tables </w:t>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72003173828125" w:line="240" w:lineRule="auto"/>
        <w:ind w:left="2892.92888641357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Graphs </w:t>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72003173828125" w:line="240" w:lineRule="auto"/>
        <w:ind w:left="2892.92888641357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Pie or Bar charts </w:t>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72003173828125" w:line="240" w:lineRule="auto"/>
        <w:ind w:left="2892.92888641357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Diagrams </w:t>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5201416015625" w:line="240" w:lineRule="auto"/>
        <w:ind w:left="2152.5288009643555"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Vulnerabilities </w:t>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72003173828125" w:line="343.86240005493164" w:lineRule="auto"/>
        <w:ind w:left="2154.9288940429688" w:right="1470.091552734375" w:firstLine="721.439971923828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each piece of vulnerability, a clear description should be shown about  the source of the vulnerability, its impact and the likelihoods of the vulnerability  to be exploited. Report should explain the source of the vulnerability and the root  </w:t>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4.0575408935547" w:line="240" w:lineRule="auto"/>
        <w:ind w:left="1446.2087631225586"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)*+,%"&amp; !.$*&amp;/01 2$*&amp;/0342*0.-5%2 </w:t>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3.3288192749023"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2021 SANS Institute Author Retains Full Rights</w:t>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79998016357422" w:line="240" w:lineRule="auto"/>
        <w:ind w:left="0" w:right="0" w:firstLine="0"/>
        <w:jc w:val="center"/>
        <w:rPr>
          <w:rFonts w:ascii="Arial" w:cs="Arial" w:eastAsia="Arial" w:hAnsi="Arial"/>
          <w:b w:val="0"/>
          <w:i w:val="0"/>
          <w:smallCaps w:val="0"/>
          <w:strike w:val="0"/>
          <w:color w:val="4f4f4f"/>
          <w:sz w:val="19.68000030517578"/>
          <w:szCs w:val="19.68000030517578"/>
          <w:u w:val="none"/>
          <w:shd w:fill="auto" w:val="clear"/>
          <w:vertAlign w:val="baseline"/>
        </w:rPr>
      </w:pPr>
      <w:r w:rsidDel="00000000" w:rsidR="00000000" w:rsidRPr="00000000">
        <w:rPr>
          <w:rFonts w:ascii="Arial" w:cs="Arial" w:eastAsia="Arial" w:hAnsi="Arial"/>
          <w:b w:val="0"/>
          <w:i w:val="0"/>
          <w:smallCaps w:val="0"/>
          <w:strike w:val="0"/>
          <w:color w:val="4f4f4f"/>
          <w:sz w:val="19.68000030517578"/>
          <w:szCs w:val="19.68000030517578"/>
          <w:u w:val="none"/>
          <w:shd w:fill="auto" w:val="clear"/>
          <w:vertAlign w:val="baseline"/>
          <w:rtl w:val="0"/>
        </w:rPr>
        <w:t xml:space="preserve">© 2010 The SANS Institute As part of the Information Security Reading Room Author retains full rights. </w:t>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478.023681640625" w:firstLine="0"/>
        <w:jc w:val="righ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A&amp;0#0+4(*(M:+:#&amp;*#0%+(C:,#0+4(N:&lt;%&amp;# @&gt; </w:t>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5.11962890625" w:line="343.86265754699707" w:lineRule="auto"/>
        <w:ind w:left="2152.048797607422" w:right="1682.188720703125" w:firstLine="8.6399841308593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cause of the problem not the symptom of it. This will mitigate the vulnerability  persistence. </w:t>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857421875" w:line="240" w:lineRule="auto"/>
        <w:ind w:left="2168.8488388061523"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Impact </w:t>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51953125" w:line="343.86265754699707" w:lineRule="auto"/>
        <w:ind w:left="2154.9288940429688" w:right="1479.14794921875" w:firstLine="724.7999572753906"/>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report should explain the impact of the vulnerability's exploitation by  the threat agent. </w:t>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856201171875" w:line="240" w:lineRule="auto"/>
        <w:ind w:left="2171.00887298584"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Likelihood </w:t>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7197265625" w:line="240" w:lineRule="auto"/>
        <w:ind w:left="0" w:right="2131.184082031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Likelihood is "the probability that a potential vulnerability may be  </w:t>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51953125" w:line="344.6622562408447" w:lineRule="auto"/>
        <w:ind w:left="2152.048797607422" w:right="1396.52099609375" w:firstLine="9.360046386718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exercised within the construct of the associated threat environment" (Stoneburner,  Goguen1, &amp; Feringa1, 2002). The report should state the likelihood of a  vulnerability being exploited by the threat source (e.g. a hacker). Practical  penetration tester may think of the likelihood as a combination of ease of access, level of access gained, difficulty of discovering the vulnerability and exploiting it,  and the value of the asset to the target organization. </w:t>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057861328125" w:line="240" w:lineRule="auto"/>
        <w:ind w:left="2170.0487899780273"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Risk evaluation </w:t>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7197265625" w:line="343.64047050476074" w:lineRule="auto"/>
        <w:ind w:left="1884.1368103027344" w:right="1718.8275146484375" w:firstLine="1003.992004394531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"Process of comparing the estimated risk against given risk criteria to  determine the significance of the risk "(ISO/IEC Guide 73:2002). Table 3 Risk  </w:t>
      </w:r>
      <w:r w:rsidDel="00000000" w:rsidR="00000000" w:rsidRPr="00000000">
        <w:rPr>
          <w:rFonts w:ascii="Cambria" w:cs="Cambria" w:eastAsia="Cambria" w:hAnsi="Cambria"/>
          <w:b w:val="0"/>
          <w:i w:val="0"/>
          <w:smallCaps w:val="0"/>
          <w:strike w:val="0"/>
          <w:color w:val="ffffff"/>
          <w:sz w:val="24"/>
          <w:szCs w:val="24"/>
          <w:u w:val="none"/>
          <w:shd w:fill="auto" w:val="clear"/>
          <w:vertAlign w:val="baseline"/>
          <w:rtl w:val="0"/>
        </w:rPr>
        <w:t xml:space="preserve">"#$!%&amp;'(#)*)&amp;'+!,!-./0!.-12!1.03!0045!.567!5895!.467!:;83!-/;0!383;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Analysis in Appendix A was developed based on NIST.  </w:t>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07958984375" w:line="343.86265754699707" w:lineRule="auto"/>
        <w:ind w:left="2161.1688232421875" w:right="1856.173095703125" w:firstLine="718.5600280761719"/>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is a Special Publication 800-30, which shows one method of risk  analysis and calculation.  </w:t>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6566162109375" w:line="240" w:lineRule="auto"/>
        <w:ind w:left="2170.0487899780273"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Recommendation </w:t>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7203369140625" w:line="345.1952934265137" w:lineRule="auto"/>
        <w:ind w:left="2134.288787841797" w:right="1471.324462890625"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"Presenting a piece of vulnerability in your findings without documenting  how the vulnerability could be managed is only half of your security assessment  job. The other half is presenting potential solutions, mitigations, or other  suggestions for reducing or eliminating the vulnerability." (Smith et al., 2004). </w:t>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52471923828125" w:line="344.8620414733887" w:lineRule="auto"/>
        <w:ind w:left="2152.048797607422" w:right="1483.46923828125" w:firstLine="724.55993652343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Based on the risk rating and the target asset, the penetration tester should  provide an acceptable recommendation with alternatives. For example, for weak  authentication protocols being used to validate accounts for accessing a customer  database through the ASP Web application, pen tester may provide more than  option for mitigating the risk such as: </w:t>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858123779296875" w:line="343.8622570037842" w:lineRule="auto"/>
        <w:ind w:left="2160.6887817382812" w:right="1523.798828125" w:firstLine="19.92004394531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1-Implement Public Key Infrastructure (PKI) by providing certificate to all users  of the database and require certificate-based authentication on the front-end  </w:t>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0.0577545166016" w:line="240" w:lineRule="auto"/>
        <w:ind w:left="1446.2087631225586"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)*+,%"&amp; !.$*&amp;/01 2$*&amp;/0342*0.-5%2 </w:t>
      </w:r>
    </w:p>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3.3288192749023"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2021 SANS Institute Author Retains Full Rights</w:t>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79998016357422" w:line="240" w:lineRule="auto"/>
        <w:ind w:left="0" w:right="0" w:firstLine="0"/>
        <w:jc w:val="center"/>
        <w:rPr>
          <w:rFonts w:ascii="Arial" w:cs="Arial" w:eastAsia="Arial" w:hAnsi="Arial"/>
          <w:b w:val="0"/>
          <w:i w:val="0"/>
          <w:smallCaps w:val="0"/>
          <w:strike w:val="0"/>
          <w:color w:val="4f4f4f"/>
          <w:sz w:val="19.68000030517578"/>
          <w:szCs w:val="19.68000030517578"/>
          <w:u w:val="none"/>
          <w:shd w:fill="auto" w:val="clear"/>
          <w:vertAlign w:val="baseline"/>
        </w:rPr>
      </w:pPr>
      <w:r w:rsidDel="00000000" w:rsidR="00000000" w:rsidRPr="00000000">
        <w:rPr>
          <w:rFonts w:ascii="Arial" w:cs="Arial" w:eastAsia="Arial" w:hAnsi="Arial"/>
          <w:b w:val="0"/>
          <w:i w:val="0"/>
          <w:smallCaps w:val="0"/>
          <w:strike w:val="0"/>
          <w:color w:val="4f4f4f"/>
          <w:sz w:val="19.68000030517578"/>
          <w:szCs w:val="19.68000030517578"/>
          <w:u w:val="none"/>
          <w:shd w:fill="auto" w:val="clear"/>
          <w:vertAlign w:val="baseline"/>
          <w:rtl w:val="0"/>
        </w:rPr>
        <w:t xml:space="preserve">© 2010 The SANS Institute As part of the Information Security Reading Room Author retains full rights. </w:t>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477.783203125" w:firstLine="0"/>
        <w:jc w:val="righ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A&amp;0#0+4(*(M:+:#&amp;*#0%+(C:,#0+4(N:&lt;%&amp;# @O </w:t>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5.11962890625" w:line="345.19540786743164" w:lineRule="auto"/>
        <w:ind w:left="2153.9688110351562" w:right="1363.3129882812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website in addition to the forms-based authentication on the website. This solution  will require the design and implementation of a PKI and Active Directory.  Additionally, all client operating systems must run Microsoft Windows 2000 or  later. </w:t>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5244140625" w:line="343.8621139526367" w:lineRule="auto"/>
        <w:ind w:left="2159.4888305664062" w:right="1516.571044921875" w:hanging="1.9200134277343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Import the accounts database to Active Directory and implement basic  authentication over SSL on the website. This solution will require the design and  implementation of Active Directory. </w:t>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658447265625" w:line="343.86265754699707" w:lineRule="auto"/>
        <w:ind w:left="2164.288787841797" w:right="1849.2266845703125" w:hanging="1.9200134277343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3-Continue to use the current custom authentication protocol, which is highly  susceptible to spoofing or man-in-the-middle attacks. </w:t>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856201171875" w:line="345.86219787597656" w:lineRule="auto"/>
        <w:ind w:left="2158.5289001464844" w:right="1468.5888671875" w:hanging="1.9200134277343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Penetration Tester may also utilize Annex A - Control objectives and controls  ISO/IEC 27001:2005 to select some controls that will help in minimizing the risk  discovered.  </w:t>
      </w:r>
    </w:p>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8.458251953125" w:line="240" w:lineRule="auto"/>
        <w:ind w:left="1803.108024597168" w:right="0" w:firstLine="0"/>
        <w:jc w:val="left"/>
        <w:rPr>
          <w:rFonts w:ascii="Arial" w:cs="Arial" w:eastAsia="Arial" w:hAnsi="Arial"/>
          <w:b w:val="1"/>
          <w:i w:val="0"/>
          <w:smallCaps w:val="0"/>
          <w:strike w:val="0"/>
          <w:color w:val="000000"/>
          <w:sz w:val="27.84000015258789"/>
          <w:szCs w:val="27.84000015258789"/>
          <w:u w:val="none"/>
          <w:shd w:fill="auto" w:val="clear"/>
          <w:vertAlign w:val="baseline"/>
        </w:rPr>
      </w:pPr>
      <w:r w:rsidDel="00000000" w:rsidR="00000000" w:rsidRPr="00000000">
        <w:rPr>
          <w:rFonts w:ascii="Arial" w:cs="Arial" w:eastAsia="Arial" w:hAnsi="Arial"/>
          <w:b w:val="1"/>
          <w:i w:val="0"/>
          <w:smallCaps w:val="0"/>
          <w:strike w:val="0"/>
          <w:color w:val="000000"/>
          <w:sz w:val="27.84000015258789"/>
          <w:szCs w:val="27.84000015258789"/>
          <w:u w:val="none"/>
          <w:shd w:fill="auto" w:val="clear"/>
          <w:vertAlign w:val="baseline"/>
          <w:rtl w:val="0"/>
        </w:rPr>
        <w:t xml:space="preserve">3.7. References </w:t>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5.107421875" w:line="343.8621139526367" w:lineRule="auto"/>
        <w:ind w:left="1433.9688110351562" w:right="1450.633544921875" w:firstLine="364.560089111328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 is important to give precise details of all the work by other authors, which has been  referred to within the report. Details should include: </w:t>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2579345703125" w:line="389.51087951660156" w:lineRule="auto"/>
        <w:ind w:left="1884.1368103027344" w:right="1863.9385986328125"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ffffff"/>
          <w:sz w:val="24"/>
          <w:szCs w:val="24"/>
          <w:u w:val="none"/>
          <w:shd w:fill="auto" w:val="clear"/>
          <w:vertAlign w:val="baseline"/>
          <w:rtl w:val="0"/>
        </w:rPr>
        <w:t xml:space="preserve">"#$!%&amp;'(#)*)&amp;'+!,!-./0!.-12!1.03!0045!.567!5895!.467!:;83!-/;0!383;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Author’s name and initials </w:t>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5.7288742065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Date of publication </w:t>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7197265625" w:line="240" w:lineRule="auto"/>
        <w:ind w:left="3605.7288742065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Title of the book, paper or journal </w:t>
      </w:r>
    </w:p>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7197265625" w:line="240" w:lineRule="auto"/>
        <w:ind w:left="3605.7288742065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Publisher </w:t>
      </w:r>
    </w:p>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5201416015625" w:line="240" w:lineRule="auto"/>
        <w:ind w:left="3605.7288742065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Place of publication </w:t>
      </w:r>
    </w:p>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7203369140625" w:line="240" w:lineRule="auto"/>
        <w:ind w:left="3605.7288742065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Page numbers </w:t>
      </w:r>
    </w:p>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7197265625" w:line="240" w:lineRule="auto"/>
        <w:ind w:left="0" w:right="1689.628295898437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Details of the journal volume in which the article has appeared. </w:t>
      </w:r>
    </w:p>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7203369140625" w:line="347.86062240600586" w:lineRule="auto"/>
        <w:ind w:left="2876.6085815429688" w:right="1817.63671875"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References should be listed in alphabetical order of the authors' names. Make sure that your references are accurate and comprehensive</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6.4593505859375" w:line="240" w:lineRule="auto"/>
        <w:ind w:left="1803.108024597168" w:right="0" w:firstLine="0"/>
        <w:jc w:val="left"/>
        <w:rPr>
          <w:rFonts w:ascii="Arial" w:cs="Arial" w:eastAsia="Arial" w:hAnsi="Arial"/>
          <w:b w:val="1"/>
          <w:i w:val="0"/>
          <w:smallCaps w:val="0"/>
          <w:strike w:val="0"/>
          <w:color w:val="000000"/>
          <w:sz w:val="27.84000015258789"/>
          <w:szCs w:val="27.84000015258789"/>
          <w:u w:val="none"/>
          <w:shd w:fill="auto" w:val="clear"/>
          <w:vertAlign w:val="baseline"/>
        </w:rPr>
      </w:pPr>
      <w:r w:rsidDel="00000000" w:rsidR="00000000" w:rsidRPr="00000000">
        <w:rPr>
          <w:rFonts w:ascii="Arial" w:cs="Arial" w:eastAsia="Arial" w:hAnsi="Arial"/>
          <w:b w:val="1"/>
          <w:i w:val="0"/>
          <w:smallCaps w:val="0"/>
          <w:strike w:val="0"/>
          <w:color w:val="000000"/>
          <w:sz w:val="27.84000015258789"/>
          <w:szCs w:val="27.84000015258789"/>
          <w:u w:val="none"/>
          <w:shd w:fill="auto" w:val="clear"/>
          <w:vertAlign w:val="baseline"/>
          <w:rtl w:val="0"/>
        </w:rPr>
        <w:t xml:space="preserve">3.8. Appendices </w:t>
      </w:r>
    </w:p>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5.10711669921875" w:line="345.1951789855957" w:lineRule="auto"/>
        <w:ind w:left="1434.4488525390625" w:right="1447.72705078125" w:firstLine="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 appendix contains additional information related to the report but which is not  essential to the main findings. This can be consulted if the reader wishes to but the report  should not depend on this. Such information may include the scanning result,  vulnerability assessment results, or other information, which may be useful for the reader. </w:t>
      </w:r>
    </w:p>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6.7249298095703" w:line="240" w:lineRule="auto"/>
        <w:ind w:left="1446.2087631225586"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)*+,%"&amp; !.$*&amp;/01 2$*&amp;/0342*0.-5%2 </w:t>
      </w:r>
    </w:p>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3.3288192749023"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2021 SANS Institute Author Retains Full Rights</w:t>
      </w:r>
    </w:p>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79998016357422" w:line="240" w:lineRule="auto"/>
        <w:ind w:left="0" w:right="0" w:firstLine="0"/>
        <w:jc w:val="center"/>
        <w:rPr>
          <w:rFonts w:ascii="Arial" w:cs="Arial" w:eastAsia="Arial" w:hAnsi="Arial"/>
          <w:b w:val="0"/>
          <w:i w:val="0"/>
          <w:smallCaps w:val="0"/>
          <w:strike w:val="0"/>
          <w:color w:val="4f4f4f"/>
          <w:sz w:val="19.68000030517578"/>
          <w:szCs w:val="19.68000030517578"/>
          <w:u w:val="none"/>
          <w:shd w:fill="auto" w:val="clear"/>
          <w:vertAlign w:val="baseline"/>
        </w:rPr>
        <w:sectPr>
          <w:pgSz w:h="15840" w:w="12240" w:orient="portrait"/>
          <w:pgMar w:bottom="334.00001525878906" w:top="705.599365234375" w:left="367.47119903564453" w:right="377.97119140625" w:header="0" w:footer="720"/>
          <w:pgNumType w:start="1"/>
        </w:sectPr>
      </w:pPr>
      <w:r w:rsidDel="00000000" w:rsidR="00000000" w:rsidRPr="00000000">
        <w:rPr>
          <w:rFonts w:ascii="Arial" w:cs="Arial" w:eastAsia="Arial" w:hAnsi="Arial"/>
          <w:b w:val="0"/>
          <w:i w:val="0"/>
          <w:smallCaps w:val="0"/>
          <w:strike w:val="0"/>
          <w:color w:val="4f4f4f"/>
          <w:sz w:val="19.68000030517578"/>
          <w:szCs w:val="19.68000030517578"/>
          <w:u w:val="none"/>
          <w:shd w:fill="auto" w:val="clear"/>
          <w:vertAlign w:val="baseline"/>
          <w:rtl w:val="0"/>
        </w:rPr>
        <w:t xml:space="preserve">© 2010 The SANS Institute As part of the Information Security Reading Room Author retains full rights. </w:t>
      </w:r>
    </w:p>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5.201416015625" w:line="240" w:lineRule="auto"/>
        <w:ind w:left="6.499176025390625" w:right="0" w:firstLine="0"/>
        <w:jc w:val="left"/>
        <w:rPr>
          <w:rFonts w:ascii="Arial" w:cs="Arial" w:eastAsia="Arial" w:hAnsi="Arial"/>
          <w:b w:val="1"/>
          <w:i w:val="0"/>
          <w:smallCaps w:val="0"/>
          <w:strike w:val="0"/>
          <w:color w:val="000000"/>
          <w:sz w:val="27.84000015258789"/>
          <w:szCs w:val="27.84000015258789"/>
          <w:u w:val="none"/>
          <w:shd w:fill="auto" w:val="clear"/>
          <w:vertAlign w:val="baseline"/>
        </w:rPr>
      </w:pPr>
      <w:r w:rsidDel="00000000" w:rsidR="00000000" w:rsidRPr="00000000">
        <w:rPr>
          <w:rFonts w:ascii="Arial" w:cs="Arial" w:eastAsia="Arial" w:hAnsi="Arial"/>
          <w:b w:val="1"/>
          <w:i w:val="0"/>
          <w:smallCaps w:val="0"/>
          <w:strike w:val="0"/>
          <w:color w:val="000000"/>
          <w:sz w:val="27.84000015258789"/>
          <w:szCs w:val="27.84000015258789"/>
          <w:u w:val="none"/>
          <w:shd w:fill="auto" w:val="clear"/>
          <w:vertAlign w:val="baseline"/>
          <w:rtl w:val="0"/>
        </w:rPr>
        <w:t xml:space="preserve">3.9. Glossary </w:t>
      </w:r>
    </w:p>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9.90600585937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Define the meaning of technical terms. </w:t>
      </w:r>
    </w:p>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sectPr>
          <w:type w:val="continuous"/>
          <w:pgSz w:h="15840" w:w="12240" w:orient="portrait"/>
          <w:pgMar w:bottom="334.00001525878906" w:top="705.599365234375" w:left="2164.080047607422" w:right="1845.673828125" w:header="0" w:footer="720"/>
          <w:cols w:equalWidth="0" w:num="2">
            <w:col w:space="0" w:w="4120"/>
            <w:col w:space="0" w:w="4120"/>
          </w:cols>
        </w:sect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A&amp;0#0+4(*(M:+:#&amp;*#0%+(C:,#0+4(N:&lt;%&amp;# @P </w:t>
      </w:r>
    </w:p>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65.52001953125" w:line="240" w:lineRule="auto"/>
        <w:ind w:left="1432.528800964355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Appendix A shows a Sample report of a penetration testing.  </w:t>
      </w:r>
    </w:p>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2.718505859375" w:line="240" w:lineRule="auto"/>
        <w:ind w:left="1438.5479354858398" w:right="0" w:firstLine="0"/>
        <w:jc w:val="left"/>
        <w:rPr>
          <w:rFonts w:ascii="Arial" w:cs="Arial" w:eastAsia="Arial" w:hAnsi="Arial"/>
          <w:b w:val="1"/>
          <w:i w:val="0"/>
          <w:smallCaps w:val="0"/>
          <w:strike w:val="0"/>
          <w:color w:val="000000"/>
          <w:sz w:val="31.68000030517578"/>
          <w:szCs w:val="31.68000030517578"/>
          <w:u w:val="none"/>
          <w:shd w:fill="auto" w:val="clear"/>
          <w:vertAlign w:val="baseline"/>
        </w:rPr>
      </w:pPr>
      <w:r w:rsidDel="00000000" w:rsidR="00000000" w:rsidRPr="00000000">
        <w:rPr>
          <w:rFonts w:ascii="Arial" w:cs="Arial" w:eastAsia="Arial" w:hAnsi="Arial"/>
          <w:b w:val="1"/>
          <w:i w:val="0"/>
          <w:smallCaps w:val="0"/>
          <w:strike w:val="0"/>
          <w:color w:val="000000"/>
          <w:sz w:val="31.68000030517578"/>
          <w:szCs w:val="31.68000030517578"/>
          <w:u w:val="none"/>
          <w:shd w:fill="auto" w:val="clear"/>
          <w:vertAlign w:val="baseline"/>
          <w:rtl w:val="0"/>
        </w:rPr>
        <w:t xml:space="preserve">4. References  </w:t>
      </w:r>
    </w:p>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2.294921875" w:line="347.8609085083008" w:lineRule="auto"/>
        <w:ind w:left="1801.1688232421875" w:right="1457.0263671875" w:hanging="5.520019531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Whitaker, A., &amp; Newman, D. (2005).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Penetration testing and network defense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USA:  Cisco Press. </w:t>
      </w:r>
    </w:p>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7.6593017578125" w:line="343.86265754699707" w:lineRule="auto"/>
        <w:ind w:left="1796.60888671875" w:right="2149.488525390625" w:firstLine="11.0398864746093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Smith, B., LeBlanc, D., &amp; Lam , K. (2004).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Assessing network security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USA:  Microsoft Press. </w:t>
      </w:r>
    </w:p>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6.45751953125" w:line="343.86165618896484" w:lineRule="auto"/>
        <w:ind w:left="1798.5289001464844" w:right="1663.7078857421875" w:firstLine="9.1198730468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Snedaker , S.(2006).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It Security project management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Canada: Syngress. ISO (the International Organization for Standardization) and IEC (the International  </w:t>
      </w:r>
    </w:p>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858642578125" w:line="259.5630741119385" w:lineRule="auto"/>
        <w:ind w:left="1787.2488403320312" w:right="1484.027099609375" w:firstLine="10.3199768066406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Electro-technical (2005).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Information security management systems — Requirements  </w:t>
      </w:r>
      <w:r w:rsidDel="00000000" w:rsidR="00000000" w:rsidRPr="00000000">
        <w:rPr>
          <w:rFonts w:ascii="Cambria" w:cs="Cambria" w:eastAsia="Cambria" w:hAnsi="Cambria"/>
          <w:b w:val="0"/>
          <w:i w:val="0"/>
          <w:smallCaps w:val="0"/>
          <w:strike w:val="0"/>
          <w:color w:val="ffffff"/>
          <w:sz w:val="24"/>
          <w:szCs w:val="24"/>
          <w:u w:val="none"/>
          <w:shd w:fill="auto" w:val="clear"/>
          <w:vertAlign w:val="baseline"/>
          <w:rtl w:val="0"/>
        </w:rPr>
        <w:t xml:space="preserve">"#$!%&amp;'(#)*)&amp;'+!,!-./0!.-12!1.03!0045!.567!5895!.467!:;83!-/;0!383;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BS ISO/IEC 27001:2005</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International Organization for Standardization. </w:t>
      </w:r>
    </w:p>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0.3570556640625" w:line="351.8591022491455" w:lineRule="auto"/>
        <w:ind w:left="1806.2088012695312" w:right="2185.2386474609375" w:hanging="5.999908447265625"/>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C$%2&lt;,%+1(!-(U&gt;??OV-(</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!"#$%&amp;'("#)"*+',$+-%../+./+01&amp;)"$&amp;&amp;+2."2$-'</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-(M:&amp;#$('( )"&amp;6%5$(W",0+:,,(X5$%%.- </w:t>
      </w:r>
    </w:p>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8.0609130859375" w:line="351.8594455718994" w:lineRule="auto"/>
        <w:ind w:left="1802.6087951660156" w:right="1494.16015625" w:firstLine="3.1201171875"/>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X#%+:/"&amp;+:&amp;1(Y-1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Feringa</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1!-1(Z(Y%4":+1(!-(U&gt;??&gt;V-(</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3456+5-$2)(7+-107)2(')."+899:;9+ %)&amp;&lt;+=("(*$=$"'+*1)#$+/.%+)"/.%=(')."+'$2,".7.*&gt;+&amp;&gt;&amp;'$=&amp;+%$2.==$"#(')."&amp;+./+ ',$+"(')."(7+)"&amp;')'1'$+./+&amp;'("#(%#&amp;+("#+'$2,".7.*&gt;</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-(Y*0#$:&amp;,/"&amp;4'([*#0%+*.((( \+,#0#"#:(%J(X#*+6*&amp;6,(*+6(C:5$+%.%4H </w:t>
      </w:r>
    </w:p>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660400390625" w:line="240" w:lineRule="auto"/>
        <w:ind w:left="1796.608848571777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Retrieved December 15,2009 from NIST Web site: </w:t>
      </w:r>
    </w:p>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72003173828125" w:line="240" w:lineRule="auto"/>
        <w:ind w:left="1793.9687728881836" w:right="0" w:firstLine="0"/>
        <w:jc w:val="left"/>
        <w:rPr>
          <w:rFonts w:ascii="Times New Roman" w:cs="Times New Roman" w:eastAsia="Times New Roman" w:hAnsi="Times New Roman"/>
          <w:b w:val="0"/>
          <w:i w:val="0"/>
          <w:smallCaps w:val="0"/>
          <w:strike w:val="0"/>
          <w:color w:val="0000ff"/>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ff"/>
          <w:sz w:val="24"/>
          <w:szCs w:val="24"/>
          <w:u w:val="single"/>
          <w:shd w:fill="auto" w:val="clear"/>
          <w:vertAlign w:val="baseline"/>
          <w:rtl w:val="0"/>
        </w:rPr>
        <w:t xml:space="preserve">http://csrc.nist.gov/publications/nistpubs/800-30/sp800-30.pdf</w:t>
      </w:r>
      <w:r w:rsidDel="00000000" w:rsidR="00000000" w:rsidRPr="00000000">
        <w:rPr>
          <w:rFonts w:ascii="Times New Roman" w:cs="Times New Roman" w:eastAsia="Times New Roman" w:hAnsi="Times New Roman"/>
          <w:b w:val="0"/>
          <w:i w:val="0"/>
          <w:smallCaps w:val="0"/>
          <w:strike w:val="0"/>
          <w:color w:val="0000ff"/>
          <w:sz w:val="24"/>
          <w:szCs w:val="24"/>
          <w:u w:val="none"/>
          <w:shd w:fill="auto" w:val="clear"/>
          <w:vertAlign w:val="baseline"/>
          <w:rtl w:val="0"/>
        </w:rPr>
        <w:t xml:space="preserve"> </w:t>
      </w:r>
    </w:p>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0.3201293945312" w:line="240" w:lineRule="auto"/>
        <w:ind w:left="1799.7288131713867"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Higher Education Academy.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Writing Reports </w:t>
      </w:r>
    </w:p>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72003173828125" w:line="240" w:lineRule="auto"/>
        <w:ind w:left="1792.528800964355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Retrieved December 15,2009 from The Higher Education Academy Web site: </w:t>
      </w:r>
    </w:p>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3.5199737548828" w:line="240" w:lineRule="auto"/>
        <w:ind w:left="1446.2087631225586"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)*+,%"&amp; !.$*&amp;/01 2$*&amp;/0342*0.-5%2 </w:t>
      </w:r>
    </w:p>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3.3288192749023"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2021 SANS Institute Author Retains Full Rights</w:t>
      </w:r>
    </w:p>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79998016357422" w:line="240" w:lineRule="auto"/>
        <w:ind w:left="0" w:right="0" w:firstLine="0"/>
        <w:jc w:val="center"/>
        <w:rPr>
          <w:rFonts w:ascii="Arial" w:cs="Arial" w:eastAsia="Arial" w:hAnsi="Arial"/>
          <w:b w:val="0"/>
          <w:i w:val="0"/>
          <w:smallCaps w:val="0"/>
          <w:strike w:val="0"/>
          <w:color w:val="4f4f4f"/>
          <w:sz w:val="19.68000030517578"/>
          <w:szCs w:val="19.68000030517578"/>
          <w:u w:val="none"/>
          <w:shd w:fill="auto" w:val="clear"/>
          <w:vertAlign w:val="baseline"/>
        </w:rPr>
      </w:pPr>
      <w:r w:rsidDel="00000000" w:rsidR="00000000" w:rsidRPr="00000000">
        <w:rPr>
          <w:rFonts w:ascii="Arial" w:cs="Arial" w:eastAsia="Arial" w:hAnsi="Arial"/>
          <w:b w:val="0"/>
          <w:i w:val="0"/>
          <w:smallCaps w:val="0"/>
          <w:strike w:val="0"/>
          <w:color w:val="4f4f4f"/>
          <w:sz w:val="19.68000030517578"/>
          <w:szCs w:val="19.68000030517578"/>
          <w:u w:val="none"/>
          <w:shd w:fill="auto" w:val="clear"/>
          <w:vertAlign w:val="baseline"/>
          <w:rtl w:val="0"/>
        </w:rPr>
        <w:t xml:space="preserve">© 2010 The SANS Institute As part of the Information Security Reading Room Author retains full rights. </w:t>
      </w:r>
    </w:p>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476.583251953125" w:firstLine="0"/>
        <w:jc w:val="righ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A&amp;0#0+4(*(M:+:#&amp;*#0%+(C:,#0+4(N:&lt;%&amp;# @Q </w:t>
      </w:r>
    </w:p>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5.11962890625" w:line="343.86265754699707" w:lineRule="auto"/>
        <w:ind w:left="1793.9688110351562" w:right="1449.388427734375" w:firstLine="0"/>
        <w:jc w:val="left"/>
        <w:rPr>
          <w:rFonts w:ascii="Times New Roman" w:cs="Times New Roman" w:eastAsia="Times New Roman" w:hAnsi="Times New Roman"/>
          <w:b w:val="0"/>
          <w:i w:val="0"/>
          <w:smallCaps w:val="0"/>
          <w:strike w:val="0"/>
          <w:color w:val="0000ff"/>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ff"/>
          <w:sz w:val="24"/>
          <w:szCs w:val="24"/>
          <w:u w:val="single"/>
          <w:shd w:fill="auto" w:val="clear"/>
          <w:vertAlign w:val="baseline"/>
          <w:rtl w:val="0"/>
        </w:rPr>
        <w:t xml:space="preserve">http://www.heacademy.ac.uk/assets/hlst/documents/heinfe_exchange/Blended_Learni</w:t>
      </w:r>
      <w:r w:rsidDel="00000000" w:rsidR="00000000" w:rsidRPr="00000000">
        <w:rPr>
          <w:rFonts w:ascii="Times New Roman" w:cs="Times New Roman" w:eastAsia="Times New Roman" w:hAnsi="Times New Roman"/>
          <w:b w:val="0"/>
          <w:i w:val="0"/>
          <w:smallCaps w:val="0"/>
          <w:strike w:val="0"/>
          <w:color w:val="0000ff"/>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ff"/>
          <w:sz w:val="24"/>
          <w:szCs w:val="24"/>
          <w:u w:val="single"/>
          <w:shd w:fill="auto" w:val="clear"/>
          <w:vertAlign w:val="baseline"/>
          <w:rtl w:val="0"/>
        </w:rPr>
        <w:t xml:space="preserve">ng_PDP_Materials/5_reportwriting.pdf</w:t>
      </w:r>
      <w:r w:rsidDel="00000000" w:rsidR="00000000" w:rsidRPr="00000000">
        <w:rPr>
          <w:rFonts w:ascii="Times New Roman" w:cs="Times New Roman" w:eastAsia="Times New Roman" w:hAnsi="Times New Roman"/>
          <w:b w:val="0"/>
          <w:i w:val="0"/>
          <w:smallCaps w:val="0"/>
          <w:strike w:val="0"/>
          <w:color w:val="0000ff"/>
          <w:sz w:val="24"/>
          <w:szCs w:val="24"/>
          <w:u w:val="none"/>
          <w:shd w:fill="auto" w:val="clear"/>
          <w:vertAlign w:val="baseline"/>
          <w:rtl w:val="0"/>
        </w:rPr>
        <w:t xml:space="preserve"> </w:t>
      </w:r>
    </w:p>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6.45751953125" w:line="240" w:lineRule="auto"/>
        <w:ind w:left="1799.7288131713867"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University of Wisconsin,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Writer's Handbook </w:t>
      </w:r>
    </w:p>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7197265625" w:line="343.86165618896484" w:lineRule="auto"/>
        <w:ind w:left="1793.9688110351562" w:right="2876.68212890625" w:firstLine="2.64007568359375"/>
        <w:jc w:val="left"/>
        <w:rPr>
          <w:rFonts w:ascii="Times New Roman" w:cs="Times New Roman" w:eastAsia="Times New Roman" w:hAnsi="Times New Roman"/>
          <w:b w:val="0"/>
          <w:i w:val="0"/>
          <w:smallCaps w:val="0"/>
          <w:strike w:val="0"/>
          <w:color w:val="0000ff"/>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Retrieved December 15,2009, from University of Wisconsin Web site: </w:t>
      </w:r>
      <w:r w:rsidDel="00000000" w:rsidR="00000000" w:rsidRPr="00000000">
        <w:rPr>
          <w:rFonts w:ascii="Times New Roman" w:cs="Times New Roman" w:eastAsia="Times New Roman" w:hAnsi="Times New Roman"/>
          <w:b w:val="0"/>
          <w:i w:val="0"/>
          <w:smallCaps w:val="0"/>
          <w:strike w:val="0"/>
          <w:color w:val="0000ff"/>
          <w:sz w:val="24"/>
          <w:szCs w:val="24"/>
          <w:u w:val="single"/>
          <w:shd w:fill="auto" w:val="clear"/>
          <w:vertAlign w:val="baseline"/>
          <w:rtl w:val="0"/>
        </w:rPr>
        <w:t xml:space="preserve">http://writing.wisc.edu/Handbook/</w:t>
      </w:r>
      <w:r w:rsidDel="00000000" w:rsidR="00000000" w:rsidRPr="00000000">
        <w:rPr>
          <w:rFonts w:ascii="Times New Roman" w:cs="Times New Roman" w:eastAsia="Times New Roman" w:hAnsi="Times New Roman"/>
          <w:b w:val="0"/>
          <w:i w:val="0"/>
          <w:smallCaps w:val="0"/>
          <w:strike w:val="0"/>
          <w:color w:val="0000ff"/>
          <w:sz w:val="24"/>
          <w:szCs w:val="24"/>
          <w:u w:val="none"/>
          <w:shd w:fill="auto" w:val="clear"/>
          <w:vertAlign w:val="baseline"/>
          <w:rtl w:val="0"/>
        </w:rPr>
        <w:t xml:space="preserve"> </w:t>
      </w:r>
    </w:p>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6.458740234375" w:line="240" w:lineRule="auto"/>
        <w:ind w:left="1796.6088485717773"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Purdue Online Writing Lab,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Handbook on report Formats </w:t>
      </w:r>
    </w:p>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7197265625" w:line="343.86165618896484" w:lineRule="auto"/>
        <w:ind w:left="1793.9688110351562" w:right="2590.311279296875" w:firstLine="2.64007568359375"/>
        <w:jc w:val="left"/>
        <w:rPr>
          <w:rFonts w:ascii="Times New Roman" w:cs="Times New Roman" w:eastAsia="Times New Roman" w:hAnsi="Times New Roman"/>
          <w:b w:val="0"/>
          <w:i w:val="0"/>
          <w:smallCaps w:val="0"/>
          <w:strike w:val="0"/>
          <w:color w:val="0000ff"/>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Retrieved January 10.2010, from Purdue OWL and Writing Lab Web site: </w:t>
      </w:r>
      <w:r w:rsidDel="00000000" w:rsidR="00000000" w:rsidRPr="00000000">
        <w:rPr>
          <w:rFonts w:ascii="Times New Roman" w:cs="Times New Roman" w:eastAsia="Times New Roman" w:hAnsi="Times New Roman"/>
          <w:b w:val="0"/>
          <w:i w:val="0"/>
          <w:smallCaps w:val="0"/>
          <w:strike w:val="0"/>
          <w:color w:val="0000ff"/>
          <w:sz w:val="24"/>
          <w:szCs w:val="24"/>
          <w:u w:val="single"/>
          <w:shd w:fill="auto" w:val="clear"/>
          <w:vertAlign w:val="baseline"/>
          <w:rtl w:val="0"/>
        </w:rPr>
        <w:t xml:space="preserve">http://owl.english.purdue.edu/owl/resource/726/01/</w:t>
      </w:r>
      <w:r w:rsidDel="00000000" w:rsidR="00000000" w:rsidRPr="00000000">
        <w:rPr>
          <w:rFonts w:ascii="Times New Roman" w:cs="Times New Roman" w:eastAsia="Times New Roman" w:hAnsi="Times New Roman"/>
          <w:b w:val="0"/>
          <w:i w:val="0"/>
          <w:smallCaps w:val="0"/>
          <w:strike w:val="0"/>
          <w:color w:val="0000ff"/>
          <w:sz w:val="24"/>
          <w:szCs w:val="24"/>
          <w:u w:val="none"/>
          <w:shd w:fill="auto" w:val="clear"/>
          <w:vertAlign w:val="baseline"/>
          <w:rtl w:val="0"/>
        </w:rPr>
        <w:t xml:space="preserve"> </w:t>
      </w:r>
    </w:p>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1.2591552734375" w:line="240" w:lineRule="auto"/>
        <w:ind w:left="1806.4487838745117"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]KJ%&amp;61(</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?@/.%#+$"*7)&amp;,+#)2')."(%&gt;</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-([:D(^%&amp;B'(]KJ%&amp;6(_+07:&amp;,0#H(M&amp;:,,- </w:t>
      </w:r>
    </w:p>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0.31982421875" w:line="240" w:lineRule="auto"/>
        <w:ind w:left="1801.1687850952148"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CQ University Australia,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Communications Learning Centre </w:t>
      </w:r>
    </w:p>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7203369140625" w:line="343.8621139526367" w:lineRule="auto"/>
        <w:ind w:left="1793.9688110351562" w:right="2936.834716796875" w:firstLine="2.64007568359375"/>
        <w:jc w:val="left"/>
        <w:rPr>
          <w:rFonts w:ascii="Times New Roman" w:cs="Times New Roman" w:eastAsia="Times New Roman" w:hAnsi="Times New Roman"/>
          <w:b w:val="0"/>
          <w:i w:val="0"/>
          <w:smallCaps w:val="0"/>
          <w:strike w:val="0"/>
          <w:color w:val="0000ff"/>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Retrieved December 15, 2009, from CQ University Australia Website: </w:t>
      </w:r>
      <w:r w:rsidDel="00000000" w:rsidR="00000000" w:rsidRPr="00000000">
        <w:rPr>
          <w:rFonts w:ascii="Times New Roman" w:cs="Times New Roman" w:eastAsia="Times New Roman" w:hAnsi="Times New Roman"/>
          <w:b w:val="0"/>
          <w:i w:val="0"/>
          <w:smallCaps w:val="0"/>
          <w:strike w:val="0"/>
          <w:color w:val="0000ff"/>
          <w:sz w:val="24"/>
          <w:szCs w:val="24"/>
          <w:u w:val="single"/>
          <w:shd w:fill="auto" w:val="clear"/>
          <w:vertAlign w:val="baseline"/>
          <w:rtl w:val="0"/>
        </w:rPr>
        <w:t xml:space="preserve">http://clc.cqu.edu.au/FCWViewer/view.do?page=842</w:t>
      </w:r>
      <w:r w:rsidDel="00000000" w:rsidR="00000000" w:rsidRPr="00000000">
        <w:rPr>
          <w:rFonts w:ascii="Times New Roman" w:cs="Times New Roman" w:eastAsia="Times New Roman" w:hAnsi="Times New Roman"/>
          <w:b w:val="0"/>
          <w:i w:val="0"/>
          <w:smallCaps w:val="0"/>
          <w:strike w:val="0"/>
          <w:color w:val="0000ff"/>
          <w:sz w:val="24"/>
          <w:szCs w:val="24"/>
          <w:u w:val="none"/>
          <w:shd w:fill="auto" w:val="clear"/>
          <w:vertAlign w:val="baseline"/>
          <w:rtl w:val="0"/>
        </w:rPr>
        <w:t xml:space="preserve"> </w:t>
      </w:r>
    </w:p>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3.021297454834" w:lineRule="auto"/>
        <w:ind w:left="1787.4888610839844" w:right="1802.7288818359375" w:firstLine="96.647949218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ffffff"/>
          <w:sz w:val="24"/>
          <w:szCs w:val="24"/>
          <w:u w:val="none"/>
          <w:shd w:fill="auto" w:val="clear"/>
          <w:vertAlign w:val="baseline"/>
          <w:rtl w:val="0"/>
        </w:rPr>
        <w:t xml:space="preserve">"#$!%&amp;'(#)*)&amp;'+!,!-./0!.-12!1.03!0045!.567!5895!.467!:;83!-/;0!383;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SANS Institute. (2009).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SANS Security 560 Network Penetration Testing and  Ethical Hacking.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SANS Institute. </w:t>
      </w:r>
    </w:p>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7.2991943359375" w:line="343.8621139526367" w:lineRule="auto"/>
        <w:ind w:left="1792.0487976074219" w:right="1383.441162109375" w:firstLine="4.5600891113281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Payment Card Industry PCI. (2008). Information supplement: requirement 11.3  penetration testing. PCI Security Standards Council, 11.3. Retrieved January 10.2010,  from Payment Card Industry (PCI) Web site: </w:t>
      </w:r>
    </w:p>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85772705078125"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https://www.pcisecuritystandards.org/pdfs/infosupp_11_3_penetration_testing.pdf </w:t>
      </w:r>
    </w:p>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93.5198974609375" w:line="240" w:lineRule="auto"/>
        <w:ind w:left="1446.2087631225586"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)*+,%"&amp; !.$*&amp;/01 2$*&amp;/0342*0.-5%2 </w:t>
      </w:r>
    </w:p>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3.3288192749023"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2021 SANS Institute Author Retains Full Rights</w:t>
      </w:r>
    </w:p>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79998016357422" w:line="240" w:lineRule="auto"/>
        <w:ind w:left="0" w:right="0" w:firstLine="0"/>
        <w:jc w:val="center"/>
        <w:rPr>
          <w:rFonts w:ascii="Arial" w:cs="Arial" w:eastAsia="Arial" w:hAnsi="Arial"/>
          <w:b w:val="0"/>
          <w:i w:val="0"/>
          <w:smallCaps w:val="0"/>
          <w:strike w:val="0"/>
          <w:color w:val="4f4f4f"/>
          <w:sz w:val="19.68000030517578"/>
          <w:szCs w:val="19.68000030517578"/>
          <w:u w:val="none"/>
          <w:shd w:fill="auto" w:val="clear"/>
          <w:vertAlign w:val="baseline"/>
        </w:rPr>
      </w:pPr>
      <w:r w:rsidDel="00000000" w:rsidR="00000000" w:rsidRPr="00000000">
        <w:rPr>
          <w:rFonts w:ascii="Arial" w:cs="Arial" w:eastAsia="Arial" w:hAnsi="Arial"/>
          <w:b w:val="0"/>
          <w:i w:val="0"/>
          <w:smallCaps w:val="0"/>
          <w:strike w:val="0"/>
          <w:color w:val="4f4f4f"/>
          <w:sz w:val="19.68000030517578"/>
          <w:szCs w:val="19.68000030517578"/>
          <w:u w:val="none"/>
          <w:shd w:fill="auto" w:val="clear"/>
          <w:vertAlign w:val="baseline"/>
          <w:rtl w:val="0"/>
        </w:rPr>
        <w:t xml:space="preserve">© 2010 The SANS Institute As part of the Information Security Reading Room Author retains full rights. </w:t>
      </w:r>
    </w:p>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470.343017578125" w:firstLine="0"/>
        <w:jc w:val="righ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A&amp;0#0+4(*(M:+:#&amp;*#0%+(C:,#0+4(N:&lt;%&amp;# @= </w:t>
      </w:r>
    </w:p>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5.11962890625" w:line="240" w:lineRule="auto"/>
        <w:ind w:left="1432.5288009643555" w:right="0" w:firstLine="0"/>
        <w:jc w:val="left"/>
        <w:rPr>
          <w:rFonts w:ascii="Arial" w:cs="Arial" w:eastAsia="Arial" w:hAnsi="Arial"/>
          <w:b w:val="1"/>
          <w:i w:val="0"/>
          <w:smallCaps w:val="0"/>
          <w:strike w:val="0"/>
          <w:color w:val="000000"/>
          <w:sz w:val="31.68000030517578"/>
          <w:szCs w:val="31.68000030517578"/>
          <w:u w:val="none"/>
          <w:shd w:fill="auto" w:val="clear"/>
          <w:vertAlign w:val="baseline"/>
        </w:rPr>
      </w:pPr>
      <w:r w:rsidDel="00000000" w:rsidR="00000000" w:rsidRPr="00000000">
        <w:rPr>
          <w:rFonts w:ascii="Arial" w:cs="Arial" w:eastAsia="Arial" w:hAnsi="Arial"/>
          <w:b w:val="1"/>
          <w:i w:val="0"/>
          <w:smallCaps w:val="0"/>
          <w:strike w:val="0"/>
          <w:color w:val="000000"/>
          <w:sz w:val="31.68000030517578"/>
          <w:szCs w:val="31.68000030517578"/>
          <w:u w:val="none"/>
          <w:shd w:fill="auto" w:val="clear"/>
          <w:vertAlign w:val="baseline"/>
          <w:rtl w:val="0"/>
        </w:rPr>
        <w:t xml:space="preserve">Appendix A Sample Penetration Testing Report </w:t>
      </w:r>
    </w:p>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57.4945068359375" w:line="240" w:lineRule="auto"/>
        <w:ind w:left="0" w:right="1425.92285156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Black Box Penetration Testing </w:t>
      </w:r>
    </w:p>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7203369140625" w:line="240" w:lineRule="auto"/>
        <w:ind w:left="0" w:right="1427.26440429687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GPEN.KM </w:t>
      </w:r>
    </w:p>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7203369140625" w:line="240" w:lineRule="auto"/>
        <w:ind w:left="0" w:right="1430.7092285156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V1.0 </w:t>
      </w:r>
    </w:p>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9190673828125" w:line="240" w:lineRule="auto"/>
        <w:ind w:left="0" w:right="1423.469238281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Month dd</w:t>
      </w:r>
      <w:r w:rsidDel="00000000" w:rsidR="00000000" w:rsidRPr="00000000">
        <w:rPr>
          <w:rFonts w:ascii="Times New Roman" w:cs="Times New Roman" w:eastAsia="Times New Roman" w:hAnsi="Times New Roman"/>
          <w:b w:val="0"/>
          <w:i w:val="0"/>
          <w:smallCaps w:val="0"/>
          <w:strike w:val="0"/>
          <w:color w:val="000000"/>
          <w:sz w:val="26.400000254313152"/>
          <w:szCs w:val="26.400000254313152"/>
          <w:u w:val="none"/>
          <w:shd w:fill="auto" w:val="clear"/>
          <w:vertAlign w:val="superscript"/>
          <w:rtl w:val="0"/>
        </w:rPr>
        <w:t xml:space="preserve">th</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yyyy </w:t>
      </w:r>
    </w:p>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90.0969696044922" w:lineRule="auto"/>
        <w:ind w:left="7730.1629638671875" w:right="1427.994384765625" w:hanging="5846.0266113281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ffffff"/>
          <w:sz w:val="24"/>
          <w:szCs w:val="24"/>
          <w:u w:val="none"/>
          <w:shd w:fill="auto" w:val="clear"/>
          <w:vertAlign w:val="baseline"/>
          <w:rtl w:val="0"/>
        </w:rPr>
        <w:t xml:space="preserve">"#$!%&amp;'(#)*)&amp;'+!,!-./0!.-12!1.03!0045!.567!5895!.467!:;83!-/;0!383;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By: Mansour A. Alharbi </w:t>
      </w:r>
    </w:p>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75.4229736328125" w:line="240" w:lineRule="auto"/>
        <w:ind w:left="1446.2087631225586"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)*+,%"&amp; !.$*&amp;/01 2$*&amp;/0342*0.-5%2 </w:t>
      </w:r>
    </w:p>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3.3288192749023"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2021 SANS Institute Author Retains Full Rights</w:t>
      </w:r>
    </w:p>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79998016357422" w:line="240" w:lineRule="auto"/>
        <w:ind w:left="0" w:right="0" w:firstLine="0"/>
        <w:jc w:val="center"/>
        <w:rPr>
          <w:rFonts w:ascii="Arial" w:cs="Arial" w:eastAsia="Arial" w:hAnsi="Arial"/>
          <w:b w:val="0"/>
          <w:i w:val="0"/>
          <w:smallCaps w:val="0"/>
          <w:strike w:val="0"/>
          <w:color w:val="4f4f4f"/>
          <w:sz w:val="19.68000030517578"/>
          <w:szCs w:val="19.68000030517578"/>
          <w:u w:val="none"/>
          <w:shd w:fill="auto" w:val="clear"/>
          <w:vertAlign w:val="baseline"/>
        </w:rPr>
        <w:sectPr>
          <w:type w:val="continuous"/>
          <w:pgSz w:h="15840" w:w="12240" w:orient="portrait"/>
          <w:pgMar w:bottom="334.00001525878906" w:top="705.599365234375" w:left="367.47119903564453" w:right="377.97119140625" w:header="0" w:footer="720"/>
          <w:cols w:equalWidth="0" w:num="1">
            <w:col w:space="0" w:w="11494.557609558105"/>
          </w:cols>
        </w:sectPr>
      </w:pPr>
      <w:r w:rsidDel="00000000" w:rsidR="00000000" w:rsidRPr="00000000">
        <w:rPr>
          <w:rFonts w:ascii="Arial" w:cs="Arial" w:eastAsia="Arial" w:hAnsi="Arial"/>
          <w:b w:val="0"/>
          <w:i w:val="0"/>
          <w:smallCaps w:val="0"/>
          <w:strike w:val="0"/>
          <w:color w:val="4f4f4f"/>
          <w:sz w:val="19.68000030517578"/>
          <w:szCs w:val="19.68000030517578"/>
          <w:u w:val="none"/>
          <w:shd w:fill="auto" w:val="clear"/>
          <w:vertAlign w:val="baseline"/>
          <w:rtl w:val="0"/>
        </w:rPr>
        <w:t xml:space="preserve">© 2010 The SANS Institute As part of the Information Security Reading Room Author retains full rights. </w:t>
      </w:r>
    </w:p>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8.800048828125" w:line="240" w:lineRule="auto"/>
        <w:ind w:left="0" w:right="0" w:firstLine="0"/>
        <w:jc w:val="left"/>
        <w:rPr>
          <w:rFonts w:ascii="Arial" w:cs="Arial" w:eastAsia="Arial" w:hAnsi="Arial"/>
          <w:b w:val="1"/>
          <w:i w:val="0"/>
          <w:smallCaps w:val="0"/>
          <w:strike w:val="0"/>
          <w:color w:val="000000"/>
          <w:sz w:val="31.68000030517578"/>
          <w:szCs w:val="31.68000030517578"/>
          <w:u w:val="none"/>
          <w:shd w:fill="auto" w:val="clear"/>
          <w:vertAlign w:val="baseline"/>
        </w:rPr>
      </w:pPr>
      <w:r w:rsidDel="00000000" w:rsidR="00000000" w:rsidRPr="00000000">
        <w:rPr>
          <w:rFonts w:ascii="Arial" w:cs="Arial" w:eastAsia="Arial" w:hAnsi="Arial"/>
          <w:b w:val="1"/>
          <w:i w:val="0"/>
          <w:smallCaps w:val="0"/>
          <w:strike w:val="0"/>
          <w:color w:val="000000"/>
          <w:sz w:val="31.68000030517578"/>
          <w:szCs w:val="31.68000030517578"/>
          <w:u w:val="none"/>
          <w:shd w:fill="auto" w:val="clear"/>
          <w:vertAlign w:val="baseline"/>
          <w:rtl w:val="0"/>
        </w:rPr>
        <w:t xml:space="preserve">Document Properties </w:t>
      </w:r>
    </w:p>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sectPr>
          <w:type w:val="continuous"/>
          <w:pgSz w:h="15840" w:w="12240" w:orient="portrait"/>
          <w:pgMar w:bottom="334.00001525878906" w:top="705.599365234375" w:left="1822.8096008300781" w:right="1849.27490234375" w:header="0" w:footer="720"/>
          <w:cols w:equalWidth="0" w:num="2">
            <w:col w:space="0" w:w="4300"/>
            <w:col w:space="0" w:w="4300"/>
          </w:cols>
        </w:sect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A&amp;0#0+4(*(M:+:#&amp;*#0%+(C:,#0+4(N:&lt;%&amp;# @R </w:t>
      </w:r>
    </w:p>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68.719482421875" w:line="240" w:lineRule="auto"/>
        <w:ind w:left="1334.128684997558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Title Black Box Penetration Testing Report </w:t>
      </w:r>
    </w:p>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4.720458984375" w:line="240" w:lineRule="auto"/>
        <w:ind w:left="1329.088706970214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Version V1.0 </w:t>
      </w:r>
    </w:p>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91943359375" w:line="240" w:lineRule="auto"/>
        <w:ind w:left="1328.848686218261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Author Mansour A. Alharbi </w:t>
      </w:r>
    </w:p>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4.71923828125" w:line="240" w:lineRule="auto"/>
        <w:ind w:left="1331.008720397949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Pen-testers Mansour A. Alharbi </w:t>
      </w:r>
    </w:p>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4.71923828125" w:line="240" w:lineRule="auto"/>
        <w:ind w:left="1331.008720397949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Reviewed By Kees Leune </w:t>
      </w:r>
    </w:p>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4.7198486328125" w:line="240" w:lineRule="auto"/>
        <w:ind w:left="1328.848686218261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Approved By Kees Leune </w:t>
      </w:r>
    </w:p>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4.7198486328125" w:line="240" w:lineRule="auto"/>
        <w:ind w:left="1335.568656921386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Classification Confidential </w:t>
      </w:r>
    </w:p>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1.1199951171875" w:line="240" w:lineRule="auto"/>
        <w:ind w:left="1432.5288009643555" w:right="0" w:firstLine="0"/>
        <w:jc w:val="left"/>
        <w:rPr>
          <w:rFonts w:ascii="Arial" w:cs="Arial" w:eastAsia="Arial" w:hAnsi="Arial"/>
          <w:b w:val="1"/>
          <w:i w:val="0"/>
          <w:smallCaps w:val="0"/>
          <w:strike w:val="0"/>
          <w:color w:val="000000"/>
          <w:sz w:val="31.68000030517578"/>
          <w:szCs w:val="31.68000030517578"/>
          <w:u w:val="none"/>
          <w:shd w:fill="auto" w:val="clear"/>
          <w:vertAlign w:val="baseline"/>
        </w:rPr>
      </w:pPr>
      <w:r w:rsidDel="00000000" w:rsidR="00000000" w:rsidRPr="00000000">
        <w:rPr>
          <w:rFonts w:ascii="Arial" w:cs="Arial" w:eastAsia="Arial" w:hAnsi="Arial"/>
          <w:b w:val="1"/>
          <w:i w:val="0"/>
          <w:smallCaps w:val="0"/>
          <w:strike w:val="0"/>
          <w:color w:val="000000"/>
          <w:sz w:val="31.68000030517578"/>
          <w:szCs w:val="31.68000030517578"/>
          <w:u w:val="none"/>
          <w:shd w:fill="auto" w:val="clear"/>
          <w:vertAlign w:val="baseline"/>
          <w:rtl w:val="0"/>
        </w:rPr>
        <w:t xml:space="preserve">Version control </w:t>
      </w:r>
    </w:p>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2.2943115234375" w:line="240" w:lineRule="auto"/>
        <w:ind w:left="1329.088706970214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Version Date Author Description </w:t>
      </w:r>
    </w:p>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4.7198486328125" w:line="240" w:lineRule="auto"/>
        <w:ind w:left="1329.088706970214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40"/>
          <w:szCs w:val="40"/>
          <w:u w:val="none"/>
          <w:shd w:fill="auto" w:val="clear"/>
          <w:vertAlign w:val="superscript"/>
          <w:rtl w:val="0"/>
        </w:rPr>
        <w:t xml:space="preserve">V1.0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Month dd</w:t>
      </w:r>
      <w:r w:rsidDel="00000000" w:rsidR="00000000" w:rsidRPr="00000000">
        <w:rPr>
          <w:rFonts w:ascii="Times New Roman" w:cs="Times New Roman" w:eastAsia="Times New Roman" w:hAnsi="Times New Roman"/>
          <w:b w:val="0"/>
          <w:i w:val="0"/>
          <w:smallCaps w:val="0"/>
          <w:strike w:val="0"/>
          <w:color w:val="000000"/>
          <w:sz w:val="26.400000254313152"/>
          <w:szCs w:val="26.400000254313152"/>
          <w:u w:val="none"/>
          <w:shd w:fill="auto" w:val="clear"/>
          <w:vertAlign w:val="superscript"/>
          <w:rtl w:val="0"/>
        </w:rPr>
        <w:t xml:space="preserve">th</w:t>
      </w:r>
      <w:r w:rsidDel="00000000" w:rsidR="00000000" w:rsidRPr="00000000">
        <w:rPr>
          <w:rFonts w:ascii="Times New Roman" w:cs="Times New Roman" w:eastAsia="Times New Roman" w:hAnsi="Times New Roman"/>
          <w:b w:val="0"/>
          <w:i w:val="0"/>
          <w:smallCaps w:val="0"/>
          <w:strike w:val="0"/>
          <w:color w:val="000000"/>
          <w:sz w:val="40"/>
          <w:szCs w:val="40"/>
          <w:u w:val="none"/>
          <w:shd w:fill="auto" w:val="clear"/>
          <w:vertAlign w:val="subscript"/>
          <w:rtl w:val="0"/>
        </w:rPr>
        <w:t xml:space="preserve">, yyyy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Mansour Alharbi Final Draft </w:t>
      </w:r>
    </w:p>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mbria" w:cs="Cambria" w:eastAsia="Cambria" w:hAnsi="Cambria"/>
          <w:b w:val="0"/>
          <w:i w:val="0"/>
          <w:smallCaps w:val="0"/>
          <w:strike w:val="0"/>
          <w:color w:val="ffffff"/>
          <w:sz w:val="24"/>
          <w:szCs w:val="24"/>
          <w:u w:val="none"/>
          <w:shd w:fill="auto" w:val="clear"/>
          <w:vertAlign w:val="baseline"/>
        </w:rPr>
      </w:pPr>
      <w:r w:rsidDel="00000000" w:rsidR="00000000" w:rsidRPr="00000000">
        <w:rPr>
          <w:rFonts w:ascii="Cambria" w:cs="Cambria" w:eastAsia="Cambria" w:hAnsi="Cambria"/>
          <w:b w:val="0"/>
          <w:i w:val="0"/>
          <w:smallCaps w:val="0"/>
          <w:strike w:val="0"/>
          <w:color w:val="ffffff"/>
          <w:sz w:val="24"/>
          <w:szCs w:val="24"/>
          <w:u w:val="none"/>
          <w:shd w:fill="auto" w:val="clear"/>
          <w:vertAlign w:val="baseline"/>
          <w:rtl w:val="0"/>
        </w:rPr>
        <w:t xml:space="preserve">"#$!%&amp;'(#)*)&amp;'+!,!-./0!.-12!1.03!0045!.567!5895!.467!:;83!-/;0!383; </w:t>
      </w:r>
    </w:p>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33.919677734375" w:line="240" w:lineRule="auto"/>
        <w:ind w:left="1446.2087631225586"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)*+,%"&amp; !.$*&amp;/01 2$*&amp;/0342*0.-5%2 </w:t>
      </w:r>
    </w:p>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3.3288192749023"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2021 SANS Institute Author Retains Full Rights</w:t>
      </w:r>
    </w:p>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79998016357422" w:line="240" w:lineRule="auto"/>
        <w:ind w:left="0" w:right="0" w:firstLine="0"/>
        <w:jc w:val="center"/>
        <w:rPr>
          <w:rFonts w:ascii="Arial" w:cs="Arial" w:eastAsia="Arial" w:hAnsi="Arial"/>
          <w:b w:val="0"/>
          <w:i w:val="0"/>
          <w:smallCaps w:val="0"/>
          <w:strike w:val="0"/>
          <w:color w:val="4f4f4f"/>
          <w:sz w:val="19.68000030517578"/>
          <w:szCs w:val="19.68000030517578"/>
          <w:u w:val="none"/>
          <w:shd w:fill="auto" w:val="clear"/>
          <w:vertAlign w:val="baseline"/>
        </w:rPr>
        <w:sectPr>
          <w:type w:val="continuous"/>
          <w:pgSz w:h="15840" w:w="12240" w:orient="portrait"/>
          <w:pgMar w:bottom="334.00001525878906" w:top="705.599365234375" w:left="367.47119903564453" w:right="377.97119140625" w:header="0" w:footer="720"/>
          <w:cols w:equalWidth="0" w:num="1">
            <w:col w:space="0" w:w="11494.557609558105"/>
          </w:cols>
        </w:sectPr>
      </w:pPr>
      <w:r w:rsidDel="00000000" w:rsidR="00000000" w:rsidRPr="00000000">
        <w:rPr>
          <w:rFonts w:ascii="Arial" w:cs="Arial" w:eastAsia="Arial" w:hAnsi="Arial"/>
          <w:b w:val="0"/>
          <w:i w:val="0"/>
          <w:smallCaps w:val="0"/>
          <w:strike w:val="0"/>
          <w:color w:val="4f4f4f"/>
          <w:sz w:val="19.68000030517578"/>
          <w:szCs w:val="19.68000030517578"/>
          <w:u w:val="none"/>
          <w:shd w:fill="auto" w:val="clear"/>
          <w:vertAlign w:val="baseline"/>
          <w:rtl w:val="0"/>
        </w:rPr>
        <w:t xml:space="preserve">© 2010 The SANS Institute As part of the Information Security Reading Room Author retains full rights. </w:t>
      </w:r>
    </w:p>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9.599609375" w:line="240" w:lineRule="auto"/>
        <w:ind w:left="0" w:right="0" w:firstLine="0"/>
        <w:jc w:val="left"/>
        <w:rPr>
          <w:rFonts w:ascii="Arial" w:cs="Arial" w:eastAsia="Arial" w:hAnsi="Arial"/>
          <w:b w:val="1"/>
          <w:i w:val="0"/>
          <w:smallCaps w:val="0"/>
          <w:strike w:val="0"/>
          <w:color w:val="000000"/>
          <w:sz w:val="31.68000030517578"/>
          <w:szCs w:val="31.68000030517578"/>
          <w:u w:val="none"/>
          <w:shd w:fill="auto" w:val="clear"/>
          <w:vertAlign w:val="baseline"/>
        </w:rPr>
      </w:pPr>
      <w:r w:rsidDel="00000000" w:rsidR="00000000" w:rsidRPr="00000000">
        <w:rPr>
          <w:rFonts w:ascii="Arial" w:cs="Arial" w:eastAsia="Arial" w:hAnsi="Arial"/>
          <w:b w:val="1"/>
          <w:i w:val="0"/>
          <w:smallCaps w:val="0"/>
          <w:strike w:val="0"/>
          <w:color w:val="000000"/>
          <w:sz w:val="31.68000030517578"/>
          <w:szCs w:val="31.68000030517578"/>
          <w:u w:val="none"/>
          <w:shd w:fill="auto" w:val="clear"/>
          <w:vertAlign w:val="baseline"/>
          <w:rtl w:val="0"/>
        </w:rPr>
        <w:t xml:space="preserve">Table of Content  </w:t>
      </w:r>
    </w:p>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sectPr>
          <w:type w:val="continuous"/>
          <w:pgSz w:h="15840" w:w="12240" w:orient="portrait"/>
          <w:pgMar w:bottom="334.00001525878906" w:top="705.599365234375" w:left="1806.65283203125" w:right="1849.51416015625" w:header="0" w:footer="720"/>
          <w:cols w:equalWidth="0" w:num="2">
            <w:col w:space="0" w:w="4300"/>
            <w:col w:space="0" w:w="4300"/>
          </w:cols>
        </w:sect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A&amp;0#0+4(*(M:+:#&amp;*#0%+(C:,#0+4(N:&lt;%&amp;# @S </w:t>
      </w:r>
    </w:p>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21.52099609375" w:line="344.8618984222412" w:lineRule="auto"/>
        <w:ind w:left="1436.3688659667969" w:right="1440.908203125" w:firstLine="5.760040283203125"/>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w:t>
      </w:r>
      <w:r w:rsidDel="00000000" w:rsidR="00000000" w:rsidRPr="00000000">
        <w:rPr>
          <w:rFonts w:ascii="Times New Roman" w:cs="Times New Roman" w:eastAsia="Times New Roman" w:hAnsi="Times New Roman"/>
          <w:b w:val="1"/>
          <w:i w:val="0"/>
          <w:smallCaps w:val="0"/>
          <w:strike w:val="0"/>
          <w:color w:val="000000"/>
          <w:sz w:val="18.720001220703125"/>
          <w:szCs w:val="18.720001220703125"/>
          <w:u w:val="none"/>
          <w:shd w:fill="auto" w:val="clear"/>
          <w:vertAlign w:val="baseline"/>
          <w:rtl w:val="0"/>
        </w:rPr>
        <w:t xml:space="preserve">ONTENTS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18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1E</w:t>
      </w:r>
      <w:r w:rsidDel="00000000" w:rsidR="00000000" w:rsidRPr="00000000">
        <w:rPr>
          <w:rFonts w:ascii="Times New Roman" w:cs="Times New Roman" w:eastAsia="Times New Roman" w:hAnsi="Times New Roman"/>
          <w:b w:val="1"/>
          <w:i w:val="0"/>
          <w:smallCaps w:val="0"/>
          <w:strike w:val="0"/>
          <w:color w:val="000000"/>
          <w:sz w:val="18.720001220703125"/>
          <w:szCs w:val="18.720001220703125"/>
          <w:u w:val="none"/>
          <w:shd w:fill="auto" w:val="clear"/>
          <w:vertAlign w:val="baseline"/>
          <w:rtl w:val="0"/>
        </w:rPr>
        <w:t xml:space="preserve">XECUTIVE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w:t>
      </w:r>
      <w:r w:rsidDel="00000000" w:rsidR="00000000" w:rsidRPr="00000000">
        <w:rPr>
          <w:rFonts w:ascii="Times New Roman" w:cs="Times New Roman" w:eastAsia="Times New Roman" w:hAnsi="Times New Roman"/>
          <w:b w:val="1"/>
          <w:i w:val="0"/>
          <w:smallCaps w:val="0"/>
          <w:strike w:val="0"/>
          <w:color w:val="000000"/>
          <w:sz w:val="18.720001220703125"/>
          <w:szCs w:val="18.720001220703125"/>
          <w:u w:val="none"/>
          <w:shd w:fill="auto" w:val="clear"/>
          <w:vertAlign w:val="baseline"/>
          <w:rtl w:val="0"/>
        </w:rPr>
        <w:t xml:space="preserve">UMMARY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20 1.1S</w:t>
      </w:r>
      <w:r w:rsidDel="00000000" w:rsidR="00000000" w:rsidRPr="00000000">
        <w:rPr>
          <w:rFonts w:ascii="Times New Roman" w:cs="Times New Roman" w:eastAsia="Times New Roman" w:hAnsi="Times New Roman"/>
          <w:b w:val="1"/>
          <w:i w:val="0"/>
          <w:smallCaps w:val="0"/>
          <w:strike w:val="0"/>
          <w:color w:val="000000"/>
          <w:sz w:val="18.720001220703125"/>
          <w:szCs w:val="18.720001220703125"/>
          <w:u w:val="none"/>
          <w:shd w:fill="auto" w:val="clear"/>
          <w:vertAlign w:val="baseline"/>
          <w:rtl w:val="0"/>
        </w:rPr>
        <w:t xml:space="preserve">COPE OF WORK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20 1.2P</w:t>
      </w:r>
      <w:r w:rsidDel="00000000" w:rsidR="00000000" w:rsidRPr="00000000">
        <w:rPr>
          <w:rFonts w:ascii="Times New Roman" w:cs="Times New Roman" w:eastAsia="Times New Roman" w:hAnsi="Times New Roman"/>
          <w:b w:val="1"/>
          <w:i w:val="0"/>
          <w:smallCaps w:val="0"/>
          <w:strike w:val="0"/>
          <w:color w:val="000000"/>
          <w:sz w:val="18.720001220703125"/>
          <w:szCs w:val="18.720001220703125"/>
          <w:u w:val="none"/>
          <w:shd w:fill="auto" w:val="clear"/>
          <w:vertAlign w:val="baseline"/>
          <w:rtl w:val="0"/>
        </w:rPr>
        <w:t xml:space="preserve">ROJECT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w:t>
      </w:r>
      <w:r w:rsidDel="00000000" w:rsidR="00000000" w:rsidRPr="00000000">
        <w:rPr>
          <w:rFonts w:ascii="Times New Roman" w:cs="Times New Roman" w:eastAsia="Times New Roman" w:hAnsi="Times New Roman"/>
          <w:b w:val="1"/>
          <w:i w:val="0"/>
          <w:smallCaps w:val="0"/>
          <w:strike w:val="0"/>
          <w:color w:val="000000"/>
          <w:sz w:val="18.720001220703125"/>
          <w:szCs w:val="18.720001220703125"/>
          <w:u w:val="none"/>
          <w:shd w:fill="auto" w:val="clear"/>
          <w:vertAlign w:val="baseline"/>
          <w:rtl w:val="0"/>
        </w:rPr>
        <w:t xml:space="preserve">BJECTIVES</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20 1.3A</w:t>
      </w:r>
      <w:r w:rsidDel="00000000" w:rsidR="00000000" w:rsidRPr="00000000">
        <w:rPr>
          <w:rFonts w:ascii="Times New Roman" w:cs="Times New Roman" w:eastAsia="Times New Roman" w:hAnsi="Times New Roman"/>
          <w:b w:val="1"/>
          <w:i w:val="0"/>
          <w:smallCaps w:val="0"/>
          <w:strike w:val="0"/>
          <w:color w:val="000000"/>
          <w:sz w:val="18.720001220703125"/>
          <w:szCs w:val="18.720001220703125"/>
          <w:u w:val="none"/>
          <w:shd w:fill="auto" w:val="clear"/>
          <w:vertAlign w:val="baseline"/>
          <w:rtl w:val="0"/>
        </w:rPr>
        <w:t xml:space="preserve">SSUMPTION</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20 1.4T</w:t>
      </w:r>
      <w:r w:rsidDel="00000000" w:rsidR="00000000" w:rsidRPr="00000000">
        <w:rPr>
          <w:rFonts w:ascii="Times New Roman" w:cs="Times New Roman" w:eastAsia="Times New Roman" w:hAnsi="Times New Roman"/>
          <w:b w:val="1"/>
          <w:i w:val="0"/>
          <w:smallCaps w:val="0"/>
          <w:strike w:val="0"/>
          <w:color w:val="000000"/>
          <w:sz w:val="18.720001220703125"/>
          <w:szCs w:val="18.720001220703125"/>
          <w:u w:val="none"/>
          <w:shd w:fill="auto" w:val="clear"/>
          <w:vertAlign w:val="baseline"/>
          <w:rtl w:val="0"/>
        </w:rPr>
        <w:t xml:space="preserve">IMELINE</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20 1.5S</w:t>
      </w:r>
      <w:r w:rsidDel="00000000" w:rsidR="00000000" w:rsidRPr="00000000">
        <w:rPr>
          <w:rFonts w:ascii="Times New Roman" w:cs="Times New Roman" w:eastAsia="Times New Roman" w:hAnsi="Times New Roman"/>
          <w:b w:val="1"/>
          <w:i w:val="0"/>
          <w:smallCaps w:val="0"/>
          <w:strike w:val="0"/>
          <w:color w:val="000000"/>
          <w:sz w:val="18.720001220703125"/>
          <w:szCs w:val="18.720001220703125"/>
          <w:u w:val="none"/>
          <w:shd w:fill="auto" w:val="clear"/>
          <w:vertAlign w:val="baseline"/>
          <w:rtl w:val="0"/>
        </w:rPr>
        <w:t xml:space="preserve">UMMARY OF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w:t>
      </w:r>
      <w:r w:rsidDel="00000000" w:rsidR="00000000" w:rsidRPr="00000000">
        <w:rPr>
          <w:rFonts w:ascii="Times New Roman" w:cs="Times New Roman" w:eastAsia="Times New Roman" w:hAnsi="Times New Roman"/>
          <w:b w:val="1"/>
          <w:i w:val="0"/>
          <w:smallCaps w:val="0"/>
          <w:strike w:val="0"/>
          <w:color w:val="000000"/>
          <w:sz w:val="18.720001220703125"/>
          <w:szCs w:val="18.720001220703125"/>
          <w:u w:val="none"/>
          <w:shd w:fill="auto" w:val="clear"/>
          <w:vertAlign w:val="baseline"/>
          <w:rtl w:val="0"/>
        </w:rPr>
        <w:t xml:space="preserve">INDINGS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21 1.6S</w:t>
      </w:r>
      <w:r w:rsidDel="00000000" w:rsidR="00000000" w:rsidRPr="00000000">
        <w:rPr>
          <w:rFonts w:ascii="Times New Roman" w:cs="Times New Roman" w:eastAsia="Times New Roman" w:hAnsi="Times New Roman"/>
          <w:b w:val="1"/>
          <w:i w:val="0"/>
          <w:smallCaps w:val="0"/>
          <w:strike w:val="0"/>
          <w:color w:val="000000"/>
          <w:sz w:val="18.720001220703125"/>
          <w:szCs w:val="18.720001220703125"/>
          <w:u w:val="none"/>
          <w:shd w:fill="auto" w:val="clear"/>
          <w:vertAlign w:val="baseline"/>
          <w:rtl w:val="0"/>
        </w:rPr>
        <w:t xml:space="preserve">UMMARY OF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w:t>
      </w:r>
      <w:r w:rsidDel="00000000" w:rsidR="00000000" w:rsidRPr="00000000">
        <w:rPr>
          <w:rFonts w:ascii="Times New Roman" w:cs="Times New Roman" w:eastAsia="Times New Roman" w:hAnsi="Times New Roman"/>
          <w:b w:val="1"/>
          <w:i w:val="0"/>
          <w:smallCaps w:val="0"/>
          <w:strike w:val="0"/>
          <w:color w:val="000000"/>
          <w:sz w:val="18.720001220703125"/>
          <w:szCs w:val="18.720001220703125"/>
          <w:u w:val="none"/>
          <w:shd w:fill="auto" w:val="clear"/>
          <w:vertAlign w:val="baseline"/>
          <w:rtl w:val="0"/>
        </w:rPr>
        <w:t xml:space="preserve">ECOMMENDATION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22 2M</w:t>
      </w:r>
      <w:r w:rsidDel="00000000" w:rsidR="00000000" w:rsidRPr="00000000">
        <w:rPr>
          <w:rFonts w:ascii="Times New Roman" w:cs="Times New Roman" w:eastAsia="Times New Roman" w:hAnsi="Times New Roman"/>
          <w:b w:val="1"/>
          <w:i w:val="0"/>
          <w:smallCaps w:val="0"/>
          <w:strike w:val="0"/>
          <w:color w:val="000000"/>
          <w:sz w:val="18.720001220703125"/>
          <w:szCs w:val="18.720001220703125"/>
          <w:u w:val="none"/>
          <w:shd w:fill="auto" w:val="clear"/>
          <w:vertAlign w:val="baseline"/>
          <w:rtl w:val="0"/>
        </w:rPr>
        <w:t xml:space="preserve">ETHODOLOGY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23 2.1P</w:t>
      </w:r>
      <w:r w:rsidDel="00000000" w:rsidR="00000000" w:rsidRPr="00000000">
        <w:rPr>
          <w:rFonts w:ascii="Times New Roman" w:cs="Times New Roman" w:eastAsia="Times New Roman" w:hAnsi="Times New Roman"/>
          <w:b w:val="1"/>
          <w:i w:val="0"/>
          <w:smallCaps w:val="0"/>
          <w:strike w:val="0"/>
          <w:color w:val="000000"/>
          <w:sz w:val="18.720001220703125"/>
          <w:szCs w:val="18.720001220703125"/>
          <w:u w:val="none"/>
          <w:shd w:fill="auto" w:val="clear"/>
          <w:vertAlign w:val="baseline"/>
          <w:rtl w:val="0"/>
        </w:rPr>
        <w:t xml:space="preserve">LANNING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23 2.2E</w:t>
      </w:r>
      <w:r w:rsidDel="00000000" w:rsidR="00000000" w:rsidRPr="00000000">
        <w:rPr>
          <w:rFonts w:ascii="Times New Roman" w:cs="Times New Roman" w:eastAsia="Times New Roman" w:hAnsi="Times New Roman"/>
          <w:b w:val="1"/>
          <w:i w:val="0"/>
          <w:smallCaps w:val="0"/>
          <w:strike w:val="0"/>
          <w:color w:val="000000"/>
          <w:sz w:val="18.720001220703125"/>
          <w:szCs w:val="18.720001220703125"/>
          <w:u w:val="none"/>
          <w:shd w:fill="auto" w:val="clear"/>
          <w:vertAlign w:val="baseline"/>
          <w:rtl w:val="0"/>
        </w:rPr>
        <w:t xml:space="preserve">XPLOITATION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24 2.3R</w:t>
      </w:r>
      <w:r w:rsidDel="00000000" w:rsidR="00000000" w:rsidRPr="00000000">
        <w:rPr>
          <w:rFonts w:ascii="Times New Roman" w:cs="Times New Roman" w:eastAsia="Times New Roman" w:hAnsi="Times New Roman"/>
          <w:b w:val="1"/>
          <w:i w:val="0"/>
          <w:smallCaps w:val="0"/>
          <w:strike w:val="0"/>
          <w:color w:val="000000"/>
          <w:sz w:val="18.720001220703125"/>
          <w:szCs w:val="18.720001220703125"/>
          <w:u w:val="none"/>
          <w:shd w:fill="auto" w:val="clear"/>
          <w:vertAlign w:val="baseline"/>
          <w:rtl w:val="0"/>
        </w:rPr>
        <w:t xml:space="preserve">EPORTING</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24 3D</w:t>
      </w:r>
      <w:r w:rsidDel="00000000" w:rsidR="00000000" w:rsidRPr="00000000">
        <w:rPr>
          <w:rFonts w:ascii="Times New Roman" w:cs="Times New Roman" w:eastAsia="Times New Roman" w:hAnsi="Times New Roman"/>
          <w:b w:val="1"/>
          <w:i w:val="0"/>
          <w:smallCaps w:val="0"/>
          <w:strike w:val="0"/>
          <w:color w:val="000000"/>
          <w:sz w:val="18.720001220703125"/>
          <w:szCs w:val="18.720001220703125"/>
          <w:u w:val="none"/>
          <w:shd w:fill="auto" w:val="clear"/>
          <w:vertAlign w:val="baseline"/>
          <w:rtl w:val="0"/>
        </w:rPr>
        <w:t xml:space="preserve">ETAIL FINDINGS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25 </w:t>
      </w:r>
    </w:p>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2.2797966003418" w:lineRule="auto"/>
        <w:ind w:left="1434.4488525390625" w:right="1437.789306640625"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ffffff"/>
          <w:sz w:val="24"/>
          <w:szCs w:val="24"/>
          <w:u w:val="none"/>
          <w:shd w:fill="auto" w:val="clear"/>
          <w:vertAlign w:val="baseline"/>
          <w:rtl w:val="0"/>
        </w:rPr>
        <w:t xml:space="preserve">"#$!%&amp;'(#)*)&amp;'+!,!-./0!.-12!1.03!0045!.567!5895!.467!:;83!-/;0!383;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3.1D</w:t>
      </w:r>
      <w:r w:rsidDel="00000000" w:rsidR="00000000" w:rsidRPr="00000000">
        <w:rPr>
          <w:rFonts w:ascii="Times New Roman" w:cs="Times New Roman" w:eastAsia="Times New Roman" w:hAnsi="Times New Roman"/>
          <w:b w:val="1"/>
          <w:i w:val="0"/>
          <w:smallCaps w:val="0"/>
          <w:strike w:val="0"/>
          <w:color w:val="000000"/>
          <w:sz w:val="18.720001220703125"/>
          <w:szCs w:val="18.720001220703125"/>
          <w:u w:val="none"/>
          <w:shd w:fill="auto" w:val="clear"/>
          <w:vertAlign w:val="baseline"/>
          <w:rtl w:val="0"/>
        </w:rPr>
        <w:t xml:space="preserve">ETAILED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w:t>
      </w:r>
      <w:r w:rsidDel="00000000" w:rsidR="00000000" w:rsidRPr="00000000">
        <w:rPr>
          <w:rFonts w:ascii="Times New Roman" w:cs="Times New Roman" w:eastAsia="Times New Roman" w:hAnsi="Times New Roman"/>
          <w:b w:val="1"/>
          <w:i w:val="0"/>
          <w:smallCaps w:val="0"/>
          <w:strike w:val="0"/>
          <w:color w:val="000000"/>
          <w:sz w:val="18.720001220703125"/>
          <w:szCs w:val="18.720001220703125"/>
          <w:u w:val="none"/>
          <w:shd w:fill="auto" w:val="clear"/>
          <w:vertAlign w:val="baseline"/>
          <w:rtl w:val="0"/>
        </w:rPr>
        <w:t xml:space="preserve">YSTEMS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w:t>
      </w:r>
      <w:r w:rsidDel="00000000" w:rsidR="00000000" w:rsidRPr="00000000">
        <w:rPr>
          <w:rFonts w:ascii="Times New Roman" w:cs="Times New Roman" w:eastAsia="Times New Roman" w:hAnsi="Times New Roman"/>
          <w:b w:val="1"/>
          <w:i w:val="0"/>
          <w:smallCaps w:val="0"/>
          <w:strike w:val="0"/>
          <w:color w:val="000000"/>
          <w:sz w:val="18.720001220703125"/>
          <w:szCs w:val="18.720001220703125"/>
          <w:u w:val="none"/>
          <w:shd w:fill="auto" w:val="clear"/>
          <w:vertAlign w:val="baseline"/>
          <w:rtl w:val="0"/>
        </w:rPr>
        <w:t xml:space="preserve">NFORMATION</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25 3.2W</w:t>
      </w:r>
      <w:r w:rsidDel="00000000" w:rsidR="00000000" w:rsidRPr="00000000">
        <w:rPr>
          <w:rFonts w:ascii="Times New Roman" w:cs="Times New Roman" w:eastAsia="Times New Roman" w:hAnsi="Times New Roman"/>
          <w:b w:val="1"/>
          <w:i w:val="0"/>
          <w:smallCaps w:val="0"/>
          <w:strike w:val="0"/>
          <w:color w:val="000000"/>
          <w:sz w:val="18.720001220703125"/>
          <w:szCs w:val="18.720001220703125"/>
          <w:u w:val="none"/>
          <w:shd w:fill="auto" w:val="clear"/>
          <w:vertAlign w:val="baseline"/>
          <w:rtl w:val="0"/>
        </w:rPr>
        <w:t xml:space="preserve">INDOWS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w:t>
      </w:r>
      <w:r w:rsidDel="00000000" w:rsidR="00000000" w:rsidRPr="00000000">
        <w:rPr>
          <w:rFonts w:ascii="Times New Roman" w:cs="Times New Roman" w:eastAsia="Times New Roman" w:hAnsi="Times New Roman"/>
          <w:b w:val="1"/>
          <w:i w:val="0"/>
          <w:smallCaps w:val="0"/>
          <w:strike w:val="0"/>
          <w:color w:val="000000"/>
          <w:sz w:val="18.720001220703125"/>
          <w:szCs w:val="18.720001220703125"/>
          <w:u w:val="none"/>
          <w:shd w:fill="auto" w:val="clear"/>
          <w:vertAlign w:val="baseline"/>
          <w:rtl w:val="0"/>
        </w:rPr>
        <w:t xml:space="preserve">ERVER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192.168.1.75 ................................................................................ 27 4.R</w:t>
      </w:r>
      <w:r w:rsidDel="00000000" w:rsidR="00000000" w:rsidRPr="00000000">
        <w:rPr>
          <w:rFonts w:ascii="Times New Roman" w:cs="Times New Roman" w:eastAsia="Times New Roman" w:hAnsi="Times New Roman"/>
          <w:b w:val="1"/>
          <w:i w:val="0"/>
          <w:smallCaps w:val="0"/>
          <w:strike w:val="0"/>
          <w:color w:val="000000"/>
          <w:sz w:val="18.720001220703125"/>
          <w:szCs w:val="18.720001220703125"/>
          <w:u w:val="none"/>
          <w:shd w:fill="auto" w:val="clear"/>
          <w:vertAlign w:val="baseline"/>
          <w:rtl w:val="0"/>
        </w:rPr>
        <w:t xml:space="preserve">EFERENCES</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32 A</w:t>
      </w:r>
      <w:r w:rsidDel="00000000" w:rsidR="00000000" w:rsidRPr="00000000">
        <w:rPr>
          <w:rFonts w:ascii="Times New Roman" w:cs="Times New Roman" w:eastAsia="Times New Roman" w:hAnsi="Times New Roman"/>
          <w:b w:val="1"/>
          <w:i w:val="0"/>
          <w:smallCaps w:val="0"/>
          <w:strike w:val="0"/>
          <w:color w:val="000000"/>
          <w:sz w:val="18.720001220703125"/>
          <w:szCs w:val="18.720001220703125"/>
          <w:u w:val="none"/>
          <w:shd w:fill="auto" w:val="clear"/>
          <w:vertAlign w:val="baseline"/>
          <w:rtl w:val="0"/>
        </w:rPr>
        <w:t xml:space="preserve">PPENDIX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 N</w:t>
      </w:r>
      <w:r w:rsidDel="00000000" w:rsidR="00000000" w:rsidRPr="00000000">
        <w:rPr>
          <w:rFonts w:ascii="Times New Roman" w:cs="Times New Roman" w:eastAsia="Times New Roman" w:hAnsi="Times New Roman"/>
          <w:b w:val="1"/>
          <w:i w:val="0"/>
          <w:smallCaps w:val="0"/>
          <w:strike w:val="0"/>
          <w:color w:val="000000"/>
          <w:sz w:val="18.720001220703125"/>
          <w:szCs w:val="18.720001220703125"/>
          <w:u w:val="none"/>
          <w:shd w:fill="auto" w:val="clear"/>
          <w:vertAlign w:val="baseline"/>
          <w:rtl w:val="0"/>
        </w:rPr>
        <w:t xml:space="preserve">ESSUS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V</w:t>
      </w:r>
      <w:r w:rsidDel="00000000" w:rsidR="00000000" w:rsidRPr="00000000">
        <w:rPr>
          <w:rFonts w:ascii="Times New Roman" w:cs="Times New Roman" w:eastAsia="Times New Roman" w:hAnsi="Times New Roman"/>
          <w:b w:val="1"/>
          <w:i w:val="0"/>
          <w:smallCaps w:val="0"/>
          <w:strike w:val="0"/>
          <w:color w:val="000000"/>
          <w:sz w:val="18.720001220703125"/>
          <w:szCs w:val="18.720001220703125"/>
          <w:u w:val="none"/>
          <w:shd w:fill="auto" w:val="clear"/>
          <w:vertAlign w:val="baseline"/>
          <w:rtl w:val="0"/>
        </w:rPr>
        <w:t xml:space="preserve">ULNERABILITY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w:t>
      </w:r>
      <w:r w:rsidDel="00000000" w:rsidR="00000000" w:rsidRPr="00000000">
        <w:rPr>
          <w:rFonts w:ascii="Times New Roman" w:cs="Times New Roman" w:eastAsia="Times New Roman" w:hAnsi="Times New Roman"/>
          <w:b w:val="1"/>
          <w:i w:val="0"/>
          <w:smallCaps w:val="0"/>
          <w:strike w:val="0"/>
          <w:color w:val="000000"/>
          <w:sz w:val="18.720001220703125"/>
          <w:szCs w:val="18.720001220703125"/>
          <w:u w:val="none"/>
          <w:shd w:fill="auto" w:val="clear"/>
          <w:vertAlign w:val="baseline"/>
          <w:rtl w:val="0"/>
        </w:rPr>
        <w:t xml:space="preserve">CANNING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w:t>
      </w:r>
      <w:r w:rsidDel="00000000" w:rsidR="00000000" w:rsidRPr="00000000">
        <w:rPr>
          <w:rFonts w:ascii="Times New Roman" w:cs="Times New Roman" w:eastAsia="Times New Roman" w:hAnsi="Times New Roman"/>
          <w:b w:val="1"/>
          <w:i w:val="0"/>
          <w:smallCaps w:val="0"/>
          <w:strike w:val="0"/>
          <w:color w:val="000000"/>
          <w:sz w:val="18.720001220703125"/>
          <w:szCs w:val="18.720001220703125"/>
          <w:u w:val="none"/>
          <w:shd w:fill="auto" w:val="clear"/>
          <w:vertAlign w:val="baseline"/>
          <w:rtl w:val="0"/>
        </w:rPr>
        <w:t xml:space="preserve">EPORTS</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32 </w:t>
      </w:r>
    </w:p>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08.84033203125" w:line="240" w:lineRule="auto"/>
        <w:ind w:left="1446.2087631225586"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)*+,%"&amp; !.$*&amp;/01 2$*&amp;/0342*0.-5%2 </w:t>
      </w:r>
    </w:p>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3.3288192749023"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2021 SANS Institute Author Retains Full Rights</w:t>
      </w:r>
    </w:p>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79998016357422" w:line="240" w:lineRule="auto"/>
        <w:ind w:left="0" w:right="0" w:firstLine="0"/>
        <w:jc w:val="center"/>
        <w:rPr>
          <w:rFonts w:ascii="Arial" w:cs="Arial" w:eastAsia="Arial" w:hAnsi="Arial"/>
          <w:b w:val="0"/>
          <w:i w:val="0"/>
          <w:smallCaps w:val="0"/>
          <w:strike w:val="0"/>
          <w:color w:val="4f4f4f"/>
          <w:sz w:val="19.68000030517578"/>
          <w:szCs w:val="19.68000030517578"/>
          <w:u w:val="none"/>
          <w:shd w:fill="auto" w:val="clear"/>
          <w:vertAlign w:val="baseline"/>
        </w:rPr>
        <w:sectPr>
          <w:type w:val="continuous"/>
          <w:pgSz w:h="15840" w:w="12240" w:orient="portrait"/>
          <w:pgMar w:bottom="334.00001525878906" w:top="705.599365234375" w:left="367.47119903564453" w:right="377.97119140625" w:header="0" w:footer="720"/>
          <w:cols w:equalWidth="0" w:num="1">
            <w:col w:space="0" w:w="11494.557609558105"/>
          </w:cols>
        </w:sectPr>
      </w:pPr>
      <w:r w:rsidDel="00000000" w:rsidR="00000000" w:rsidRPr="00000000">
        <w:rPr>
          <w:rFonts w:ascii="Arial" w:cs="Arial" w:eastAsia="Arial" w:hAnsi="Arial"/>
          <w:b w:val="0"/>
          <w:i w:val="0"/>
          <w:smallCaps w:val="0"/>
          <w:strike w:val="0"/>
          <w:color w:val="4f4f4f"/>
          <w:sz w:val="19.68000030517578"/>
          <w:szCs w:val="19.68000030517578"/>
          <w:u w:val="none"/>
          <w:shd w:fill="auto" w:val="clear"/>
          <w:vertAlign w:val="baseline"/>
          <w:rtl w:val="0"/>
        </w:rPr>
        <w:t xml:space="preserve">© 2010 The SANS Institute As part of the Information Security Reading Room Author retains full rights. </w:t>
      </w:r>
    </w:p>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42.39990234375" w:line="472.53822326660156"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31.68000030517578"/>
          <w:szCs w:val="31.68000030517578"/>
          <w:u w:val="none"/>
          <w:shd w:fill="auto" w:val="clear"/>
          <w:vertAlign w:val="baseline"/>
          <w:rtl w:val="0"/>
        </w:rPr>
        <w:t xml:space="preserve">List Of Illustrations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List of Tables </w:t>
      </w:r>
    </w:p>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sectPr>
          <w:type w:val="continuous"/>
          <w:pgSz w:h="15840" w:w="12240" w:orient="portrait"/>
          <w:pgMar w:bottom="334.00001525878906" w:top="705.599365234375" w:left="1824.3936157226562" w:right="1851.9140625" w:header="0" w:footer="720"/>
          <w:cols w:equalWidth="0" w:num="2">
            <w:col w:space="0" w:w="4300"/>
            <w:col w:space="0" w:w="4300"/>
          </w:cols>
        </w:sect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A&amp;0#0+4(*(M:+:#&amp;*#0%+(C:,#0+4(N:&lt;%&amp;# @T </w:t>
      </w:r>
    </w:p>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8.719482421875" w:line="240" w:lineRule="auto"/>
        <w:ind w:left="2392.528800964355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Table 1 Penetration Testing Time Line 12 </w:t>
      </w:r>
    </w:p>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3.5205078125" w:line="240" w:lineRule="auto"/>
        <w:ind w:left="2392.528800964355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Table 1 Total Risk Rating 12 </w:t>
      </w:r>
    </w:p>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3.51806640625" w:line="240" w:lineRule="auto"/>
        <w:ind w:left="2392.528800964355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Table 3 Risk Analysis 16 </w:t>
      </w:r>
    </w:p>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3.5205078125" w:line="240" w:lineRule="auto"/>
        <w:ind w:left="2392.528800964355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Table 4 Rating Calculation 16 </w:t>
      </w:r>
    </w:p>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3.519287109375" w:line="240" w:lineRule="auto"/>
        <w:ind w:left="2392.528800964355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Table 5 Targets open ports 17 </w:t>
      </w:r>
    </w:p>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4.320068359375" w:line="240" w:lineRule="auto"/>
        <w:ind w:left="2531.008720397949"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List of Figures  </w:t>
      </w:r>
    </w:p>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5201416015625" w:line="240" w:lineRule="auto"/>
        <w:ind w:left="2392.528800964355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1 Total Risks 13 </w:t>
      </w:r>
    </w:p>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3.5198974609375" w:line="240" w:lineRule="auto"/>
        <w:ind w:left="2392.528800964355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Figure 2 Penetration Testing Methodology 15 </w:t>
      </w:r>
    </w:p>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3.5198974609375" w:line="240" w:lineRule="auto"/>
        <w:ind w:left="2392.528800964355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Figure 3 192.168.1.75 Number of Risks 17 </w:t>
      </w:r>
    </w:p>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3204345703125" w:line="205.58435440063477" w:lineRule="auto"/>
        <w:ind w:left="2392.528839111328" w:right="1863.9385986328125" w:hanging="508.392028808593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ffffff"/>
          <w:sz w:val="24"/>
          <w:szCs w:val="24"/>
          <w:u w:val="none"/>
          <w:shd w:fill="auto" w:val="clear"/>
          <w:vertAlign w:val="baseline"/>
          <w:rtl w:val="0"/>
        </w:rPr>
        <w:t xml:space="preserve">"#$!%&amp;'(#)*)&amp;'+!,!-./0!.-12!1.03!0045!.567!5895!.467!:;83!-/;0!383;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Figure 4 Telnet Service Banner 18 </w:t>
      </w:r>
    </w:p>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7.9351806640625" w:line="240" w:lineRule="auto"/>
        <w:ind w:left="2392.528800964355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Figure 12 Exploiting RPC using dcom 18 </w:t>
      </w:r>
    </w:p>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3.5205078125" w:line="240" w:lineRule="auto"/>
        <w:ind w:left="2392.528800964355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Figure 13 Getting Shell Access 19 </w:t>
      </w:r>
    </w:p>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3.5205078125" w:line="240" w:lineRule="auto"/>
        <w:ind w:left="2392.528800964355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Figure 14 Exploiting dcom – metasploit 19 </w:t>
      </w:r>
    </w:p>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3.519287109375" w:line="240" w:lineRule="auto"/>
        <w:ind w:left="2392.528800964355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Figure 16 Uploading nc.exe as backdoor 21 </w:t>
      </w:r>
    </w:p>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3.52020263671875" w:line="240" w:lineRule="auto"/>
        <w:ind w:left="2392.528800964355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Figure 17 Shell command and running nc 22 </w:t>
      </w:r>
    </w:p>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3.52020263671875" w:line="240" w:lineRule="auto"/>
        <w:ind w:left="2392.528800964355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Figure 18 Downloading SAM file 22 </w:t>
      </w:r>
    </w:p>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19.119873046875" w:line="240" w:lineRule="auto"/>
        <w:ind w:left="1446.2087631225586"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)*+,%"&amp; !.$*&amp;/01 2$*&amp;/0342*0.-5%2 </w:t>
      </w:r>
    </w:p>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3.3288192749023"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2021 SANS Institute Author Retains Full Rights</w:t>
      </w:r>
    </w:p>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79998016357422" w:line="240" w:lineRule="auto"/>
        <w:ind w:left="0" w:right="0" w:firstLine="0"/>
        <w:jc w:val="center"/>
        <w:rPr>
          <w:rFonts w:ascii="Arial" w:cs="Arial" w:eastAsia="Arial" w:hAnsi="Arial"/>
          <w:b w:val="0"/>
          <w:i w:val="0"/>
          <w:smallCaps w:val="0"/>
          <w:strike w:val="0"/>
          <w:color w:val="4f4f4f"/>
          <w:sz w:val="19.68000030517578"/>
          <w:szCs w:val="19.68000030517578"/>
          <w:u w:val="none"/>
          <w:shd w:fill="auto" w:val="clear"/>
          <w:vertAlign w:val="baseline"/>
        </w:rPr>
        <w:sectPr>
          <w:type w:val="continuous"/>
          <w:pgSz w:h="15840" w:w="12240" w:orient="portrait"/>
          <w:pgMar w:bottom="334.00001525878906" w:top="705.599365234375" w:left="367.47119903564453" w:right="377.97119140625" w:header="0" w:footer="720"/>
          <w:cols w:equalWidth="0" w:num="1">
            <w:col w:space="0" w:w="11494.557609558105"/>
          </w:cols>
        </w:sectPr>
      </w:pPr>
      <w:r w:rsidDel="00000000" w:rsidR="00000000" w:rsidRPr="00000000">
        <w:rPr>
          <w:rFonts w:ascii="Arial" w:cs="Arial" w:eastAsia="Arial" w:hAnsi="Arial"/>
          <w:b w:val="0"/>
          <w:i w:val="0"/>
          <w:smallCaps w:val="0"/>
          <w:strike w:val="0"/>
          <w:color w:val="4f4f4f"/>
          <w:sz w:val="19.68000030517578"/>
          <w:szCs w:val="19.68000030517578"/>
          <w:u w:val="none"/>
          <w:shd w:fill="auto" w:val="clear"/>
          <w:vertAlign w:val="baseline"/>
          <w:rtl w:val="0"/>
        </w:rPr>
        <w:t xml:space="preserve">© 2010 The SANS Institute As part of the Information Security Reading Room Author retains full rights. </w:t>
      </w:r>
    </w:p>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7.999267578125" w:line="240" w:lineRule="auto"/>
        <w:ind w:left="0" w:right="0" w:firstLine="0"/>
        <w:jc w:val="left"/>
        <w:rPr>
          <w:rFonts w:ascii="Arial" w:cs="Arial" w:eastAsia="Arial" w:hAnsi="Arial"/>
          <w:b w:val="1"/>
          <w:i w:val="0"/>
          <w:smallCaps w:val="0"/>
          <w:strike w:val="0"/>
          <w:color w:val="000000"/>
          <w:sz w:val="31.68000030517578"/>
          <w:szCs w:val="31.68000030517578"/>
          <w:u w:val="none"/>
          <w:shd w:fill="auto" w:val="clear"/>
          <w:vertAlign w:val="baseline"/>
        </w:rPr>
      </w:pPr>
      <w:r w:rsidDel="00000000" w:rsidR="00000000" w:rsidRPr="00000000">
        <w:rPr>
          <w:rFonts w:ascii="Arial" w:cs="Arial" w:eastAsia="Arial" w:hAnsi="Arial"/>
          <w:b w:val="1"/>
          <w:i w:val="0"/>
          <w:smallCaps w:val="0"/>
          <w:strike w:val="0"/>
          <w:color w:val="000000"/>
          <w:sz w:val="31.68000030517578"/>
          <w:szCs w:val="31.68000030517578"/>
          <w:u w:val="none"/>
          <w:shd w:fill="auto" w:val="clear"/>
          <w:vertAlign w:val="baseline"/>
          <w:rtl w:val="0"/>
        </w:rPr>
        <w:t xml:space="preserve">1. Executive Summary </w:t>
      </w:r>
    </w:p>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sectPr>
          <w:type w:val="continuous"/>
          <w:pgSz w:h="15840" w:w="12240" w:orient="portrait"/>
          <w:pgMar w:bottom="334.00001525878906" w:top="705.599365234375" w:left="1825.0271606445312" w:right="1851.6748046875" w:header="0" w:footer="720"/>
          <w:cols w:equalWidth="0" w:num="2">
            <w:col w:space="0" w:w="4300"/>
            <w:col w:space="0" w:w="4300"/>
          </w:cols>
        </w:sect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A&amp;0#0+4(*(M:+:#&amp;*#0%+(C:,#0+4(N:&lt;%&amp;# &gt;? </w:t>
      </w:r>
    </w:p>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9.91943359375" w:line="345.19540786743164" w:lineRule="auto"/>
        <w:ind w:left="1432.0487976074219" w:right="1496.907958984375" w:firstLine="727.68005371093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document details the security assessment (external penetration testing) of  GPEN.KM. The purpose of the assessment was to provide a review of the security  posture of GPEN.KM Internet infrastructure, as well, as to identify potential weaknesses  in its Internet infrastructure. </w:t>
      </w:r>
    </w:p>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9.12353515625" w:line="240" w:lineRule="auto"/>
        <w:ind w:left="1814.522361755371" w:right="0" w:firstLine="0"/>
        <w:jc w:val="left"/>
        <w:rPr>
          <w:rFonts w:ascii="Arial" w:cs="Arial" w:eastAsia="Arial" w:hAnsi="Arial"/>
          <w:b w:val="1"/>
          <w:i w:val="0"/>
          <w:smallCaps w:val="0"/>
          <w:strike w:val="0"/>
          <w:color w:val="000000"/>
          <w:sz w:val="27.84000015258789"/>
          <w:szCs w:val="27.84000015258789"/>
          <w:u w:val="none"/>
          <w:shd w:fill="auto" w:val="clear"/>
          <w:vertAlign w:val="baseline"/>
        </w:rPr>
      </w:pPr>
      <w:r w:rsidDel="00000000" w:rsidR="00000000" w:rsidRPr="00000000">
        <w:rPr>
          <w:rFonts w:ascii="Arial" w:cs="Arial" w:eastAsia="Arial" w:hAnsi="Arial"/>
          <w:b w:val="1"/>
          <w:i w:val="0"/>
          <w:smallCaps w:val="0"/>
          <w:strike w:val="0"/>
          <w:color w:val="000000"/>
          <w:sz w:val="27.84000015258789"/>
          <w:szCs w:val="27.84000015258789"/>
          <w:u w:val="none"/>
          <w:shd w:fill="auto" w:val="clear"/>
          <w:vertAlign w:val="baseline"/>
          <w:rtl w:val="0"/>
        </w:rPr>
        <w:t xml:space="preserve">1.1. Scope of work </w:t>
      </w:r>
    </w:p>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5.108642578125" w:line="345.19535064697266" w:lineRule="auto"/>
        <w:ind w:left="1440.6887817382812" w:right="1530.2685546875"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security assessment covers the remote penetration testing of 2 accessible  servers hosted on 192.168.1.75 and 192.168.1.76 addresses. The assessment was carried  out from a black box perspective, with the only supplied information being the tested  servers IP addresses. No other information was assumed at the start of the assessment. </w:t>
      </w:r>
    </w:p>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9.1241455078125" w:line="240" w:lineRule="auto"/>
        <w:ind w:left="1814.522361755371" w:right="0" w:firstLine="0"/>
        <w:jc w:val="left"/>
        <w:rPr>
          <w:rFonts w:ascii="Arial" w:cs="Arial" w:eastAsia="Arial" w:hAnsi="Arial"/>
          <w:b w:val="1"/>
          <w:i w:val="0"/>
          <w:smallCaps w:val="0"/>
          <w:strike w:val="0"/>
          <w:color w:val="000000"/>
          <w:sz w:val="27.84000015258789"/>
          <w:szCs w:val="27.84000015258789"/>
          <w:u w:val="none"/>
          <w:shd w:fill="auto" w:val="clear"/>
          <w:vertAlign w:val="baseline"/>
        </w:rPr>
      </w:pPr>
      <w:r w:rsidDel="00000000" w:rsidR="00000000" w:rsidRPr="00000000">
        <w:rPr>
          <w:rFonts w:ascii="Arial" w:cs="Arial" w:eastAsia="Arial" w:hAnsi="Arial"/>
          <w:b w:val="1"/>
          <w:i w:val="0"/>
          <w:smallCaps w:val="0"/>
          <w:strike w:val="0"/>
          <w:color w:val="000000"/>
          <w:sz w:val="27.84000015258789"/>
          <w:szCs w:val="27.84000015258789"/>
          <w:u w:val="none"/>
          <w:shd w:fill="auto" w:val="clear"/>
          <w:vertAlign w:val="baseline"/>
          <w:rtl w:val="0"/>
        </w:rPr>
        <w:t xml:space="preserve">1.2. Project Objectives </w:t>
      </w:r>
    </w:p>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9.9072265625" w:line="286.2186813354492" w:lineRule="auto"/>
        <w:ind w:left="1438.5289001464844" w:right="1425.867919921875"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security assessment is carried out to gauge the security posture of GPEN.KM’s  </w:t>
      </w:r>
      <w:r w:rsidDel="00000000" w:rsidR="00000000" w:rsidRPr="00000000">
        <w:rPr>
          <w:rFonts w:ascii="Cambria" w:cs="Cambria" w:eastAsia="Cambria" w:hAnsi="Cambria"/>
          <w:b w:val="0"/>
          <w:i w:val="0"/>
          <w:smallCaps w:val="0"/>
          <w:strike w:val="0"/>
          <w:color w:val="ffffff"/>
          <w:sz w:val="24"/>
          <w:szCs w:val="24"/>
          <w:u w:val="none"/>
          <w:shd w:fill="auto" w:val="clear"/>
          <w:vertAlign w:val="baseline"/>
          <w:rtl w:val="0"/>
        </w:rPr>
        <w:t xml:space="preserve">"#$!%&amp;'(#)*)&amp;'+!,!-./0!.-12!1.03!0045!.567!5895!.467!:;83!-/;0!383;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Internet facing hosts. The result of the assessment is then analyzed for vulnerabilities.  </w:t>
      </w:r>
    </w:p>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008544921875" w:line="345.8617401123047" w:lineRule="auto"/>
        <w:ind w:left="1440.6887817382812" w:right="1477.227783203125" w:firstLine="0.2400207519531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Given the limited time that is given to perform the assessment, only immediately  exploitable services have been tested. The vulnerabilities are assigned a risk rating based  on threat, vulnerability and impact. </w:t>
      </w:r>
    </w:p>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8.4576416015625" w:line="240" w:lineRule="auto"/>
        <w:ind w:left="1814.522361755371" w:right="0" w:firstLine="0"/>
        <w:jc w:val="left"/>
        <w:rPr>
          <w:rFonts w:ascii="Arial" w:cs="Arial" w:eastAsia="Arial" w:hAnsi="Arial"/>
          <w:b w:val="1"/>
          <w:i w:val="0"/>
          <w:smallCaps w:val="0"/>
          <w:strike w:val="0"/>
          <w:color w:val="000000"/>
          <w:sz w:val="27.84000015258789"/>
          <w:szCs w:val="27.84000015258789"/>
          <w:u w:val="none"/>
          <w:shd w:fill="auto" w:val="clear"/>
          <w:vertAlign w:val="baseline"/>
        </w:rPr>
      </w:pPr>
      <w:r w:rsidDel="00000000" w:rsidR="00000000" w:rsidRPr="00000000">
        <w:rPr>
          <w:rFonts w:ascii="Arial" w:cs="Arial" w:eastAsia="Arial" w:hAnsi="Arial"/>
          <w:b w:val="1"/>
          <w:i w:val="0"/>
          <w:smallCaps w:val="0"/>
          <w:strike w:val="0"/>
          <w:color w:val="000000"/>
          <w:sz w:val="27.84000015258789"/>
          <w:szCs w:val="27.84000015258789"/>
          <w:u w:val="none"/>
          <w:shd w:fill="auto" w:val="clear"/>
          <w:vertAlign w:val="baseline"/>
          <w:rtl w:val="0"/>
        </w:rPr>
        <w:t xml:space="preserve">1.3. Assumption </w:t>
      </w:r>
    </w:p>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5.10711669921875" w:line="345.86151123046875" w:lineRule="auto"/>
        <w:ind w:left="1432.0487976074219" w:right="1850.4278564453125" w:firstLine="507.599945068359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While writing the report, we assume that both IP addresses are considered to be  public IP addresses, NDA and rules of engagement has been signed and based on the  information gathering phase the company name is GPEN.KM. </w:t>
      </w:r>
    </w:p>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8.4588623046875" w:line="240" w:lineRule="auto"/>
        <w:ind w:left="1814.522361755371" w:right="0" w:firstLine="0"/>
        <w:jc w:val="left"/>
        <w:rPr>
          <w:rFonts w:ascii="Arial" w:cs="Arial" w:eastAsia="Arial" w:hAnsi="Arial"/>
          <w:b w:val="1"/>
          <w:i w:val="0"/>
          <w:smallCaps w:val="0"/>
          <w:strike w:val="0"/>
          <w:color w:val="000000"/>
          <w:sz w:val="27.84000015258789"/>
          <w:szCs w:val="27.84000015258789"/>
          <w:u w:val="none"/>
          <w:shd w:fill="auto" w:val="clear"/>
          <w:vertAlign w:val="baseline"/>
        </w:rPr>
      </w:pPr>
      <w:r w:rsidDel="00000000" w:rsidR="00000000" w:rsidRPr="00000000">
        <w:rPr>
          <w:rFonts w:ascii="Arial" w:cs="Arial" w:eastAsia="Arial" w:hAnsi="Arial"/>
          <w:b w:val="1"/>
          <w:i w:val="0"/>
          <w:smallCaps w:val="0"/>
          <w:strike w:val="0"/>
          <w:color w:val="000000"/>
          <w:sz w:val="27.84000015258789"/>
          <w:szCs w:val="27.84000015258789"/>
          <w:u w:val="none"/>
          <w:shd w:fill="auto" w:val="clear"/>
          <w:vertAlign w:val="baseline"/>
          <w:rtl w:val="0"/>
        </w:rPr>
        <w:t xml:space="preserve">1.4. Timeline </w:t>
      </w:r>
    </w:p>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5.10711669921875" w:line="240" w:lineRule="auto"/>
        <w:ind w:left="1439.728813171386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timeline of the test is as below: </w:t>
      </w:r>
    </w:p>
    <w:tbl>
      <w:tblPr>
        <w:tblStyle w:val="Table2"/>
        <w:tblW w:w="7939.199523925781" w:type="dxa"/>
        <w:jc w:val="left"/>
        <w:tblInd w:w="1710.9287643432617"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09.5999145507812"/>
        <w:gridCol w:w="3120"/>
        <w:gridCol w:w="2409.599609375"/>
        <w:tblGridChange w:id="0">
          <w:tblGrid>
            <w:gridCol w:w="2409.5999145507812"/>
            <w:gridCol w:w="3120"/>
            <w:gridCol w:w="2409.599609375"/>
          </w:tblGrid>
        </w:tblGridChange>
      </w:tblGrid>
      <w:tr>
        <w:trPr>
          <w:cantSplit w:val="0"/>
          <w:trHeight w:val="427.20001220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Penetration Testing </w:t>
            </w:r>
          </w:p>
        </w:tc>
        <w:tc>
          <w:tcPr>
            <w:shd w:fill="auto" w:val="clear"/>
            <w:tcMar>
              <w:top w:w="100.0" w:type="dxa"/>
              <w:left w:w="100.0" w:type="dxa"/>
              <w:bottom w:w="100.0" w:type="dxa"/>
              <w:right w:w="100.0" w:type="dxa"/>
            </w:tcMar>
            <w:vAlign w:val="top"/>
          </w:tcPr>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Start Date/Time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End Date/Time</w:t>
            </w:r>
          </w:p>
        </w:tc>
      </w:tr>
      <w:tr>
        <w:trPr>
          <w:cantSplit w:val="0"/>
          <w:trHeight w:val="422.399902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Pen Test 1 </w:t>
            </w:r>
          </w:p>
        </w:tc>
        <w:tc>
          <w:tcPr>
            <w:shd w:fill="auto" w:val="clear"/>
            <w:tcMar>
              <w:top w:w="100.0" w:type="dxa"/>
              <w:left w:w="100.0" w:type="dxa"/>
              <w:bottom w:w="100.0" w:type="dxa"/>
              <w:right w:w="100.0" w:type="dxa"/>
            </w:tcMar>
            <w:vAlign w:val="top"/>
          </w:tcPr>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mm/dd/yyyy </w:t>
            </w:r>
          </w:p>
        </w:tc>
        <w:tc>
          <w:tcPr>
            <w:shd w:fill="auto" w:val="clear"/>
            <w:tcMar>
              <w:top w:w="100.0" w:type="dxa"/>
              <w:left w:w="100.0" w:type="dxa"/>
              <w:bottom w:w="100.0" w:type="dxa"/>
              <w:right w:w="100.0" w:type="dxa"/>
            </w:tcMar>
            <w:vAlign w:val="top"/>
          </w:tcPr>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mm/dd/yyyy </w:t>
            </w:r>
          </w:p>
        </w:tc>
      </w:tr>
    </w:tbl>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4f81b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4f81bd"/>
          <w:sz w:val="24"/>
          <w:szCs w:val="24"/>
          <w:u w:val="none"/>
          <w:shd w:fill="auto" w:val="clear"/>
          <w:vertAlign w:val="baseline"/>
          <w:rtl w:val="0"/>
        </w:rPr>
        <w:t xml:space="preserve">Table 1 Penetration Testing Time Line  </w:t>
      </w:r>
    </w:p>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4.3199920654297" w:line="240" w:lineRule="auto"/>
        <w:ind w:left="1446.2087631225586"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)*+,%"&amp; !.$*&amp;/01 2$*&amp;/0342*0.-5%2 </w:t>
      </w:r>
    </w:p>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3.3288192749023"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2021 SANS Institute Author Retains Full Rights</w:t>
      </w:r>
    </w:p>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79998016357422" w:line="240" w:lineRule="auto"/>
        <w:ind w:left="0" w:right="0" w:firstLine="0"/>
        <w:jc w:val="center"/>
        <w:rPr>
          <w:rFonts w:ascii="Arial" w:cs="Arial" w:eastAsia="Arial" w:hAnsi="Arial"/>
          <w:b w:val="0"/>
          <w:i w:val="0"/>
          <w:smallCaps w:val="0"/>
          <w:strike w:val="0"/>
          <w:color w:val="4f4f4f"/>
          <w:sz w:val="19.68000030517578"/>
          <w:szCs w:val="19.68000030517578"/>
          <w:u w:val="none"/>
          <w:shd w:fill="auto" w:val="clear"/>
          <w:vertAlign w:val="baseline"/>
        </w:rPr>
        <w:sectPr>
          <w:type w:val="continuous"/>
          <w:pgSz w:h="15840" w:w="12240" w:orient="portrait"/>
          <w:pgMar w:bottom="334.00001525878906" w:top="705.599365234375" w:left="367.47119903564453" w:right="377.97119140625" w:header="0" w:footer="720"/>
          <w:cols w:equalWidth="0" w:num="1">
            <w:col w:space="0" w:w="11494.557609558105"/>
          </w:cols>
        </w:sectPr>
      </w:pPr>
      <w:r w:rsidDel="00000000" w:rsidR="00000000" w:rsidRPr="00000000">
        <w:rPr>
          <w:rFonts w:ascii="Arial" w:cs="Arial" w:eastAsia="Arial" w:hAnsi="Arial"/>
          <w:b w:val="0"/>
          <w:i w:val="0"/>
          <w:smallCaps w:val="0"/>
          <w:strike w:val="0"/>
          <w:color w:val="4f4f4f"/>
          <w:sz w:val="19.68000030517578"/>
          <w:szCs w:val="19.68000030517578"/>
          <w:u w:val="none"/>
          <w:shd w:fill="auto" w:val="clear"/>
          <w:vertAlign w:val="baseline"/>
          <w:rtl w:val="0"/>
        </w:rPr>
        <w:t xml:space="preserve">© 2010 The SANS Institute As part of the Information Security Reading Room Author retains full rights. </w:t>
      </w:r>
    </w:p>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5.201416015625" w:line="240" w:lineRule="auto"/>
        <w:ind w:left="0" w:right="0" w:firstLine="0"/>
        <w:jc w:val="left"/>
        <w:rPr>
          <w:rFonts w:ascii="Arial" w:cs="Arial" w:eastAsia="Arial" w:hAnsi="Arial"/>
          <w:b w:val="1"/>
          <w:i w:val="0"/>
          <w:smallCaps w:val="0"/>
          <w:strike w:val="0"/>
          <w:color w:val="000000"/>
          <w:sz w:val="27.84000015258789"/>
          <w:szCs w:val="27.84000015258789"/>
          <w:u w:val="none"/>
          <w:shd w:fill="auto" w:val="clear"/>
          <w:vertAlign w:val="baseline"/>
        </w:rPr>
      </w:pPr>
      <w:r w:rsidDel="00000000" w:rsidR="00000000" w:rsidRPr="00000000">
        <w:rPr>
          <w:rFonts w:ascii="Arial" w:cs="Arial" w:eastAsia="Arial" w:hAnsi="Arial"/>
          <w:b w:val="1"/>
          <w:i w:val="0"/>
          <w:smallCaps w:val="0"/>
          <w:strike w:val="0"/>
          <w:color w:val="000000"/>
          <w:sz w:val="27.84000015258789"/>
          <w:szCs w:val="27.84000015258789"/>
          <w:u w:val="none"/>
          <w:shd w:fill="auto" w:val="clear"/>
          <w:vertAlign w:val="baseline"/>
          <w:rtl w:val="0"/>
        </w:rPr>
        <w:t xml:space="preserve">1.5. Summary of Findings </w:t>
      </w:r>
    </w:p>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sectPr>
          <w:type w:val="continuous"/>
          <w:pgSz w:h="15840" w:w="12240" w:orient="portrait"/>
          <w:pgMar w:bottom="334.00001525878906" w:top="705.599365234375" w:left="2181.9935607910156" w:right="1855.274658203125" w:header="0" w:footer="720"/>
          <w:cols w:equalWidth="0" w:num="2">
            <w:col w:space="0" w:w="4120"/>
            <w:col w:space="0" w:w="4120"/>
          </w:cols>
        </w:sect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A&amp;0#0+4(*(M:+:#&amp;*#0%+(C:,#0+4(N:&lt;%&amp;# &gt;@ </w:t>
      </w:r>
    </w:p>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tbl>
      <w:tblPr>
        <w:tblStyle w:val="Table3"/>
        <w:tblW w:w="6239.999847412109" w:type="dxa"/>
        <w:jc w:val="left"/>
        <w:tblInd w:w="1422.9287338256836"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19.999847412109"/>
        <w:gridCol w:w="1920"/>
        <w:tblGridChange w:id="0">
          <w:tblGrid>
            <w:gridCol w:w="4319.999847412109"/>
            <w:gridCol w:w="1920"/>
          </w:tblGrid>
        </w:tblGridChange>
      </w:tblGrid>
      <w:tr>
        <w:trPr>
          <w:cantSplit w:val="0"/>
          <w:trHeight w:val="835.20019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ffffff"/>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ffffff"/>
                <w:sz w:val="24"/>
                <w:szCs w:val="24"/>
                <w:u w:val="none"/>
                <w:shd w:fill="auto" w:val="clear"/>
                <w:vertAlign w:val="baseline"/>
                <w:rtl w:val="0"/>
              </w:rPr>
              <w:t xml:space="preserve">Value</w:t>
            </w:r>
          </w:p>
        </w:tc>
        <w:tc>
          <w:tcPr>
            <w:shd w:fill="auto" w:val="clear"/>
            <w:tcMar>
              <w:top w:w="100.0" w:type="dxa"/>
              <w:left w:w="100.0" w:type="dxa"/>
              <w:bottom w:w="100.0" w:type="dxa"/>
              <w:right w:w="100.0" w:type="dxa"/>
            </w:tcMar>
            <w:vAlign w:val="top"/>
          </w:tcPr>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ffffff"/>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ffffff"/>
                <w:sz w:val="24"/>
                <w:szCs w:val="24"/>
                <w:u w:val="none"/>
                <w:shd w:fill="auto" w:val="clear"/>
                <w:vertAlign w:val="baseline"/>
                <w:rtl w:val="0"/>
              </w:rPr>
              <w:t xml:space="preserve">Number of  </w:t>
            </w:r>
          </w:p>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7197265625" w:line="240" w:lineRule="auto"/>
              <w:ind w:left="0" w:right="0" w:firstLine="0"/>
              <w:jc w:val="center"/>
              <w:rPr>
                <w:rFonts w:ascii="Times New Roman" w:cs="Times New Roman" w:eastAsia="Times New Roman" w:hAnsi="Times New Roman"/>
                <w:b w:val="1"/>
                <w:i w:val="0"/>
                <w:smallCaps w:val="0"/>
                <w:strike w:val="0"/>
                <w:color w:val="ffffff"/>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ffffff"/>
                <w:sz w:val="24"/>
                <w:szCs w:val="24"/>
                <w:u w:val="none"/>
                <w:shd w:fill="auto" w:val="clear"/>
                <w:vertAlign w:val="baseline"/>
                <w:rtl w:val="0"/>
              </w:rPr>
              <w:t xml:space="preserve">Risks</w:t>
            </w:r>
          </w:p>
        </w:tc>
      </w:tr>
      <w:tr>
        <w:trPr>
          <w:cantSplit w:val="0"/>
          <w:trHeight w:val="427.2009277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Low </w:t>
            </w:r>
          </w:p>
        </w:tc>
        <w:tc>
          <w:tcPr>
            <w:shd w:fill="auto" w:val="clear"/>
            <w:tcMar>
              <w:top w:w="100.0" w:type="dxa"/>
              <w:left w:w="100.0" w:type="dxa"/>
              <w:bottom w:w="100.0" w:type="dxa"/>
              <w:right w:w="100.0" w:type="dxa"/>
            </w:tcMar>
            <w:vAlign w:val="top"/>
          </w:tcPr>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8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80"/>
                <w:sz w:val="24"/>
                <w:szCs w:val="24"/>
                <w:u w:val="none"/>
                <w:shd w:fill="auto" w:val="clear"/>
                <w:vertAlign w:val="baseline"/>
                <w:rtl w:val="0"/>
              </w:rPr>
              <w:t xml:space="preserve">3</w:t>
            </w:r>
          </w:p>
        </w:tc>
      </w:tr>
      <w:tr>
        <w:trPr>
          <w:cantSplit w:val="0"/>
          <w:trHeight w:val="422.399902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Medium </w:t>
            </w:r>
          </w:p>
        </w:tc>
        <w:tc>
          <w:tcPr>
            <w:shd w:fill="auto" w:val="clear"/>
            <w:tcMar>
              <w:top w:w="100.0" w:type="dxa"/>
              <w:left w:w="100.0" w:type="dxa"/>
              <w:bottom w:w="100.0" w:type="dxa"/>
              <w:right w:w="100.0" w:type="dxa"/>
            </w:tcMar>
            <w:vAlign w:val="top"/>
          </w:tcPr>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8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80"/>
                <w:sz w:val="24"/>
                <w:szCs w:val="24"/>
                <w:u w:val="none"/>
                <w:shd w:fill="auto" w:val="clear"/>
                <w:vertAlign w:val="baseline"/>
                <w:rtl w:val="0"/>
              </w:rPr>
              <w:t xml:space="preserve">2</w:t>
            </w:r>
          </w:p>
        </w:tc>
      </w:tr>
      <w:tr>
        <w:trPr>
          <w:cantSplit w:val="0"/>
          <w:trHeight w:val="422.398681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High </w:t>
            </w:r>
          </w:p>
        </w:tc>
        <w:tc>
          <w:tcPr>
            <w:shd w:fill="auto" w:val="clear"/>
            <w:tcMar>
              <w:top w:w="100.0" w:type="dxa"/>
              <w:left w:w="100.0" w:type="dxa"/>
              <w:bottom w:w="100.0" w:type="dxa"/>
              <w:right w:w="100.0" w:type="dxa"/>
            </w:tcMar>
            <w:vAlign w:val="top"/>
          </w:tcPr>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8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80"/>
                <w:sz w:val="24"/>
                <w:szCs w:val="24"/>
                <w:u w:val="none"/>
                <w:shd w:fill="auto" w:val="clear"/>
                <w:vertAlign w:val="baseline"/>
                <w:rtl w:val="0"/>
              </w:rPr>
              <w:t xml:space="preserve">6</w:t>
            </w:r>
          </w:p>
        </w:tc>
      </w:tr>
      <w:tr>
        <w:trPr>
          <w:cantSplit w:val="0"/>
          <w:trHeight w:val="427.2009277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Critical </w:t>
            </w:r>
          </w:p>
        </w:tc>
        <w:tc>
          <w:tcPr>
            <w:shd w:fill="auto" w:val="clear"/>
            <w:tcMar>
              <w:top w:w="100.0" w:type="dxa"/>
              <w:left w:w="100.0" w:type="dxa"/>
              <w:bottom w:w="100.0" w:type="dxa"/>
              <w:right w:w="100.0" w:type="dxa"/>
            </w:tcMar>
            <w:vAlign w:val="top"/>
          </w:tcPr>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8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80"/>
                <w:sz w:val="24"/>
                <w:szCs w:val="24"/>
                <w:u w:val="none"/>
                <w:shd w:fill="auto" w:val="clear"/>
                <w:vertAlign w:val="baseline"/>
                <w:rtl w:val="0"/>
              </w:rPr>
              <w:t xml:space="preserve">6</w:t>
            </w:r>
          </w:p>
        </w:tc>
      </w:tr>
    </w:tbl>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4f81b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4f81bd"/>
          <w:sz w:val="24"/>
          <w:szCs w:val="24"/>
          <w:u w:val="none"/>
          <w:shd w:fill="auto" w:val="clear"/>
          <w:vertAlign w:val="baseline"/>
          <w:rtl w:val="0"/>
        </w:rPr>
        <w:t xml:space="preserve">Table 2 Total Risk Rating </w:t>
      </w:r>
    </w:p>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8.719482421875" w:line="205.45489311218262" w:lineRule="auto"/>
        <w:ind w:left="1432.5288391113281" w:right="1863.9385986328125" w:firstLine="0"/>
        <w:jc w:val="center"/>
        <w:rPr>
          <w:rFonts w:ascii="Times New Roman" w:cs="Times New Roman" w:eastAsia="Times New Roman" w:hAnsi="Times New Roman"/>
          <w:b w:val="0"/>
          <w:i w:val="0"/>
          <w:smallCaps w:val="0"/>
          <w:strike w:val="0"/>
          <w:color w:val="4f81b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4f81bd"/>
          <w:sz w:val="24"/>
          <w:szCs w:val="24"/>
          <w:u w:val="none"/>
          <w:shd w:fill="auto" w:val="clear"/>
          <w:vertAlign w:val="baseline"/>
        </w:rPr>
        <w:drawing>
          <wp:inline distB="19050" distT="19050" distL="19050" distR="19050">
            <wp:extent cx="4517136" cy="2752344"/>
            <wp:effectExtent b="0" l="0" r="0" t="0"/>
            <wp:docPr id="11"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4517136" cy="2752344"/>
                    </a:xfrm>
                    <a:prstGeom prst="rect"/>
                    <a:ln/>
                  </pic:spPr>
                </pic:pic>
              </a:graphicData>
            </a:graphic>
          </wp:inline>
        </w:drawing>
      </w:r>
      <w:r w:rsidDel="00000000" w:rsidR="00000000" w:rsidRPr="00000000">
        <w:rPr>
          <w:rFonts w:ascii="Cambria" w:cs="Cambria" w:eastAsia="Cambria" w:hAnsi="Cambria"/>
          <w:b w:val="0"/>
          <w:i w:val="0"/>
          <w:smallCaps w:val="0"/>
          <w:strike w:val="0"/>
          <w:color w:val="ffffff"/>
          <w:sz w:val="24"/>
          <w:szCs w:val="24"/>
          <w:u w:val="none"/>
          <w:shd w:fill="auto" w:val="clear"/>
          <w:vertAlign w:val="baseline"/>
          <w:rtl w:val="0"/>
        </w:rPr>
        <w:t xml:space="preserve">"#$!%&amp;'(#)*)&amp;'+!,!-./0!.-12!1.03!0045!.567!5895!.467!:;83!-/;0!383; </w:t>
      </w:r>
      <w:r w:rsidDel="00000000" w:rsidR="00000000" w:rsidRPr="00000000">
        <w:rPr>
          <w:rFonts w:ascii="Times New Roman" w:cs="Times New Roman" w:eastAsia="Times New Roman" w:hAnsi="Times New Roman"/>
          <w:b w:val="0"/>
          <w:i w:val="0"/>
          <w:smallCaps w:val="0"/>
          <w:strike w:val="0"/>
          <w:color w:val="4f81bd"/>
          <w:sz w:val="24"/>
          <w:szCs w:val="24"/>
          <w:u w:val="none"/>
          <w:shd w:fill="auto" w:val="clear"/>
          <w:vertAlign w:val="baseline"/>
          <w:rtl w:val="0"/>
        </w:rPr>
        <w:t xml:space="preserve">Figure 1 Total Risks </w:t>
      </w:r>
    </w:p>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2.0404052734375" w:line="345.4617404937744" w:lineRule="auto"/>
        <w:ind w:left="1434.9288940429688" w:right="1450.3369140625" w:firstLine="725.9999084472656"/>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GPEN.KM needs to pay more attention to information security. We were able to  access one server in less than one hour. GPEN.KM needs to invest in implementing a  defense-in-depth approach to have multiple layers of security to protect their information  asset. Other areas such as processes and people should be emphasized as well. Systems  and networks hardening and secure configurations, for instance, should be implemented  to strengthen the different layers of security within GPEN.KM .  </w:t>
      </w:r>
    </w:p>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25860595703125" w:line="240" w:lineRule="auto"/>
        <w:ind w:left="1436.608848571777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Below are the high level findings from the external penetration test: </w:t>
      </w:r>
    </w:p>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72003173828125" w:line="343.86240005493164" w:lineRule="auto"/>
        <w:ind w:left="2159.4888305664062" w:right="1361.326904296875" w:hanging="346.560058593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GPEN.KM lacks a defense in depth (multi-layered) security strategy which if  implemented will help GPEN.KM achieves better security level.  </w:t>
      </w:r>
    </w:p>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6.4575958251953" w:line="240" w:lineRule="auto"/>
        <w:ind w:left="1446.2087631225586"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)*+,%"&amp; !.$*&amp;/01 2$*&amp;/0342*0.-5%2 </w:t>
      </w:r>
    </w:p>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3.3288192749023"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2021 SANS Institute Author Retains Full Rights</w:t>
      </w:r>
    </w:p>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79998016357422" w:line="240" w:lineRule="auto"/>
        <w:ind w:left="0" w:right="0" w:firstLine="0"/>
        <w:jc w:val="center"/>
        <w:rPr>
          <w:rFonts w:ascii="Arial" w:cs="Arial" w:eastAsia="Arial" w:hAnsi="Arial"/>
          <w:b w:val="0"/>
          <w:i w:val="0"/>
          <w:smallCaps w:val="0"/>
          <w:strike w:val="0"/>
          <w:color w:val="4f4f4f"/>
          <w:sz w:val="19.68000030517578"/>
          <w:szCs w:val="19.68000030517578"/>
          <w:u w:val="none"/>
          <w:shd w:fill="auto" w:val="clear"/>
          <w:vertAlign w:val="baseline"/>
        </w:rPr>
      </w:pPr>
      <w:r w:rsidDel="00000000" w:rsidR="00000000" w:rsidRPr="00000000">
        <w:rPr>
          <w:rFonts w:ascii="Arial" w:cs="Arial" w:eastAsia="Arial" w:hAnsi="Arial"/>
          <w:b w:val="0"/>
          <w:i w:val="0"/>
          <w:smallCaps w:val="0"/>
          <w:strike w:val="0"/>
          <w:color w:val="4f4f4f"/>
          <w:sz w:val="19.68000030517578"/>
          <w:szCs w:val="19.68000030517578"/>
          <w:u w:val="none"/>
          <w:shd w:fill="auto" w:val="clear"/>
          <w:vertAlign w:val="baseline"/>
          <w:rtl w:val="0"/>
        </w:rPr>
        <w:t xml:space="preserve">© 2010 The SANS Institute As part of the Information Security Reading Room Author retains full rights. </w:t>
      </w:r>
    </w:p>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478.023681640625" w:firstLine="0"/>
        <w:jc w:val="righ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A&amp;0#0+4(*(M:+:#&amp;*#0%+(C:,#0+4(N:&lt;%&amp;# &gt;&gt; </w:t>
      </w:r>
    </w:p>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5.11962890625" w:line="345.19540786743164" w:lineRule="auto"/>
        <w:ind w:left="2154.9288940429688" w:right="1361.78955078125" w:hanging="342.000122070312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 found that both servers are not protected by a firewall and can present a  security risk since the host runs a number of services such as Microsoft terminal  services without being configured for optimal security. GPEN.KM must design  the Firewall policy as follows: </w:t>
      </w:r>
    </w:p>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5244140625" w:line="345.19506454467773" w:lineRule="auto"/>
        <w:ind w:left="2529.5689392089844" w:right="1361.78833007812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Apply rules to allow only public services such as mail and web access.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Apply anti-mapping rules on the border router and primary firewall.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Allow only authorized IPs to connect to other services or best disable  unneeded services. </w:t>
      </w:r>
    </w:p>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525634765625" w:line="345.19535064697266" w:lineRule="auto"/>
        <w:ind w:left="2153.9688110351562" w:right="1360.850830078125" w:hanging="341.040039062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 was obvious that GPEN.KM patch management policy and procedure is either  not existing or not implemented correctly. One of these servers was running  windows 2000 server without any patches. This opened a very high security risk  on the organization.  </w:t>
      </w:r>
    </w:p>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5250244140625" w:line="345.1952075958252" w:lineRule="auto"/>
        <w:ind w:left="2155.6488037109375" w:right="1455.972900390625" w:hanging="342.720031738281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Services installed were running with default configuration such as FTP. Web application hosted in 192.168.1.75 is running multiple security vulnerability  such as SQL injection and XSS. An attacker can gain access to customer  information and manipulate it. GPEN.KM has to implement input validation and  </w:t>
      </w:r>
    </w:p>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52.41482734680176" w:lineRule="auto"/>
        <w:ind w:left="2153.9688110351562" w:right="1463.7890625" w:hanging="269.8320007324219"/>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ffffff"/>
          <w:sz w:val="24"/>
          <w:szCs w:val="24"/>
          <w:u w:val="none"/>
          <w:shd w:fill="auto" w:val="clear"/>
          <w:vertAlign w:val="baseline"/>
          <w:rtl w:val="0"/>
        </w:rPr>
        <w:t xml:space="preserve">"#$!%&amp;'(#)*)&amp;'+!,!-./0!.-12!1.03!0045!.567!5895!.467!:;83!-/;0!383;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re-design the web application component. Best practice is to have 3-tier design.  At least the application server and DB server should be hosted in deferent servers  and segregated by a firewall. </w:t>
      </w:r>
    </w:p>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6.7041015625" w:line="240" w:lineRule="auto"/>
        <w:ind w:left="1814.522361755371" w:right="0" w:firstLine="0"/>
        <w:jc w:val="left"/>
        <w:rPr>
          <w:rFonts w:ascii="Arial" w:cs="Arial" w:eastAsia="Arial" w:hAnsi="Arial"/>
          <w:b w:val="1"/>
          <w:i w:val="0"/>
          <w:smallCaps w:val="0"/>
          <w:strike w:val="0"/>
          <w:color w:val="000000"/>
          <w:sz w:val="27.84000015258789"/>
          <w:szCs w:val="27.84000015258789"/>
          <w:u w:val="none"/>
          <w:shd w:fill="auto" w:val="clear"/>
          <w:vertAlign w:val="baseline"/>
        </w:rPr>
      </w:pPr>
      <w:r w:rsidDel="00000000" w:rsidR="00000000" w:rsidRPr="00000000">
        <w:rPr>
          <w:rFonts w:ascii="Arial" w:cs="Arial" w:eastAsia="Arial" w:hAnsi="Arial"/>
          <w:b w:val="1"/>
          <w:i w:val="0"/>
          <w:smallCaps w:val="0"/>
          <w:strike w:val="0"/>
          <w:color w:val="000000"/>
          <w:sz w:val="27.84000015258789"/>
          <w:szCs w:val="27.84000015258789"/>
          <w:u w:val="none"/>
          <w:shd w:fill="auto" w:val="clear"/>
          <w:vertAlign w:val="baseline"/>
          <w:rtl w:val="0"/>
        </w:rPr>
        <w:t xml:space="preserve">1.6. Summary of Recommendation  </w:t>
      </w:r>
    </w:p>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5.107421875" w:line="344.8619270324707" w:lineRule="auto"/>
        <w:ind w:left="1794.4488525390625" w:right="1361.3818359375" w:hanging="0.480041503906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Adopt defense-in-depth approach where GPEN.KM utilizes variety of security  tools/systems and processes to protect its assets and information. Among these: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Deploy Host Intrusion Prevention Systems –HIPS on servers and desktops,  also enable personal firewall on desktop (such as Microsoft Windows  firewall). </w:t>
      </w:r>
    </w:p>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85797119140625" w:line="343.86265754699707" w:lineRule="auto"/>
        <w:ind w:left="2521.4088439941406" w:right="1361.661376953125" w:hanging="348.4800720214844"/>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Perform security hardening on servers in the production environment  especially those in the Internet and/or external DMZs. </w:t>
      </w:r>
    </w:p>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6572265625" w:line="343.86240005493164" w:lineRule="auto"/>
        <w:ind w:left="2514.448699951172" w:right="1360.34912109375" w:hanging="341.519927978515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Implement Patch management system(s) to provide centralized control over  fixes, updates and patches to all systems, devices and equipments. This will  minimize overhead on operations team and will elevate security resistance. </w:t>
      </w:r>
    </w:p>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4.0575408935547" w:line="240" w:lineRule="auto"/>
        <w:ind w:left="1446.2087631225586"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)*+,%"&amp; !.$*&amp;/01 2$*&amp;/0342*0.-5%2 </w:t>
      </w:r>
    </w:p>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3.3288192749023"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2021 SANS Institute Author Retains Full Rights</w:t>
      </w:r>
    </w:p>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79998016357422" w:line="240" w:lineRule="auto"/>
        <w:ind w:left="0" w:right="0" w:firstLine="0"/>
        <w:jc w:val="center"/>
        <w:rPr>
          <w:rFonts w:ascii="Arial" w:cs="Arial" w:eastAsia="Arial" w:hAnsi="Arial"/>
          <w:b w:val="0"/>
          <w:i w:val="0"/>
          <w:smallCaps w:val="0"/>
          <w:strike w:val="0"/>
          <w:color w:val="4f4f4f"/>
          <w:sz w:val="19.68000030517578"/>
          <w:szCs w:val="19.68000030517578"/>
          <w:u w:val="none"/>
          <w:shd w:fill="auto" w:val="clear"/>
          <w:vertAlign w:val="baseline"/>
        </w:rPr>
      </w:pPr>
      <w:r w:rsidDel="00000000" w:rsidR="00000000" w:rsidRPr="00000000">
        <w:rPr>
          <w:rFonts w:ascii="Arial" w:cs="Arial" w:eastAsia="Arial" w:hAnsi="Arial"/>
          <w:b w:val="0"/>
          <w:i w:val="0"/>
          <w:smallCaps w:val="0"/>
          <w:strike w:val="0"/>
          <w:color w:val="4f4f4f"/>
          <w:sz w:val="19.68000030517578"/>
          <w:szCs w:val="19.68000030517578"/>
          <w:u w:val="none"/>
          <w:shd w:fill="auto" w:val="clear"/>
          <w:vertAlign w:val="baseline"/>
          <w:rtl w:val="0"/>
        </w:rPr>
        <w:t xml:space="preserve">© 2010 The SANS Institute As part of the Information Security Reading Room Author retains full rights. </w:t>
      </w:r>
    </w:p>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477.783203125" w:firstLine="0"/>
        <w:jc w:val="righ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A&amp;0#0+4(*(M:+:#&amp;*#0%+(C:,#0+4(N:&lt;%&amp;# &gt;O </w:t>
      </w:r>
    </w:p>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5.11962890625" w:line="345.19540786743164" w:lineRule="auto"/>
        <w:ind w:left="2521.168975830078" w:right="1361.846923828125" w:hanging="348.240203857421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GPEN.KM has to implement input validation and re-design the web  application component. Best practice is to have 3-tier design. At least the  application server and DB server should be hosted in deferent servers and  segregated by a firewall.  </w:t>
      </w:r>
    </w:p>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5244140625" w:line="343.8621139526367" w:lineRule="auto"/>
        <w:ind w:left="2172.9287719726562" w:right="1362.0288085937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Conduct vulnerability assessment at least twice a year and penetration testing  at least once a year or if there is a major change in the information assets.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Develop and implement a training path for the current IT staff. </w:t>
      </w:r>
    </w:p>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3.658447265625" w:line="240" w:lineRule="auto"/>
        <w:ind w:left="1440.448875427246" w:right="0" w:firstLine="0"/>
        <w:jc w:val="left"/>
        <w:rPr>
          <w:rFonts w:ascii="Arial" w:cs="Arial" w:eastAsia="Arial" w:hAnsi="Arial"/>
          <w:b w:val="1"/>
          <w:i w:val="0"/>
          <w:smallCaps w:val="0"/>
          <w:strike w:val="0"/>
          <w:color w:val="000000"/>
          <w:sz w:val="31.68000030517578"/>
          <w:szCs w:val="31.68000030517578"/>
          <w:u w:val="none"/>
          <w:shd w:fill="auto" w:val="clear"/>
          <w:vertAlign w:val="baseline"/>
        </w:rPr>
      </w:pPr>
      <w:r w:rsidDel="00000000" w:rsidR="00000000" w:rsidRPr="00000000">
        <w:rPr>
          <w:rFonts w:ascii="Arial" w:cs="Arial" w:eastAsia="Arial" w:hAnsi="Arial"/>
          <w:b w:val="1"/>
          <w:i w:val="0"/>
          <w:smallCaps w:val="0"/>
          <w:strike w:val="0"/>
          <w:color w:val="000000"/>
          <w:sz w:val="31.68000030517578"/>
          <w:szCs w:val="31.68000030517578"/>
          <w:u w:val="none"/>
          <w:shd w:fill="auto" w:val="clear"/>
          <w:vertAlign w:val="baseline"/>
          <w:rtl w:val="0"/>
        </w:rPr>
        <w:t xml:space="preserve">2. Methodology  </w:t>
      </w:r>
    </w:p>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6.6943359375" w:line="204.88696575164795" w:lineRule="auto"/>
        <w:ind w:left="1432.5288391113281" w:right="1753.228759765625" w:firstLine="0"/>
        <w:jc w:val="center"/>
        <w:rPr>
          <w:rFonts w:ascii="Times New Roman" w:cs="Times New Roman" w:eastAsia="Times New Roman" w:hAnsi="Times New Roman"/>
          <w:b w:val="0"/>
          <w:i w:val="0"/>
          <w:smallCaps w:val="0"/>
          <w:strike w:val="0"/>
          <w:color w:val="4f81bd"/>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31.68000030517578"/>
          <w:szCs w:val="31.68000030517578"/>
          <w:u w:val="none"/>
          <w:shd w:fill="auto" w:val="clear"/>
          <w:vertAlign w:val="baseline"/>
        </w:rPr>
        <w:drawing>
          <wp:inline distB="19050" distT="19050" distL="19050" distR="19050">
            <wp:extent cx="5276088" cy="2944368"/>
            <wp:effectExtent b="0" l="0" r="0" t="0"/>
            <wp:docPr id="10" name="image11.png"/>
            <a:graphic>
              <a:graphicData uri="http://schemas.openxmlformats.org/drawingml/2006/picture">
                <pic:pic>
                  <pic:nvPicPr>
                    <pic:cNvPr id="0" name="image11.png"/>
                    <pic:cNvPicPr preferRelativeResize="0"/>
                  </pic:nvPicPr>
                  <pic:blipFill>
                    <a:blip r:embed="rId8"/>
                    <a:srcRect b="0" l="0" r="0" t="0"/>
                    <a:stretch>
                      <a:fillRect/>
                    </a:stretch>
                  </pic:blipFill>
                  <pic:spPr>
                    <a:xfrm>
                      <a:off x="0" y="0"/>
                      <a:ext cx="5276088" cy="2944368"/>
                    </a:xfrm>
                    <a:prstGeom prst="rect"/>
                    <a:ln/>
                  </pic:spPr>
                </pic:pic>
              </a:graphicData>
            </a:graphic>
          </wp:inline>
        </w:drawing>
      </w:r>
      <w:r w:rsidDel="00000000" w:rsidR="00000000" w:rsidRPr="00000000">
        <w:rPr>
          <w:rFonts w:ascii="Cambria" w:cs="Cambria" w:eastAsia="Cambria" w:hAnsi="Cambria"/>
          <w:b w:val="0"/>
          <w:i w:val="0"/>
          <w:smallCaps w:val="0"/>
          <w:strike w:val="0"/>
          <w:color w:val="ffffff"/>
          <w:sz w:val="24"/>
          <w:szCs w:val="24"/>
          <w:u w:val="none"/>
          <w:shd w:fill="auto" w:val="clear"/>
          <w:vertAlign w:val="baseline"/>
          <w:rtl w:val="0"/>
        </w:rPr>
        <w:t xml:space="preserve">"#$!%&amp;'(#)*)&amp;'+!,!-./0!.-12!1.03!0045!.567!5895!.467!:;83!-/;0!383; </w:t>
      </w:r>
      <w:r w:rsidDel="00000000" w:rsidR="00000000" w:rsidRPr="00000000">
        <w:rPr>
          <w:rFonts w:ascii="Times New Roman" w:cs="Times New Roman" w:eastAsia="Times New Roman" w:hAnsi="Times New Roman"/>
          <w:b w:val="0"/>
          <w:i w:val="0"/>
          <w:smallCaps w:val="0"/>
          <w:strike w:val="0"/>
          <w:color w:val="4f81bd"/>
          <w:sz w:val="24"/>
          <w:szCs w:val="24"/>
          <w:u w:val="none"/>
          <w:shd w:fill="auto" w:val="clear"/>
          <w:vertAlign w:val="baseline"/>
          <w:rtl w:val="0"/>
        </w:rPr>
        <w:t xml:space="preserve">Figure 2 Penetration Testing Methodology </w:t>
      </w:r>
    </w:p>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3.2379150390625" w:line="240" w:lineRule="auto"/>
        <w:ind w:left="1799.4887924194336" w:right="0" w:firstLine="0"/>
        <w:jc w:val="left"/>
        <w:rPr>
          <w:rFonts w:ascii="Arial" w:cs="Arial" w:eastAsia="Arial" w:hAnsi="Arial"/>
          <w:b w:val="1"/>
          <w:i w:val="0"/>
          <w:smallCaps w:val="0"/>
          <w:strike w:val="0"/>
          <w:color w:val="000000"/>
          <w:sz w:val="27.84000015258789"/>
          <w:szCs w:val="27.84000015258789"/>
          <w:u w:val="none"/>
          <w:shd w:fill="auto" w:val="clear"/>
          <w:vertAlign w:val="baseline"/>
        </w:rPr>
      </w:pPr>
      <w:r w:rsidDel="00000000" w:rsidR="00000000" w:rsidRPr="00000000">
        <w:rPr>
          <w:rFonts w:ascii="Arial" w:cs="Arial" w:eastAsia="Arial" w:hAnsi="Arial"/>
          <w:b w:val="1"/>
          <w:i w:val="0"/>
          <w:smallCaps w:val="0"/>
          <w:strike w:val="0"/>
          <w:color w:val="000000"/>
          <w:sz w:val="27.84000015258789"/>
          <w:szCs w:val="27.84000015258789"/>
          <w:u w:val="none"/>
          <w:shd w:fill="auto" w:val="clear"/>
          <w:vertAlign w:val="baseline"/>
          <w:rtl w:val="0"/>
        </w:rPr>
        <w:t xml:space="preserve">2.1. Planning  </w:t>
      </w:r>
    </w:p>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9.90692138671875" w:line="407.8369903564453" w:lineRule="auto"/>
        <w:ind w:left="1810.5288696289062" w:right="2289.8681640625" w:hanging="373.919982910156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During planning we gather information from public sources to learn about target: </w:t>
      </w:r>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People and culture </w:t>
      </w:r>
    </w:p>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10.528831481933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Technical infrastructure  </w:t>
      </w:r>
    </w:p>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2.72003173828125" w:line="347.8609085083008" w:lineRule="auto"/>
        <w:ind w:left="1434.4488525390625" w:right="2030.3204345703125" w:firstLine="5.2799987792968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Then, we detect the live system its O.S and determined the running services and its  versions. </w:t>
      </w:r>
    </w:p>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0.0591278076172" w:line="240" w:lineRule="auto"/>
        <w:ind w:left="1446.2087631225586"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)*+,%"&amp; !.$*&amp;/01 2$*&amp;/0342*0.-5%2 </w:t>
      </w:r>
    </w:p>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3.3288192749023"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2021 SANS Institute Author Retains Full Rights</w:t>
      </w:r>
    </w:p>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79998016357422" w:line="240" w:lineRule="auto"/>
        <w:ind w:left="0" w:right="0" w:firstLine="0"/>
        <w:jc w:val="center"/>
        <w:rPr>
          <w:rFonts w:ascii="Arial" w:cs="Arial" w:eastAsia="Arial" w:hAnsi="Arial"/>
          <w:b w:val="0"/>
          <w:i w:val="0"/>
          <w:smallCaps w:val="0"/>
          <w:strike w:val="0"/>
          <w:color w:val="4f4f4f"/>
          <w:sz w:val="19.68000030517578"/>
          <w:szCs w:val="19.68000030517578"/>
          <w:u w:val="none"/>
          <w:shd w:fill="auto" w:val="clear"/>
          <w:vertAlign w:val="baseline"/>
        </w:rPr>
        <w:sectPr>
          <w:type w:val="continuous"/>
          <w:pgSz w:h="15840" w:w="12240" w:orient="portrait"/>
          <w:pgMar w:bottom="334.00001525878906" w:top="705.599365234375" w:left="367.47119903564453" w:right="377.97119140625" w:header="0" w:footer="720"/>
          <w:cols w:equalWidth="0" w:num="1">
            <w:col w:space="0" w:w="11494.557609558105"/>
          </w:cols>
        </w:sectPr>
      </w:pPr>
      <w:r w:rsidDel="00000000" w:rsidR="00000000" w:rsidRPr="00000000">
        <w:rPr>
          <w:rFonts w:ascii="Arial" w:cs="Arial" w:eastAsia="Arial" w:hAnsi="Arial"/>
          <w:b w:val="0"/>
          <w:i w:val="0"/>
          <w:smallCaps w:val="0"/>
          <w:strike w:val="0"/>
          <w:color w:val="4f4f4f"/>
          <w:sz w:val="19.68000030517578"/>
          <w:szCs w:val="19.68000030517578"/>
          <w:u w:val="none"/>
          <w:shd w:fill="auto" w:val="clear"/>
          <w:vertAlign w:val="baseline"/>
          <w:rtl w:val="0"/>
        </w:rPr>
        <w:t xml:space="preserve">© 2010 The SANS Institute As part of the Information Security Reading Room Author retains full rights. </w:t>
      </w:r>
    </w:p>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5.201416015625" w:line="240" w:lineRule="auto"/>
        <w:ind w:left="0" w:right="0" w:firstLine="0"/>
        <w:jc w:val="left"/>
        <w:rPr>
          <w:rFonts w:ascii="Arial" w:cs="Arial" w:eastAsia="Arial" w:hAnsi="Arial"/>
          <w:b w:val="1"/>
          <w:i w:val="0"/>
          <w:smallCaps w:val="0"/>
          <w:strike w:val="0"/>
          <w:color w:val="000000"/>
          <w:sz w:val="27.84000015258789"/>
          <w:szCs w:val="27.84000015258789"/>
          <w:u w:val="none"/>
          <w:shd w:fill="auto" w:val="clear"/>
          <w:vertAlign w:val="baseline"/>
        </w:rPr>
      </w:pPr>
      <w:r w:rsidDel="00000000" w:rsidR="00000000" w:rsidRPr="00000000">
        <w:rPr>
          <w:rFonts w:ascii="Arial" w:cs="Arial" w:eastAsia="Arial" w:hAnsi="Arial"/>
          <w:b w:val="1"/>
          <w:i w:val="0"/>
          <w:smallCaps w:val="0"/>
          <w:strike w:val="0"/>
          <w:color w:val="000000"/>
          <w:sz w:val="27.84000015258789"/>
          <w:szCs w:val="27.84000015258789"/>
          <w:u w:val="none"/>
          <w:shd w:fill="auto" w:val="clear"/>
          <w:vertAlign w:val="baseline"/>
          <w:rtl w:val="0"/>
        </w:rPr>
        <w:t xml:space="preserve">2.2. Exploitation  </w:t>
      </w:r>
    </w:p>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sectPr>
          <w:type w:val="continuous"/>
          <w:pgSz w:h="15840" w:w="12240" w:orient="portrait"/>
          <w:pgMar w:bottom="334.00001525878906" w:top="705.599365234375" w:left="2166.959991455078" w:right="1845.673828125" w:header="0" w:footer="720"/>
          <w:cols w:equalWidth="0" w:num="2">
            <w:col w:space="0" w:w="4120"/>
            <w:col w:space="0" w:w="4120"/>
          </w:cols>
        </w:sect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A&amp;0#0+4(*(M:+:#&amp;*#0%+(C:,#0+4(N:&lt;%&amp;# &gt;P </w:t>
      </w:r>
    </w:p>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9.91943359375" w:line="343.86265754699707" w:lineRule="auto"/>
        <w:ind w:left="1440.9288024902344" w:right="1569.62890625" w:hanging="7.200012207031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Utilizing the information gathered in Planning we start to find the vulnerability for each  O.S and service that we discovered after that trying to exploit it. </w:t>
      </w:r>
    </w:p>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0.457763671875" w:line="240" w:lineRule="auto"/>
        <w:ind w:left="1799.4887924194336" w:right="0" w:firstLine="0"/>
        <w:jc w:val="left"/>
        <w:rPr>
          <w:rFonts w:ascii="Arial" w:cs="Arial" w:eastAsia="Arial" w:hAnsi="Arial"/>
          <w:b w:val="1"/>
          <w:i w:val="0"/>
          <w:smallCaps w:val="0"/>
          <w:strike w:val="0"/>
          <w:color w:val="000000"/>
          <w:sz w:val="27.84000015258789"/>
          <w:szCs w:val="27.84000015258789"/>
          <w:u w:val="none"/>
          <w:shd w:fill="auto" w:val="clear"/>
          <w:vertAlign w:val="baseline"/>
        </w:rPr>
      </w:pPr>
      <w:r w:rsidDel="00000000" w:rsidR="00000000" w:rsidRPr="00000000">
        <w:rPr>
          <w:rFonts w:ascii="Arial" w:cs="Arial" w:eastAsia="Arial" w:hAnsi="Arial"/>
          <w:b w:val="1"/>
          <w:i w:val="0"/>
          <w:smallCaps w:val="0"/>
          <w:strike w:val="0"/>
          <w:color w:val="000000"/>
          <w:sz w:val="27.84000015258789"/>
          <w:szCs w:val="27.84000015258789"/>
          <w:u w:val="none"/>
          <w:shd w:fill="auto" w:val="clear"/>
          <w:vertAlign w:val="baseline"/>
          <w:rtl w:val="0"/>
        </w:rPr>
        <w:t xml:space="preserve">2.3. Reporting  </w:t>
      </w:r>
    </w:p>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5.107421875" w:line="347.85984992980957" w:lineRule="auto"/>
        <w:ind w:left="1433.9688110351562" w:right="1889.6185302734375" w:firstLine="2.640075683593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Based on the results from the first two steps, we start analyzing the results. Our Risk  rating is based on this calculation: </w:t>
      </w:r>
    </w:p>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7.6611328125" w:line="240" w:lineRule="auto"/>
        <w:ind w:left="1436.608848571777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Risk=Threat * Vulnerability * Impact </w:t>
      </w:r>
    </w:p>
    <w:tbl>
      <w:tblPr>
        <w:tblStyle w:val="Table4"/>
        <w:tblW w:w="9124.800109863281" w:type="dxa"/>
        <w:jc w:val="left"/>
        <w:tblInd w:w="1427.728691101074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83.2000732421875"/>
        <w:gridCol w:w="1032.0001220703125"/>
        <w:gridCol w:w="364.7998046875"/>
        <w:gridCol w:w="432.0001220703125"/>
        <w:gridCol w:w="456.00006103515625"/>
        <w:gridCol w:w="455.8502197265625"/>
        <w:gridCol w:w="364.949951171875"/>
        <w:gridCol w:w="455.999755859375"/>
        <w:gridCol w:w="455.999755859375"/>
        <w:gridCol w:w="456.0003662109375"/>
        <w:gridCol w:w="455.999755859375"/>
        <w:gridCol w:w="456.0003662109375"/>
        <w:gridCol w:w="575.999755859375"/>
        <w:gridCol w:w="455.999755859375"/>
        <w:gridCol w:w="456.0003662109375"/>
        <w:gridCol w:w="455.999755859375"/>
        <w:gridCol w:w="456.0003662109375"/>
        <w:gridCol w:w="455.999755859375"/>
        <w:tblGridChange w:id="0">
          <w:tblGrid>
            <w:gridCol w:w="883.2000732421875"/>
            <w:gridCol w:w="1032.0001220703125"/>
            <w:gridCol w:w="364.7998046875"/>
            <w:gridCol w:w="432.0001220703125"/>
            <w:gridCol w:w="456.00006103515625"/>
            <w:gridCol w:w="455.8502197265625"/>
            <w:gridCol w:w="364.949951171875"/>
            <w:gridCol w:w="455.999755859375"/>
            <w:gridCol w:w="455.999755859375"/>
            <w:gridCol w:w="456.0003662109375"/>
            <w:gridCol w:w="455.999755859375"/>
            <w:gridCol w:w="456.0003662109375"/>
            <w:gridCol w:w="575.999755859375"/>
            <w:gridCol w:w="455.999755859375"/>
            <w:gridCol w:w="456.0003662109375"/>
            <w:gridCol w:w="455.999755859375"/>
            <w:gridCol w:w="456.0003662109375"/>
            <w:gridCol w:w="455.999755859375"/>
          </w:tblGrid>
        </w:tblGridChange>
      </w:tblGrid>
      <w:tr>
        <w:trPr>
          <w:cantSplit w:val="0"/>
          <w:trHeight w:val="835.2008056640625"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2.4000549316406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Threat </w:t>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Low </w:t>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9.830322265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Medium </w:t>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4.4818115234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High </w:t>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9.03991699218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Critical</w:t>
            </w:r>
          </w:p>
        </w:tc>
      </w:tr>
      <w:tr>
        <w:trPr>
          <w:cantSplit w:val="0"/>
          <w:trHeight w:val="422.39990234375"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7.3600769042968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Vulnerability </w:t>
            </w:r>
          </w:p>
        </w:tc>
        <w:tc>
          <w:tcPr>
            <w:shd w:fill="auto" w:val="clear"/>
            <w:tcMar>
              <w:top w:w="100.0" w:type="dxa"/>
              <w:left w:w="100.0" w:type="dxa"/>
              <w:bottom w:w="100.0" w:type="dxa"/>
              <w:right w:w="100.0" w:type="dxa"/>
            </w:tcMar>
            <w:vAlign w:val="top"/>
          </w:tcPr>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 </w:t>
            </w:r>
          </w:p>
        </w:tc>
        <w:tc>
          <w:tcPr>
            <w:shd w:fill="auto" w:val="clear"/>
            <w:tcMar>
              <w:top w:w="100.0" w:type="dxa"/>
              <w:left w:w="100.0" w:type="dxa"/>
              <w:bottom w:w="100.0" w:type="dxa"/>
              <w:right w:w="100.0" w:type="dxa"/>
            </w:tcMar>
            <w:vAlign w:val="top"/>
          </w:tcPr>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 </w:t>
            </w:r>
          </w:p>
        </w:tc>
        <w:tc>
          <w:tcPr>
            <w:shd w:fill="auto" w:val="clear"/>
            <w:tcMar>
              <w:top w:w="100.0" w:type="dxa"/>
              <w:left w:w="100.0" w:type="dxa"/>
              <w:bottom w:w="100.0" w:type="dxa"/>
              <w:right w:w="100.0" w:type="dxa"/>
            </w:tcMar>
            <w:vAlign w:val="top"/>
          </w:tcPr>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 </w:t>
            </w:r>
          </w:p>
        </w:tc>
        <w:tc>
          <w:tcPr>
            <w:shd w:fill="auto" w:val="clear"/>
            <w:tcMar>
              <w:top w:w="100.0" w:type="dxa"/>
              <w:left w:w="100.0" w:type="dxa"/>
              <w:bottom w:w="100.0" w:type="dxa"/>
              <w:right w:w="100.0" w:type="dxa"/>
            </w:tcMar>
            <w:vAlign w:val="top"/>
          </w:tcPr>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 </w:t>
            </w:r>
          </w:p>
        </w:tc>
        <w:tc>
          <w:tcPr>
            <w:shd w:fill="auto" w:val="clear"/>
            <w:tcMar>
              <w:top w:w="100.0" w:type="dxa"/>
              <w:left w:w="100.0" w:type="dxa"/>
              <w:bottom w:w="100.0" w:type="dxa"/>
              <w:right w:w="100.0" w:type="dxa"/>
            </w:tcMar>
            <w:vAlign w:val="top"/>
          </w:tcPr>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 </w:t>
            </w:r>
          </w:p>
        </w:tc>
        <w:tc>
          <w:tcPr>
            <w:shd w:fill="auto" w:val="clear"/>
            <w:tcMar>
              <w:top w:w="100.0" w:type="dxa"/>
              <w:left w:w="100.0" w:type="dxa"/>
              <w:bottom w:w="100.0" w:type="dxa"/>
              <w:right w:w="100.0" w:type="dxa"/>
            </w:tcMar>
            <w:vAlign w:val="top"/>
          </w:tcPr>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 </w:t>
            </w:r>
          </w:p>
        </w:tc>
        <w:tc>
          <w:tcPr>
            <w:shd w:fill="auto" w:val="clear"/>
            <w:tcMar>
              <w:top w:w="100.0" w:type="dxa"/>
              <w:left w:w="100.0" w:type="dxa"/>
              <w:bottom w:w="100.0" w:type="dxa"/>
              <w:right w:w="100.0" w:type="dxa"/>
            </w:tcMar>
            <w:vAlign w:val="top"/>
          </w:tcPr>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 </w:t>
            </w:r>
          </w:p>
        </w:tc>
        <w:tc>
          <w:tcPr>
            <w:shd w:fill="auto" w:val="clear"/>
            <w:tcMar>
              <w:top w:w="100.0" w:type="dxa"/>
              <w:left w:w="100.0" w:type="dxa"/>
              <w:bottom w:w="100.0" w:type="dxa"/>
              <w:right w:w="100.0" w:type="dxa"/>
            </w:tcMar>
            <w:vAlign w:val="top"/>
          </w:tcPr>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 </w:t>
            </w:r>
          </w:p>
        </w:tc>
        <w:tc>
          <w:tcPr>
            <w:shd w:fill="auto" w:val="clear"/>
            <w:tcMar>
              <w:top w:w="100.0" w:type="dxa"/>
              <w:left w:w="100.0" w:type="dxa"/>
              <w:bottom w:w="100.0" w:type="dxa"/>
              <w:right w:w="100.0" w:type="dxa"/>
            </w:tcMar>
            <w:vAlign w:val="top"/>
          </w:tcPr>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201416015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 </w:t>
            </w:r>
          </w:p>
        </w:tc>
        <w:tc>
          <w:tcPr>
            <w:shd w:fill="auto" w:val="clear"/>
            <w:tcMar>
              <w:top w:w="100.0" w:type="dxa"/>
              <w:left w:w="100.0" w:type="dxa"/>
              <w:bottom w:w="100.0" w:type="dxa"/>
              <w:right w:w="100.0" w:type="dxa"/>
            </w:tcMar>
            <w:vAlign w:val="top"/>
          </w:tcPr>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 </w:t>
            </w:r>
          </w:p>
        </w:tc>
        <w:tc>
          <w:tcPr>
            <w:shd w:fill="auto" w:val="clear"/>
            <w:tcMar>
              <w:top w:w="100.0" w:type="dxa"/>
              <w:left w:w="100.0" w:type="dxa"/>
              <w:bottom w:w="100.0" w:type="dxa"/>
              <w:right w:w="100.0" w:type="dxa"/>
            </w:tcMar>
            <w:vAlign w:val="top"/>
          </w:tcPr>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4.479980468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 </w:t>
            </w:r>
          </w:p>
        </w:tc>
        <w:tc>
          <w:tcPr>
            <w:shd w:fill="auto" w:val="clear"/>
            <w:tcMar>
              <w:top w:w="100.0" w:type="dxa"/>
              <w:left w:w="100.0" w:type="dxa"/>
              <w:bottom w:w="100.0" w:type="dxa"/>
              <w:right w:w="100.0" w:type="dxa"/>
            </w:tcMar>
            <w:vAlign w:val="top"/>
          </w:tcPr>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 </w:t>
            </w:r>
          </w:p>
        </w:tc>
        <w:tc>
          <w:tcPr>
            <w:shd w:fill="auto" w:val="clear"/>
            <w:tcMar>
              <w:top w:w="100.0" w:type="dxa"/>
              <w:left w:w="100.0" w:type="dxa"/>
              <w:bottom w:w="100.0" w:type="dxa"/>
              <w:right w:w="100.0" w:type="dxa"/>
            </w:tcMar>
            <w:vAlign w:val="top"/>
          </w:tcPr>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1995849609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 </w:t>
            </w:r>
          </w:p>
        </w:tc>
        <w:tc>
          <w:tcPr>
            <w:shd w:fill="auto" w:val="clear"/>
            <w:tcMar>
              <w:top w:w="100.0" w:type="dxa"/>
              <w:left w:w="100.0" w:type="dxa"/>
              <w:bottom w:w="100.0" w:type="dxa"/>
              <w:right w:w="100.0" w:type="dxa"/>
            </w:tcMar>
            <w:vAlign w:val="top"/>
          </w:tcPr>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 </w:t>
            </w:r>
          </w:p>
        </w:tc>
        <w:tc>
          <w:tcPr>
            <w:shd w:fill="auto" w:val="clear"/>
            <w:tcMar>
              <w:top w:w="100.0" w:type="dxa"/>
              <w:left w:w="100.0" w:type="dxa"/>
              <w:bottom w:w="100.0" w:type="dxa"/>
              <w:right w:w="100.0" w:type="dxa"/>
            </w:tcMar>
            <w:vAlign w:val="top"/>
          </w:tcPr>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 </w:t>
            </w:r>
          </w:p>
        </w:tc>
        <w:tc>
          <w:tcPr>
            <w:shd w:fill="auto" w:val="clear"/>
            <w:tcMar>
              <w:top w:w="100.0" w:type="dxa"/>
              <w:left w:w="100.0" w:type="dxa"/>
              <w:bottom w:w="100.0" w:type="dxa"/>
              <w:right w:w="100.0" w:type="dxa"/>
            </w:tcMar>
            <w:vAlign w:val="top"/>
          </w:tcPr>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w:t>
            </w:r>
          </w:p>
        </w:tc>
      </w:tr>
      <w:tr>
        <w:trPr>
          <w:cantSplit w:val="0"/>
          <w:trHeight w:val="427.19970703125"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Impact</w:t>
            </w:r>
          </w:p>
        </w:tc>
        <w:tc>
          <w:tcPr>
            <w:shd w:fill="auto" w:val="clear"/>
            <w:tcMar>
              <w:top w:w="100.0" w:type="dxa"/>
              <w:left w:w="100.0" w:type="dxa"/>
              <w:bottom w:w="100.0" w:type="dxa"/>
              <w:right w:w="100.0" w:type="dxa"/>
            </w:tcMar>
            <w:vAlign w:val="top"/>
          </w:tcPr>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9.99847412109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Low </w:t>
            </w:r>
          </w:p>
        </w:tc>
        <w:tc>
          <w:tcPr>
            <w:shd w:fill="auto" w:val="clear"/>
            <w:tcMar>
              <w:top w:w="100.0" w:type="dxa"/>
              <w:left w:w="100.0" w:type="dxa"/>
              <w:bottom w:w="100.0" w:type="dxa"/>
              <w:right w:w="100.0" w:type="dxa"/>
            </w:tcMar>
            <w:vAlign w:val="top"/>
          </w:tcPr>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24017333984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w:t>
            </w:r>
          </w:p>
        </w:tc>
        <w:tc>
          <w:tcPr>
            <w:shd w:fill="auto" w:val="clear"/>
            <w:tcMar>
              <w:top w:w="100.0" w:type="dxa"/>
              <w:left w:w="100.0" w:type="dxa"/>
              <w:bottom w:w="100.0" w:type="dxa"/>
              <w:right w:w="100.0" w:type="dxa"/>
            </w:tcMar>
            <w:vAlign w:val="top"/>
          </w:tcPr>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23834228515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w:t>
            </w:r>
          </w:p>
        </w:tc>
        <w:tc>
          <w:tcPr>
            <w:shd w:fill="auto" w:val="clear"/>
            <w:tcMar>
              <w:top w:w="100.0" w:type="dxa"/>
              <w:left w:w="100.0" w:type="dxa"/>
              <w:bottom w:w="100.0" w:type="dxa"/>
              <w:right w:w="100.0" w:type="dxa"/>
            </w:tcMar>
            <w:vAlign w:val="top"/>
          </w:tcPr>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9.037780761718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 </w:t>
            </w:r>
          </w:p>
        </w:tc>
        <w:tc>
          <w:tcPr>
            <w:shd w:fill="auto" w:val="clear"/>
            <w:tcMar>
              <w:top w:w="100.0" w:type="dxa"/>
              <w:left w:w="100.0" w:type="dxa"/>
              <w:bottom w:w="100.0" w:type="dxa"/>
              <w:right w:w="100.0" w:type="dxa"/>
            </w:tcMar>
            <w:vAlign w:val="top"/>
          </w:tcPr>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4.2395019531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 </w:t>
            </w:r>
          </w:p>
        </w:tc>
        <w:tc>
          <w:tcPr>
            <w:shd w:fill="auto" w:val="clear"/>
            <w:tcMar>
              <w:top w:w="100.0" w:type="dxa"/>
              <w:left w:w="100.0" w:type="dxa"/>
              <w:bottom w:w="100.0" w:type="dxa"/>
              <w:right w:w="100.0" w:type="dxa"/>
            </w:tcMar>
            <w:vAlign w:val="top"/>
          </w:tcPr>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71960449218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 </w:t>
            </w:r>
          </w:p>
        </w:tc>
        <w:tc>
          <w:tcPr>
            <w:shd w:fill="auto" w:val="clear"/>
            <w:tcMar>
              <w:top w:w="100.0" w:type="dxa"/>
              <w:left w:w="100.0" w:type="dxa"/>
              <w:bottom w:w="100.0" w:type="dxa"/>
              <w:right w:w="100.0" w:type="dxa"/>
            </w:tcMar>
            <w:vAlign w:val="top"/>
          </w:tcPr>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5.0396728515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 </w:t>
            </w:r>
          </w:p>
        </w:tc>
        <w:tc>
          <w:tcPr>
            <w:shd w:fill="auto" w:val="clear"/>
            <w:tcMar>
              <w:top w:w="100.0" w:type="dxa"/>
              <w:left w:w="100.0" w:type="dxa"/>
              <w:bottom w:w="100.0" w:type="dxa"/>
              <w:right w:w="100.0" w:type="dxa"/>
            </w:tcMar>
            <w:vAlign w:val="top"/>
          </w:tcPr>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241699218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w:t>
            </w:r>
          </w:p>
        </w:tc>
        <w:tc>
          <w:tcPr>
            <w:shd w:fill="auto" w:val="clear"/>
            <w:tcMar>
              <w:top w:w="100.0" w:type="dxa"/>
              <w:left w:w="100.0" w:type="dxa"/>
              <w:bottom w:w="100.0" w:type="dxa"/>
              <w:right w:w="100.0" w:type="dxa"/>
            </w:tcMar>
            <w:vAlign w:val="top"/>
          </w:tcPr>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7177734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 </w:t>
            </w:r>
          </w:p>
        </w:tc>
        <w:tc>
          <w:tcPr>
            <w:shd w:fill="auto" w:val="clear"/>
            <w:tcMar>
              <w:top w:w="100.0" w:type="dxa"/>
              <w:left w:w="100.0" w:type="dxa"/>
              <w:bottom w:w="100.0" w:type="dxa"/>
              <w:right w:w="100.0" w:type="dxa"/>
            </w:tcMar>
            <w:vAlign w:val="top"/>
          </w:tcPr>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 </w:t>
            </w:r>
          </w:p>
        </w:tc>
        <w:tc>
          <w:tcPr>
            <w:shd w:fill="auto" w:val="clear"/>
            <w:tcMar>
              <w:top w:w="100.0" w:type="dxa"/>
              <w:left w:w="100.0" w:type="dxa"/>
              <w:bottom w:w="100.0" w:type="dxa"/>
              <w:right w:w="100.0" w:type="dxa"/>
            </w:tcMar>
            <w:vAlign w:val="top"/>
          </w:tcPr>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 </w:t>
            </w:r>
          </w:p>
        </w:tc>
        <w:tc>
          <w:tcPr>
            <w:shd w:fill="auto" w:val="clear"/>
            <w:tcMar>
              <w:top w:w="100.0" w:type="dxa"/>
              <w:left w:w="100.0" w:type="dxa"/>
              <w:bottom w:w="100.0" w:type="dxa"/>
              <w:right w:w="100.0" w:type="dxa"/>
            </w:tcMar>
            <w:vAlign w:val="top"/>
          </w:tcPr>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4.2395019531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 </w:t>
            </w:r>
          </w:p>
        </w:tc>
        <w:tc>
          <w:tcPr>
            <w:shd w:fill="auto" w:val="clear"/>
            <w:tcMar>
              <w:top w:w="100.0" w:type="dxa"/>
              <w:left w:w="100.0" w:type="dxa"/>
              <w:bottom w:w="100.0" w:type="dxa"/>
              <w:right w:w="100.0" w:type="dxa"/>
            </w:tcMar>
            <w:vAlign w:val="top"/>
          </w:tcPr>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5.04150390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 </w:t>
            </w:r>
          </w:p>
        </w:tc>
        <w:tc>
          <w:tcPr>
            <w:shd w:fill="auto" w:val="clear"/>
            <w:tcMar>
              <w:top w:w="100.0" w:type="dxa"/>
              <w:left w:w="100.0" w:type="dxa"/>
              <w:bottom w:w="100.0" w:type="dxa"/>
              <w:right w:w="100.0" w:type="dxa"/>
            </w:tcMar>
            <w:vAlign w:val="top"/>
          </w:tcPr>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 </w:t>
            </w:r>
          </w:p>
        </w:tc>
        <w:tc>
          <w:tcPr>
            <w:shd w:fill="auto" w:val="clear"/>
            <w:tcMar>
              <w:top w:w="100.0" w:type="dxa"/>
              <w:left w:w="100.0" w:type="dxa"/>
              <w:bottom w:w="100.0" w:type="dxa"/>
              <w:right w:w="100.0" w:type="dxa"/>
            </w:tcMar>
            <w:vAlign w:val="top"/>
          </w:tcPr>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16</w:t>
            </w:r>
          </w:p>
        </w:tc>
      </w:tr>
      <w:tr>
        <w:trPr>
          <w:cantSplit w:val="0"/>
          <w:trHeight w:val="422.40051269531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Medium </w:t>
            </w:r>
          </w:p>
        </w:tc>
        <w:tc>
          <w:tcPr>
            <w:shd w:fill="auto" w:val="clear"/>
            <w:tcMar>
              <w:top w:w="100.0" w:type="dxa"/>
              <w:left w:w="100.0" w:type="dxa"/>
              <w:bottom w:w="100.0" w:type="dxa"/>
              <w:right w:w="100.0" w:type="dxa"/>
            </w:tcMar>
            <w:vAlign w:val="top"/>
          </w:tcPr>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w:t>
            </w:r>
          </w:p>
        </w:tc>
        <w:tc>
          <w:tcPr>
            <w:shd w:fill="auto" w:val="clear"/>
            <w:tcMar>
              <w:top w:w="100.0" w:type="dxa"/>
              <w:left w:w="100.0" w:type="dxa"/>
              <w:bottom w:w="100.0" w:type="dxa"/>
              <w:right w:w="100.0" w:type="dxa"/>
            </w:tcMar>
            <w:vAlign w:val="top"/>
          </w:tcPr>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9.040222167968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 </w:t>
            </w:r>
          </w:p>
        </w:tc>
        <w:tc>
          <w:tcPr>
            <w:shd w:fill="auto" w:val="clear"/>
            <w:tcMar>
              <w:top w:w="100.0" w:type="dxa"/>
              <w:left w:w="100.0" w:type="dxa"/>
              <w:bottom w:w="100.0" w:type="dxa"/>
              <w:right w:w="100.0" w:type="dxa"/>
            </w:tcMar>
            <w:vAlign w:val="top"/>
          </w:tcPr>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7183837890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 </w:t>
            </w:r>
          </w:p>
        </w:tc>
        <w:tc>
          <w:tcPr>
            <w:shd w:fill="auto" w:val="clear"/>
            <w:tcMar>
              <w:top w:w="100.0" w:type="dxa"/>
              <w:left w:w="100.0" w:type="dxa"/>
              <w:bottom w:w="100.0" w:type="dxa"/>
              <w:right w:w="100.0" w:type="dxa"/>
            </w:tcMar>
            <w:vAlign w:val="top"/>
          </w:tcPr>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9.837646484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 </w:t>
            </w:r>
          </w:p>
        </w:tc>
        <w:tc>
          <w:tcPr>
            <w:shd w:fill="auto" w:val="clear"/>
            <w:tcMar>
              <w:top w:w="100.0" w:type="dxa"/>
              <w:left w:w="100.0" w:type="dxa"/>
              <w:bottom w:w="100.0" w:type="dxa"/>
              <w:right w:w="100.0" w:type="dxa"/>
            </w:tcMar>
            <w:vAlign w:val="top"/>
          </w:tcPr>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 </w:t>
            </w:r>
          </w:p>
        </w:tc>
        <w:tc>
          <w:tcPr>
            <w:shd w:fill="auto" w:val="clear"/>
            <w:tcMar>
              <w:top w:w="100.0" w:type="dxa"/>
              <w:left w:w="100.0" w:type="dxa"/>
              <w:bottom w:w="100.0" w:type="dxa"/>
              <w:right w:w="100.0" w:type="dxa"/>
            </w:tcMar>
            <w:vAlign w:val="top"/>
          </w:tcPr>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5.0396728515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 </w:t>
            </w:r>
          </w:p>
        </w:tc>
        <w:tc>
          <w:tcPr>
            <w:shd w:fill="auto" w:val="clear"/>
            <w:tcMar>
              <w:top w:w="100.0" w:type="dxa"/>
              <w:left w:w="100.0" w:type="dxa"/>
              <w:bottom w:w="100.0" w:type="dxa"/>
              <w:right w:w="100.0" w:type="dxa"/>
            </w:tcMar>
            <w:vAlign w:val="top"/>
          </w:tcPr>
          <w:p w:rsidR="00000000" w:rsidDel="00000000" w:rsidP="00000000" w:rsidRDefault="00000000" w:rsidRPr="00000000" w14:paraId="00000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 </w:t>
            </w:r>
          </w:p>
        </w:tc>
        <w:tc>
          <w:tcPr>
            <w:shd w:fill="auto" w:val="clear"/>
            <w:tcMar>
              <w:top w:w="100.0" w:type="dxa"/>
              <w:left w:w="100.0" w:type="dxa"/>
              <w:bottom w:w="100.0" w:type="dxa"/>
              <w:right w:w="100.0" w:type="dxa"/>
            </w:tcMar>
            <w:vAlign w:val="top"/>
          </w:tcPr>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16 </w:t>
            </w:r>
          </w:p>
        </w:tc>
        <w:tc>
          <w:tcPr>
            <w:shd w:fill="auto" w:val="clear"/>
            <w:tcMar>
              <w:top w:w="100.0" w:type="dxa"/>
              <w:left w:w="100.0" w:type="dxa"/>
              <w:bottom w:w="100.0" w:type="dxa"/>
              <w:right w:w="100.0" w:type="dxa"/>
            </w:tcMar>
            <w:vAlign w:val="top"/>
          </w:tcPr>
          <w:p w:rsidR="00000000" w:rsidDel="00000000" w:rsidP="00000000" w:rsidRDefault="00000000" w:rsidRPr="00000000" w14:paraId="00000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7214355468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 </w:t>
            </w:r>
          </w:p>
        </w:tc>
        <w:tc>
          <w:tcPr>
            <w:shd w:fill="auto" w:val="clear"/>
            <w:tcMar>
              <w:top w:w="100.0" w:type="dxa"/>
              <w:left w:w="100.0" w:type="dxa"/>
              <w:bottom w:w="100.0" w:type="dxa"/>
              <w:right w:w="100.0" w:type="dxa"/>
            </w:tcMar>
            <w:vAlign w:val="top"/>
          </w:tcPr>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 </w:t>
            </w:r>
          </w:p>
        </w:tc>
        <w:tc>
          <w:tcPr>
            <w:shd w:fill="auto" w:val="clear"/>
            <w:tcMar>
              <w:top w:w="100.0" w:type="dxa"/>
              <w:left w:w="100.0" w:type="dxa"/>
              <w:bottom w:w="100.0" w:type="dxa"/>
              <w:right w:w="100.0" w:type="dxa"/>
            </w:tcMar>
            <w:vAlign w:val="top"/>
          </w:tcPr>
          <w:p w:rsidR="00000000" w:rsidDel="00000000" w:rsidP="00000000" w:rsidRDefault="00000000" w:rsidRPr="00000000" w14:paraId="00000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8.47961425781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18 </w:t>
            </w:r>
          </w:p>
        </w:tc>
        <w:tc>
          <w:tcPr>
            <w:shd w:fill="auto" w:val="clear"/>
            <w:tcMar>
              <w:top w:w="100.0" w:type="dxa"/>
              <w:left w:w="100.0" w:type="dxa"/>
              <w:bottom w:w="100.0" w:type="dxa"/>
              <w:right w:w="100.0" w:type="dxa"/>
            </w:tcMar>
            <w:vAlign w:val="top"/>
          </w:tcPr>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 </w:t>
            </w:r>
          </w:p>
        </w:tc>
        <w:tc>
          <w:tcPr>
            <w:shd w:fill="auto" w:val="clear"/>
            <w:tcMar>
              <w:top w:w="100.0" w:type="dxa"/>
              <w:left w:w="100.0" w:type="dxa"/>
              <w:bottom w:w="100.0" w:type="dxa"/>
              <w:right w:w="100.0" w:type="dxa"/>
            </w:tcMar>
            <w:vAlign w:val="top"/>
          </w:tcPr>
          <w:p w:rsidR="00000000" w:rsidDel="00000000" w:rsidP="00000000" w:rsidRDefault="00000000" w:rsidRPr="00000000" w14:paraId="000001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5.0396728515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 </w:t>
            </w:r>
          </w:p>
        </w:tc>
        <w:tc>
          <w:tcPr>
            <w:shd w:fill="auto" w:val="clear"/>
            <w:tcMar>
              <w:top w:w="100.0" w:type="dxa"/>
              <w:left w:w="100.0" w:type="dxa"/>
              <w:bottom w:w="100.0" w:type="dxa"/>
              <w:right w:w="100.0" w:type="dxa"/>
            </w:tcMar>
            <w:vAlign w:val="top"/>
          </w:tcPr>
          <w:p w:rsidR="00000000" w:rsidDel="00000000" w:rsidP="00000000" w:rsidRDefault="00000000" w:rsidRPr="00000000"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16 </w:t>
            </w:r>
          </w:p>
        </w:tc>
        <w:tc>
          <w:tcPr>
            <w:shd w:fill="auto" w:val="clear"/>
            <w:tcMar>
              <w:top w:w="100.0" w:type="dxa"/>
              <w:left w:w="100.0" w:type="dxa"/>
              <w:bottom w:w="100.0" w:type="dxa"/>
              <w:right w:w="100.0" w:type="dxa"/>
            </w:tcMar>
            <w:vAlign w:val="top"/>
          </w:tcPr>
          <w:p w:rsidR="00000000" w:rsidDel="00000000" w:rsidP="00000000" w:rsidRDefault="00000000" w:rsidRPr="00000000"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 </w:t>
            </w:r>
          </w:p>
        </w:tc>
        <w:tc>
          <w:tcPr>
            <w:shd w:fill="auto" w:val="clear"/>
            <w:tcMar>
              <w:top w:w="100.0" w:type="dxa"/>
              <w:left w:w="100.0" w:type="dxa"/>
              <w:bottom w:w="100.0" w:type="dxa"/>
              <w:right w:w="100.0" w:type="dxa"/>
            </w:tcMar>
            <w:vAlign w:val="top"/>
          </w:tcPr>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w:t>
            </w:r>
          </w:p>
        </w:tc>
      </w:tr>
      <w:tr>
        <w:trPr>
          <w:cantSplit w:val="0"/>
          <w:trHeight w:val="422.399291992187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44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ffffff"/>
                <w:sz w:val="40"/>
                <w:szCs w:val="40"/>
                <w:u w:val="none"/>
                <w:shd w:fill="auto" w:val="clear"/>
                <w:vertAlign w:val="subscript"/>
                <w:rtl w:val="0"/>
              </w:rPr>
              <w:t xml:space="preserve">"#$!%&amp;'(#)*)&amp;'+!,!-./0!.-12!1.03!0045!.567!5895!.467!:;83!-/;0!383;</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High </w:t>
            </w:r>
          </w:p>
        </w:tc>
        <w:tc>
          <w:tcPr>
            <w:shd w:fill="auto" w:val="clear"/>
            <w:tcMar>
              <w:top w:w="100.0" w:type="dxa"/>
              <w:left w:w="100.0" w:type="dxa"/>
              <w:bottom w:w="100.0" w:type="dxa"/>
              <w:right w:w="100.0" w:type="dxa"/>
            </w:tcMar>
            <w:vAlign w:val="top"/>
          </w:tcPr>
          <w:p w:rsidR="00000000" w:rsidDel="00000000" w:rsidP="00000000" w:rsidRDefault="00000000" w:rsidRPr="00000000"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w:t>
            </w:r>
          </w:p>
        </w:tc>
        <w:tc>
          <w:tcPr>
            <w:shd w:fill="auto" w:val="clear"/>
            <w:tcMar>
              <w:top w:w="100.0" w:type="dxa"/>
              <w:left w:w="100.0" w:type="dxa"/>
              <w:bottom w:w="100.0" w:type="dxa"/>
              <w:right w:w="100.0" w:type="dxa"/>
            </w:tcMar>
            <w:vAlign w:val="top"/>
          </w:tcPr>
          <w:p w:rsidR="00000000" w:rsidDel="00000000" w:rsidP="00000000" w:rsidRDefault="00000000" w:rsidRPr="00000000" w14:paraId="00000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5.520324707031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 </w:t>
            </w:r>
          </w:p>
        </w:tc>
        <w:tc>
          <w:tcPr>
            <w:shd w:fill="auto" w:val="clear"/>
            <w:tcMar>
              <w:top w:w="100.0" w:type="dxa"/>
              <w:left w:w="100.0" w:type="dxa"/>
              <w:bottom w:w="100.0" w:type="dxa"/>
              <w:right w:w="100.0" w:type="dxa"/>
            </w:tcMar>
            <w:vAlign w:val="top"/>
          </w:tcPr>
          <w:p w:rsidR="00000000" w:rsidDel="00000000" w:rsidP="00000000" w:rsidRDefault="00000000" w:rsidRPr="00000000" w14:paraId="000001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9.99816894531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 </w:t>
            </w:r>
          </w:p>
        </w:tc>
        <w:tc>
          <w:tcPr>
            <w:shd w:fill="auto" w:val="clear"/>
            <w:tcMar>
              <w:top w:w="100.0" w:type="dxa"/>
              <w:left w:w="100.0" w:type="dxa"/>
              <w:bottom w:w="100.0" w:type="dxa"/>
              <w:right w:w="100.0" w:type="dxa"/>
            </w:tcMar>
            <w:vAlign w:val="top"/>
          </w:tcPr>
          <w:p w:rsidR="00000000" w:rsidDel="00000000" w:rsidP="00000000" w:rsidRDefault="00000000" w:rsidRPr="00000000" w14:paraId="00000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 </w:t>
            </w:r>
          </w:p>
        </w:tc>
        <w:tc>
          <w:tcPr>
            <w:shd w:fill="auto" w:val="clear"/>
            <w:tcMar>
              <w:top w:w="100.0" w:type="dxa"/>
              <w:left w:w="100.0" w:type="dxa"/>
              <w:bottom w:w="100.0" w:type="dxa"/>
              <w:right w:w="100.0" w:type="dxa"/>
            </w:tcMar>
            <w:vAlign w:val="top"/>
          </w:tcPr>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 </w:t>
            </w:r>
          </w:p>
        </w:tc>
        <w:tc>
          <w:tcPr>
            <w:shd w:fill="auto" w:val="clear"/>
            <w:tcMar>
              <w:top w:w="100.0" w:type="dxa"/>
              <w:left w:w="100.0" w:type="dxa"/>
              <w:bottom w:w="100.0" w:type="dxa"/>
              <w:right w:w="100.0" w:type="dxa"/>
            </w:tcMar>
            <w:vAlign w:val="top"/>
          </w:tcPr>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 </w:t>
            </w:r>
          </w:p>
        </w:tc>
        <w:tc>
          <w:tcPr>
            <w:shd w:fill="auto" w:val="clear"/>
            <w:tcMar>
              <w:top w:w="100.0" w:type="dxa"/>
              <w:left w:w="100.0" w:type="dxa"/>
              <w:bottom w:w="100.0" w:type="dxa"/>
              <w:right w:w="100.0" w:type="dxa"/>
            </w:tcMar>
            <w:vAlign w:val="top"/>
          </w:tcPr>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18 </w:t>
            </w:r>
          </w:p>
        </w:tc>
        <w:tc>
          <w:tcPr>
            <w:shd w:fill="auto" w:val="clear"/>
            <w:tcMar>
              <w:top w:w="100.0" w:type="dxa"/>
              <w:left w:w="100.0" w:type="dxa"/>
              <w:bottom w:w="100.0" w:type="dxa"/>
              <w:right w:w="100.0" w:type="dxa"/>
            </w:tcMar>
            <w:vAlign w:val="top"/>
          </w:tcPr>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 </w:t>
            </w:r>
          </w:p>
        </w:tc>
        <w:tc>
          <w:tcPr>
            <w:shd w:fill="auto" w:val="clear"/>
            <w:tcMar>
              <w:top w:w="100.0" w:type="dxa"/>
              <w:left w:w="100.0" w:type="dxa"/>
              <w:bottom w:w="100.0" w:type="dxa"/>
              <w:right w:w="100.0" w:type="dxa"/>
            </w:tcMar>
            <w:vAlign w:val="top"/>
          </w:tcPr>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00183105468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 </w:t>
            </w:r>
          </w:p>
        </w:tc>
        <w:tc>
          <w:tcPr>
            <w:shd w:fill="auto" w:val="clear"/>
            <w:tcMar>
              <w:top w:w="100.0" w:type="dxa"/>
              <w:left w:w="100.0" w:type="dxa"/>
              <w:bottom w:w="100.0" w:type="dxa"/>
              <w:right w:w="100.0" w:type="dxa"/>
            </w:tcMar>
            <w:vAlign w:val="top"/>
          </w:tcPr>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18 </w:t>
            </w:r>
          </w:p>
        </w:tc>
        <w:tc>
          <w:tcPr>
            <w:shd w:fill="auto" w:val="clear"/>
            <w:tcMar>
              <w:top w:w="100.0" w:type="dxa"/>
              <w:left w:w="100.0" w:type="dxa"/>
              <w:bottom w:w="100.0" w:type="dxa"/>
              <w:right w:w="100.0" w:type="dxa"/>
            </w:tcMar>
            <w:vAlign w:val="top"/>
          </w:tcPr>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27* </w:t>
            </w:r>
          </w:p>
        </w:tc>
        <w:tc>
          <w:tcPr>
            <w:shd w:fill="auto" w:val="clear"/>
            <w:tcMar>
              <w:top w:w="100.0" w:type="dxa"/>
              <w:left w:w="100.0" w:type="dxa"/>
              <w:bottom w:w="100.0" w:type="dxa"/>
              <w:right w:w="100.0" w:type="dxa"/>
            </w:tcMar>
            <w:vAlign w:val="top"/>
          </w:tcPr>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36 </w:t>
            </w:r>
          </w:p>
        </w:tc>
        <w:tc>
          <w:tcPr>
            <w:shd w:fill="auto" w:val="clear"/>
            <w:tcMar>
              <w:top w:w="100.0" w:type="dxa"/>
              <w:left w:w="100.0" w:type="dxa"/>
              <w:bottom w:w="100.0" w:type="dxa"/>
              <w:right w:w="100.0" w:type="dxa"/>
            </w:tcMar>
            <w:vAlign w:val="top"/>
          </w:tcPr>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 </w:t>
            </w:r>
          </w:p>
        </w:tc>
        <w:tc>
          <w:tcPr>
            <w:shd w:fill="auto" w:val="clear"/>
            <w:tcMar>
              <w:top w:w="100.0" w:type="dxa"/>
              <w:left w:w="100.0" w:type="dxa"/>
              <w:bottom w:w="100.0" w:type="dxa"/>
              <w:right w:w="100.0" w:type="dxa"/>
            </w:tcMar>
            <w:vAlign w:val="top"/>
          </w:tcPr>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 </w:t>
            </w:r>
          </w:p>
        </w:tc>
        <w:tc>
          <w:tcPr>
            <w:shd w:fill="auto" w:val="clear"/>
            <w:tcMar>
              <w:top w:w="100.0" w:type="dxa"/>
              <w:left w:w="100.0" w:type="dxa"/>
              <w:bottom w:w="100.0" w:type="dxa"/>
              <w:right w:w="100.0" w:type="dxa"/>
            </w:tcMar>
            <w:vAlign w:val="top"/>
          </w:tcPr>
          <w:p w:rsidR="00000000" w:rsidDel="00000000" w:rsidP="00000000" w:rsidRDefault="00000000" w:rsidRPr="00000000" w14:paraId="000001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36 </w:t>
            </w:r>
          </w:p>
        </w:tc>
        <w:tc>
          <w:tcPr>
            <w:shd w:fill="auto" w:val="clear"/>
            <w:tcMar>
              <w:top w:w="100.0" w:type="dxa"/>
              <w:left w:w="100.0" w:type="dxa"/>
              <w:bottom w:w="100.0" w:type="dxa"/>
              <w:right w:w="100.0" w:type="dxa"/>
            </w:tcMar>
            <w:vAlign w:val="top"/>
          </w:tcPr>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48</w:t>
            </w:r>
          </w:p>
        </w:tc>
      </w:tr>
      <w:tr>
        <w:trPr>
          <w:cantSplit w:val="0"/>
          <w:trHeight w:val="427.20031738281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Critical </w:t>
            </w:r>
          </w:p>
        </w:tc>
        <w:tc>
          <w:tcPr>
            <w:shd w:fill="auto" w:val="clear"/>
            <w:tcMar>
              <w:top w:w="100.0" w:type="dxa"/>
              <w:left w:w="100.0" w:type="dxa"/>
              <w:bottom w:w="100.0" w:type="dxa"/>
              <w:right w:w="100.0" w:type="dxa"/>
            </w:tcMar>
            <w:vAlign w:val="top"/>
          </w:tcPr>
          <w:p w:rsidR="00000000" w:rsidDel="00000000" w:rsidP="00000000" w:rsidRDefault="00000000" w:rsidRPr="00000000" w14:paraId="00000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 </w:t>
            </w:r>
          </w:p>
        </w:tc>
        <w:tc>
          <w:tcPr>
            <w:shd w:fill="auto" w:val="clear"/>
            <w:tcMar>
              <w:top w:w="100.0" w:type="dxa"/>
              <w:left w:w="100.0" w:type="dxa"/>
              <w:bottom w:w="100.0" w:type="dxa"/>
              <w:right w:w="100.0" w:type="dxa"/>
            </w:tcMar>
            <w:vAlign w:val="top"/>
          </w:tcPr>
          <w:p w:rsidR="00000000" w:rsidDel="00000000" w:rsidP="00000000" w:rsidRDefault="00000000" w:rsidRPr="00000000" w14:paraId="000001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9.840087890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 </w:t>
            </w:r>
          </w:p>
        </w:tc>
        <w:tc>
          <w:tcPr>
            <w:shd w:fill="auto" w:val="clear"/>
            <w:tcMar>
              <w:top w:w="100.0" w:type="dxa"/>
              <w:left w:w="100.0" w:type="dxa"/>
              <w:bottom w:w="100.0" w:type="dxa"/>
              <w:right w:w="100.0" w:type="dxa"/>
            </w:tcMar>
            <w:vAlign w:val="top"/>
          </w:tcPr>
          <w:p w:rsidR="00000000" w:rsidDel="00000000" w:rsidP="00000000" w:rsidRDefault="00000000" w:rsidRPr="00000000" w14:paraId="000001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 </w:t>
            </w:r>
          </w:p>
        </w:tc>
        <w:tc>
          <w:tcPr>
            <w:shd w:fill="auto" w:val="clear"/>
            <w:tcMar>
              <w:top w:w="100.0" w:type="dxa"/>
              <w:left w:w="100.0" w:type="dxa"/>
              <w:bottom w:w="100.0" w:type="dxa"/>
              <w:right w:w="100.0" w:type="dxa"/>
            </w:tcMar>
            <w:vAlign w:val="top"/>
          </w:tcPr>
          <w:p w:rsidR="00000000" w:rsidDel="00000000" w:rsidP="00000000" w:rsidRDefault="00000000" w:rsidRPr="00000000" w14:paraId="000001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16 </w:t>
            </w:r>
          </w:p>
        </w:tc>
        <w:tc>
          <w:tcPr>
            <w:shd w:fill="auto" w:val="clear"/>
            <w:tcMar>
              <w:top w:w="100.0" w:type="dxa"/>
              <w:left w:w="100.0" w:type="dxa"/>
              <w:bottom w:w="100.0" w:type="dxa"/>
              <w:right w:w="100.0" w:type="dxa"/>
            </w:tcMar>
            <w:vAlign w:val="top"/>
          </w:tcPr>
          <w:p w:rsidR="00000000" w:rsidDel="00000000" w:rsidP="00000000" w:rsidRDefault="00000000" w:rsidRPr="00000000" w14:paraId="000001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 </w:t>
            </w:r>
          </w:p>
        </w:tc>
        <w:tc>
          <w:tcPr>
            <w:shd w:fill="auto" w:val="clear"/>
            <w:tcMar>
              <w:top w:w="100.0" w:type="dxa"/>
              <w:left w:w="100.0" w:type="dxa"/>
              <w:bottom w:w="100.0" w:type="dxa"/>
              <w:right w:w="100.0" w:type="dxa"/>
            </w:tcMar>
            <w:vAlign w:val="top"/>
          </w:tcPr>
          <w:p w:rsidR="00000000" w:rsidDel="00000000" w:rsidP="00000000" w:rsidRDefault="00000000" w:rsidRPr="00000000" w14:paraId="000001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16 </w:t>
            </w:r>
          </w:p>
        </w:tc>
        <w:tc>
          <w:tcPr>
            <w:shd w:fill="auto" w:val="clear"/>
            <w:tcMar>
              <w:top w:w="100.0" w:type="dxa"/>
              <w:left w:w="100.0" w:type="dxa"/>
              <w:bottom w:w="100.0" w:type="dxa"/>
              <w:right w:w="100.0" w:type="dxa"/>
            </w:tcMar>
            <w:vAlign w:val="top"/>
          </w:tcPr>
          <w:p w:rsidR="00000000" w:rsidDel="00000000" w:rsidP="00000000" w:rsidRDefault="00000000" w:rsidRPr="00000000" w14:paraId="00000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 </w:t>
            </w:r>
          </w:p>
        </w:tc>
        <w:tc>
          <w:tcPr>
            <w:shd w:fill="auto" w:val="clear"/>
            <w:tcMar>
              <w:top w:w="100.0" w:type="dxa"/>
              <w:left w:w="100.0" w:type="dxa"/>
              <w:bottom w:w="100.0" w:type="dxa"/>
              <w:right w:w="100.0" w:type="dxa"/>
            </w:tcMar>
            <w:vAlign w:val="top"/>
          </w:tcPr>
          <w:p w:rsidR="00000000" w:rsidDel="00000000" w:rsidP="00000000" w:rsidRDefault="00000000" w:rsidRPr="00000000" w14:paraId="000001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 </w:t>
            </w:r>
          </w:p>
        </w:tc>
        <w:tc>
          <w:tcPr>
            <w:shd w:fill="auto" w:val="clear"/>
            <w:tcMar>
              <w:top w:w="100.0" w:type="dxa"/>
              <w:left w:w="100.0" w:type="dxa"/>
              <w:bottom w:w="100.0" w:type="dxa"/>
              <w:right w:w="100.0" w:type="dxa"/>
            </w:tcMar>
            <w:vAlign w:val="top"/>
          </w:tcPr>
          <w:p w:rsidR="00000000" w:rsidDel="00000000" w:rsidP="00000000" w:rsidRDefault="00000000" w:rsidRPr="00000000" w14:paraId="000001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 </w:t>
            </w:r>
          </w:p>
        </w:tc>
        <w:tc>
          <w:tcPr>
            <w:shd w:fill="auto" w:val="clear"/>
            <w:tcMar>
              <w:top w:w="100.0" w:type="dxa"/>
              <w:left w:w="100.0" w:type="dxa"/>
              <w:bottom w:w="100.0" w:type="dxa"/>
              <w:right w:w="100.0" w:type="dxa"/>
            </w:tcMar>
            <w:vAlign w:val="top"/>
          </w:tcPr>
          <w:p w:rsidR="00000000" w:rsidDel="00000000" w:rsidP="00000000" w:rsidRDefault="00000000" w:rsidRPr="00000000" w14:paraId="000001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 </w:t>
            </w:r>
          </w:p>
        </w:tc>
        <w:tc>
          <w:tcPr>
            <w:shd w:fill="auto" w:val="clear"/>
            <w:tcMar>
              <w:top w:w="100.0" w:type="dxa"/>
              <w:left w:w="100.0" w:type="dxa"/>
              <w:bottom w:w="100.0" w:type="dxa"/>
              <w:right w:w="100.0" w:type="dxa"/>
            </w:tcMar>
            <w:vAlign w:val="top"/>
          </w:tcPr>
          <w:p w:rsidR="00000000" w:rsidDel="00000000" w:rsidP="00000000" w:rsidRDefault="00000000" w:rsidRPr="00000000" w14:paraId="000001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2398681640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36 </w:t>
            </w:r>
          </w:p>
        </w:tc>
        <w:tc>
          <w:tcPr>
            <w:shd w:fill="auto" w:val="clear"/>
            <w:tcMar>
              <w:top w:w="100.0" w:type="dxa"/>
              <w:left w:w="100.0" w:type="dxa"/>
              <w:bottom w:w="100.0" w:type="dxa"/>
              <w:right w:w="100.0" w:type="dxa"/>
            </w:tcMar>
            <w:vAlign w:val="top"/>
          </w:tcPr>
          <w:p w:rsidR="00000000" w:rsidDel="00000000" w:rsidP="00000000" w:rsidRDefault="00000000" w:rsidRPr="00000000" w14:paraId="000001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48 </w:t>
            </w:r>
          </w:p>
        </w:tc>
        <w:tc>
          <w:tcPr>
            <w:shd w:fill="auto" w:val="clear"/>
            <w:tcMar>
              <w:top w:w="100.0" w:type="dxa"/>
              <w:left w:w="100.0" w:type="dxa"/>
              <w:bottom w:w="100.0" w:type="dxa"/>
              <w:right w:w="100.0" w:type="dxa"/>
            </w:tcMar>
            <w:vAlign w:val="top"/>
          </w:tcPr>
          <w:p w:rsidR="00000000" w:rsidDel="00000000" w:rsidP="00000000" w:rsidRDefault="00000000" w:rsidRPr="00000000" w14:paraId="000001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16 </w:t>
            </w:r>
          </w:p>
        </w:tc>
        <w:tc>
          <w:tcPr>
            <w:shd w:fill="auto" w:val="clear"/>
            <w:tcMar>
              <w:top w:w="100.0" w:type="dxa"/>
              <w:left w:w="100.0" w:type="dxa"/>
              <w:bottom w:w="100.0" w:type="dxa"/>
              <w:right w:w="100.0" w:type="dxa"/>
            </w:tcMar>
            <w:vAlign w:val="top"/>
          </w:tcPr>
          <w:p w:rsidR="00000000" w:rsidDel="00000000" w:rsidP="00000000" w:rsidRDefault="00000000" w:rsidRPr="00000000" w14:paraId="000001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 </w:t>
            </w:r>
          </w:p>
        </w:tc>
        <w:tc>
          <w:tcPr>
            <w:shd w:fill="auto" w:val="clear"/>
            <w:tcMar>
              <w:top w:w="100.0" w:type="dxa"/>
              <w:left w:w="100.0" w:type="dxa"/>
              <w:bottom w:w="100.0" w:type="dxa"/>
              <w:right w:w="100.0" w:type="dxa"/>
            </w:tcMar>
            <w:vAlign w:val="top"/>
          </w:tcPr>
          <w:p w:rsidR="00000000" w:rsidDel="00000000" w:rsidP="00000000" w:rsidRDefault="00000000" w:rsidRPr="00000000" w14:paraId="000001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48 </w:t>
            </w:r>
          </w:p>
        </w:tc>
        <w:tc>
          <w:tcPr>
            <w:shd w:fill="auto" w:val="clear"/>
            <w:tcMar>
              <w:top w:w="100.0" w:type="dxa"/>
              <w:left w:w="100.0" w:type="dxa"/>
              <w:bottom w:w="100.0" w:type="dxa"/>
              <w:right w:w="100.0" w:type="dxa"/>
            </w:tcMar>
            <w:vAlign w:val="top"/>
          </w:tcPr>
          <w:p w:rsidR="00000000" w:rsidDel="00000000" w:rsidP="00000000" w:rsidRDefault="00000000" w:rsidRPr="00000000" w14:paraId="000001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64</w:t>
            </w:r>
          </w:p>
        </w:tc>
      </w:tr>
    </w:tbl>
    <w:p w:rsidR="00000000" w:rsidDel="00000000" w:rsidP="00000000" w:rsidRDefault="00000000" w:rsidRPr="00000000" w14:paraId="000001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4f81b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4f81bd"/>
          <w:sz w:val="24"/>
          <w:szCs w:val="24"/>
          <w:u w:val="none"/>
          <w:shd w:fill="auto" w:val="clear"/>
          <w:vertAlign w:val="baseline"/>
          <w:rtl w:val="0"/>
        </w:rPr>
        <w:t xml:space="preserve">Table 3 Risk Analysis </w:t>
      </w:r>
    </w:p>
    <w:tbl>
      <w:tblPr>
        <w:tblStyle w:val="Table5"/>
        <w:tblW w:w="5462.399749755859" w:type="dxa"/>
        <w:jc w:val="left"/>
        <w:tblInd w:w="1317.328758239746"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76.8000793457031"/>
        <w:gridCol w:w="2663.9999389648438"/>
        <w:gridCol w:w="2121.5997314453125"/>
        <w:tblGridChange w:id="0">
          <w:tblGrid>
            <w:gridCol w:w="676.8000793457031"/>
            <w:gridCol w:w="2663.9999389648438"/>
            <w:gridCol w:w="2121.5997314453125"/>
          </w:tblGrid>
        </w:tblGridChange>
      </w:tblGrid>
      <w:tr>
        <w:trPr>
          <w:cantSplit w:val="0"/>
          <w:trHeight w:val="422.40051269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 </w:t>
            </w:r>
          </w:p>
        </w:tc>
        <w:tc>
          <w:tcPr>
            <w:shd w:fill="auto" w:val="clear"/>
            <w:tcMar>
              <w:top w:w="100.0" w:type="dxa"/>
              <w:left w:w="100.0" w:type="dxa"/>
              <w:bottom w:w="100.0" w:type="dxa"/>
              <w:right w:w="100.0" w:type="dxa"/>
            </w:tcMar>
            <w:vAlign w:val="top"/>
          </w:tcPr>
          <w:p w:rsidR="00000000" w:rsidDel="00000000" w:rsidP="00000000" w:rsidRDefault="00000000" w:rsidRPr="00000000" w14:paraId="000001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0019836425781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Low </w:t>
            </w:r>
          </w:p>
        </w:tc>
        <w:tc>
          <w:tcPr>
            <w:shd w:fill="auto" w:val="clear"/>
            <w:tcMar>
              <w:top w:w="100.0" w:type="dxa"/>
              <w:left w:w="100.0" w:type="dxa"/>
              <w:bottom w:w="100.0" w:type="dxa"/>
              <w:right w:w="100.0" w:type="dxa"/>
            </w:tcMar>
            <w:vAlign w:val="top"/>
          </w:tcPr>
          <w:p w:rsidR="00000000" w:rsidDel="00000000" w:rsidP="00000000" w:rsidRDefault="00000000" w:rsidRPr="00000000" w14:paraId="000001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8.47961425781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1-16</w:t>
            </w:r>
          </w:p>
        </w:tc>
      </w:tr>
      <w:tr>
        <w:trPr>
          <w:cantSplit w:val="0"/>
          <w:trHeight w:val="422.399902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9.280090332031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 </w:t>
            </w:r>
          </w:p>
        </w:tc>
        <w:tc>
          <w:tcPr>
            <w:shd w:fill="auto" w:val="clear"/>
            <w:tcMar>
              <w:top w:w="100.0" w:type="dxa"/>
              <w:left w:w="100.0" w:type="dxa"/>
              <w:bottom w:w="100.0" w:type="dxa"/>
              <w:right w:w="100.0" w:type="dxa"/>
            </w:tcMar>
            <w:vAlign w:val="top"/>
          </w:tcPr>
          <w:p w:rsidR="00000000" w:rsidDel="00000000" w:rsidP="00000000" w:rsidRDefault="00000000" w:rsidRPr="00000000" w14:paraId="000001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9.282073974609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Medium </w:t>
            </w:r>
          </w:p>
        </w:tc>
        <w:tc>
          <w:tcPr>
            <w:shd w:fill="auto" w:val="clear"/>
            <w:tcMar>
              <w:top w:w="100.0" w:type="dxa"/>
              <w:left w:w="100.0" w:type="dxa"/>
              <w:bottom w:w="100.0" w:type="dxa"/>
              <w:right w:w="100.0" w:type="dxa"/>
            </w:tcMar>
            <w:vAlign w:val="top"/>
          </w:tcPr>
          <w:p w:rsidR="00000000" w:rsidDel="00000000" w:rsidP="00000000" w:rsidRDefault="00000000" w:rsidRPr="00000000" w14:paraId="000001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8.47961425781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17-32</w:t>
            </w:r>
          </w:p>
        </w:tc>
      </w:tr>
      <w:tr>
        <w:trPr>
          <w:cantSplit w:val="0"/>
          <w:trHeight w:val="427.19970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9.280090332031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 </w:t>
            </w:r>
          </w:p>
        </w:tc>
        <w:tc>
          <w:tcPr>
            <w:shd w:fill="auto" w:val="clear"/>
            <w:tcMar>
              <w:top w:w="100.0" w:type="dxa"/>
              <w:left w:w="100.0" w:type="dxa"/>
              <w:bottom w:w="100.0" w:type="dxa"/>
              <w:right w:w="100.0" w:type="dxa"/>
            </w:tcMar>
            <w:vAlign w:val="top"/>
          </w:tcPr>
          <w:p w:rsidR="00000000" w:rsidDel="00000000" w:rsidP="00000000" w:rsidRDefault="00000000" w:rsidRPr="00000000" w14:paraId="000002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9.282073974609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High </w:t>
            </w:r>
          </w:p>
        </w:tc>
        <w:tc>
          <w:tcPr>
            <w:shd w:fill="auto" w:val="clear"/>
            <w:tcMar>
              <w:top w:w="100.0" w:type="dxa"/>
              <w:left w:w="100.0" w:type="dxa"/>
              <w:bottom w:w="100.0" w:type="dxa"/>
              <w:right w:w="100.0" w:type="dxa"/>
            </w:tcMar>
            <w:vAlign w:val="top"/>
          </w:tcPr>
          <w:p w:rsidR="00000000" w:rsidDel="00000000" w:rsidP="00000000" w:rsidRDefault="00000000" w:rsidRPr="00000000" w14:paraId="000002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2398681640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33-48</w:t>
            </w:r>
          </w:p>
        </w:tc>
      </w:tr>
      <w:tr>
        <w:trPr>
          <w:cantSplit w:val="0"/>
          <w:trHeight w:val="422.40051269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3.840026855468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 </w:t>
            </w:r>
          </w:p>
        </w:tc>
        <w:tc>
          <w:tcPr>
            <w:shd w:fill="auto" w:val="clear"/>
            <w:tcMar>
              <w:top w:w="100.0" w:type="dxa"/>
              <w:left w:w="100.0" w:type="dxa"/>
              <w:bottom w:w="100.0" w:type="dxa"/>
              <w:right w:w="100.0" w:type="dxa"/>
            </w:tcMar>
            <w:vAlign w:val="top"/>
          </w:tcPr>
          <w:p w:rsidR="00000000" w:rsidDel="00000000" w:rsidP="00000000" w:rsidRDefault="00000000" w:rsidRPr="00000000" w14:paraId="000002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3.8420104980468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Critical </w:t>
            </w:r>
          </w:p>
        </w:tc>
        <w:tc>
          <w:tcPr>
            <w:shd w:fill="auto" w:val="clear"/>
            <w:tcMar>
              <w:top w:w="100.0" w:type="dxa"/>
              <w:left w:w="100.0" w:type="dxa"/>
              <w:bottom w:w="100.0" w:type="dxa"/>
              <w:right w:w="100.0" w:type="dxa"/>
            </w:tcMar>
            <w:vAlign w:val="top"/>
          </w:tcPr>
          <w:p w:rsidR="00000000" w:rsidDel="00000000" w:rsidP="00000000" w:rsidRDefault="00000000" w:rsidRPr="00000000" w14:paraId="000002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4.2395019531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49-64</w:t>
            </w:r>
          </w:p>
        </w:tc>
      </w:tr>
    </w:tbl>
    <w:p w:rsidR="00000000" w:rsidDel="00000000" w:rsidP="00000000" w:rsidRDefault="00000000" w:rsidRPr="00000000" w14:paraId="000002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32.5288009643555" w:right="0" w:firstLine="0"/>
        <w:jc w:val="left"/>
        <w:rPr>
          <w:rFonts w:ascii="Times New Roman" w:cs="Times New Roman" w:eastAsia="Times New Roman" w:hAnsi="Times New Roman"/>
          <w:b w:val="0"/>
          <w:i w:val="0"/>
          <w:smallCaps w:val="0"/>
          <w:strike w:val="0"/>
          <w:color w:val="4f81b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4f81bd"/>
          <w:sz w:val="24"/>
          <w:szCs w:val="24"/>
          <w:u w:val="none"/>
          <w:shd w:fill="auto" w:val="clear"/>
          <w:vertAlign w:val="baseline"/>
          <w:rtl w:val="0"/>
        </w:rPr>
        <w:t xml:space="preserve">Table 4 Rating Calculation  </w:t>
      </w:r>
    </w:p>
    <w:p w:rsidR="00000000" w:rsidDel="00000000" w:rsidP="00000000" w:rsidRDefault="00000000" w:rsidRPr="00000000" w14:paraId="000002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9.12017822265625" w:line="343.86240005493164" w:lineRule="auto"/>
        <w:ind w:left="1434.4488525390625" w:right="2030.604858398437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After calculating the risk rating, we start writing the report on each risk and how to  mitigate it. </w:t>
      </w:r>
    </w:p>
    <w:p w:rsidR="00000000" w:rsidDel="00000000" w:rsidP="00000000" w:rsidRDefault="00000000" w:rsidRPr="00000000" w14:paraId="000002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6.45782470703125" w:line="240" w:lineRule="auto"/>
        <w:ind w:left="1466.6088485717773"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*Based on our analysis risks that falls under this category will be considered as High. </w:t>
      </w:r>
    </w:p>
    <w:p w:rsidR="00000000" w:rsidDel="00000000" w:rsidP="00000000" w:rsidRDefault="00000000" w:rsidRPr="00000000" w14:paraId="000002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73.5198974609375" w:line="240" w:lineRule="auto"/>
        <w:ind w:left="1446.2087631225586"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)*+,%"&amp; !.$*&amp;/01 2$*&amp;/0342*0.-5%2 </w:t>
      </w:r>
    </w:p>
    <w:p w:rsidR="00000000" w:rsidDel="00000000" w:rsidP="00000000" w:rsidRDefault="00000000" w:rsidRPr="00000000" w14:paraId="000002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3.3288192749023"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2021 SANS Institute Author Retains Full Rights</w:t>
      </w:r>
    </w:p>
    <w:p w:rsidR="00000000" w:rsidDel="00000000" w:rsidP="00000000" w:rsidRDefault="00000000" w:rsidRPr="00000000" w14:paraId="000002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79998016357422" w:line="240" w:lineRule="auto"/>
        <w:ind w:left="0" w:right="0" w:firstLine="0"/>
        <w:jc w:val="center"/>
        <w:rPr>
          <w:rFonts w:ascii="Arial" w:cs="Arial" w:eastAsia="Arial" w:hAnsi="Arial"/>
          <w:b w:val="0"/>
          <w:i w:val="0"/>
          <w:smallCaps w:val="0"/>
          <w:strike w:val="0"/>
          <w:color w:val="4f4f4f"/>
          <w:sz w:val="19.68000030517578"/>
          <w:szCs w:val="19.68000030517578"/>
          <w:u w:val="none"/>
          <w:shd w:fill="auto" w:val="clear"/>
          <w:vertAlign w:val="baseline"/>
        </w:rPr>
        <w:sectPr>
          <w:type w:val="continuous"/>
          <w:pgSz w:h="15840" w:w="12240" w:orient="portrait"/>
          <w:pgMar w:bottom="334.00001525878906" w:top="705.599365234375" w:left="367.47119903564453" w:right="377.97119140625" w:header="0" w:footer="720"/>
          <w:cols w:equalWidth="0" w:num="1">
            <w:col w:space="0" w:w="11494.557609558105"/>
          </w:cols>
        </w:sectPr>
      </w:pPr>
      <w:r w:rsidDel="00000000" w:rsidR="00000000" w:rsidRPr="00000000">
        <w:rPr>
          <w:rFonts w:ascii="Arial" w:cs="Arial" w:eastAsia="Arial" w:hAnsi="Arial"/>
          <w:b w:val="0"/>
          <w:i w:val="0"/>
          <w:smallCaps w:val="0"/>
          <w:strike w:val="0"/>
          <w:color w:val="4f4f4f"/>
          <w:sz w:val="19.68000030517578"/>
          <w:szCs w:val="19.68000030517578"/>
          <w:u w:val="none"/>
          <w:shd w:fill="auto" w:val="clear"/>
          <w:vertAlign w:val="baseline"/>
          <w:rtl w:val="0"/>
        </w:rPr>
        <w:t xml:space="preserve">© 2010 The SANS Institute As part of the Information Security Reading Room Author retains full rights. </w:t>
      </w:r>
    </w:p>
    <w:p w:rsidR="00000000" w:rsidDel="00000000" w:rsidP="00000000" w:rsidRDefault="00000000" w:rsidRPr="00000000" w14:paraId="000002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5.2001953125" w:line="240" w:lineRule="auto"/>
        <w:ind w:left="0" w:right="0" w:firstLine="0"/>
        <w:jc w:val="left"/>
        <w:rPr>
          <w:rFonts w:ascii="Arial" w:cs="Arial" w:eastAsia="Arial" w:hAnsi="Arial"/>
          <w:b w:val="1"/>
          <w:i w:val="0"/>
          <w:smallCaps w:val="0"/>
          <w:strike w:val="0"/>
          <w:color w:val="000000"/>
          <w:sz w:val="31.68000030517578"/>
          <w:szCs w:val="31.68000030517578"/>
          <w:u w:val="none"/>
          <w:shd w:fill="auto" w:val="clear"/>
          <w:vertAlign w:val="baseline"/>
        </w:rPr>
      </w:pPr>
      <w:r w:rsidDel="00000000" w:rsidR="00000000" w:rsidRPr="00000000">
        <w:rPr>
          <w:rFonts w:ascii="Arial" w:cs="Arial" w:eastAsia="Arial" w:hAnsi="Arial"/>
          <w:b w:val="1"/>
          <w:i w:val="0"/>
          <w:smallCaps w:val="0"/>
          <w:strike w:val="0"/>
          <w:color w:val="000000"/>
          <w:sz w:val="31.68000030517578"/>
          <w:szCs w:val="31.68000030517578"/>
          <w:u w:val="none"/>
          <w:shd w:fill="auto" w:val="clear"/>
          <w:vertAlign w:val="baseline"/>
          <w:rtl w:val="0"/>
        </w:rPr>
        <w:t xml:space="preserve">3. Detail findings  </w:t>
      </w:r>
    </w:p>
    <w:p w:rsidR="00000000" w:rsidDel="00000000" w:rsidP="00000000" w:rsidRDefault="00000000" w:rsidRPr="00000000" w14:paraId="000002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sectPr>
          <w:type w:val="continuous"/>
          <w:pgSz w:h="15840" w:w="12240" w:orient="portrait"/>
          <w:pgMar w:bottom="334.00001525878906" w:top="705.599365234375" w:left="1812.0384216308594" w:right="1854.554443359375" w:header="0" w:footer="720"/>
          <w:cols w:equalWidth="0" w:num="2">
            <w:col w:space="0" w:w="4300"/>
            <w:col w:space="0" w:w="4300"/>
          </w:cols>
        </w:sect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A&amp;0#0+4(*(M:+:#&amp;*#0%+(C:,#0+4(N:&lt;%&amp;# &gt;Q </w:t>
      </w:r>
    </w:p>
    <w:p w:rsidR="00000000" w:rsidDel="00000000" w:rsidP="00000000" w:rsidRDefault="00000000" w:rsidRPr="00000000" w14:paraId="000002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8.720703125" w:line="240" w:lineRule="auto"/>
        <w:ind w:left="1803.108024597168" w:right="0" w:firstLine="0"/>
        <w:jc w:val="left"/>
        <w:rPr>
          <w:rFonts w:ascii="Arial" w:cs="Arial" w:eastAsia="Arial" w:hAnsi="Arial"/>
          <w:b w:val="1"/>
          <w:i w:val="0"/>
          <w:smallCaps w:val="0"/>
          <w:strike w:val="0"/>
          <w:color w:val="000000"/>
          <w:sz w:val="27.84000015258789"/>
          <w:szCs w:val="27.84000015258789"/>
          <w:u w:val="none"/>
          <w:shd w:fill="auto" w:val="clear"/>
          <w:vertAlign w:val="baseline"/>
        </w:rPr>
      </w:pPr>
      <w:r w:rsidDel="00000000" w:rsidR="00000000" w:rsidRPr="00000000">
        <w:rPr>
          <w:rFonts w:ascii="Arial" w:cs="Arial" w:eastAsia="Arial" w:hAnsi="Arial"/>
          <w:b w:val="1"/>
          <w:i w:val="0"/>
          <w:smallCaps w:val="0"/>
          <w:strike w:val="0"/>
          <w:color w:val="000000"/>
          <w:sz w:val="27.84000015258789"/>
          <w:szCs w:val="27.84000015258789"/>
          <w:u w:val="none"/>
          <w:shd w:fill="auto" w:val="clear"/>
          <w:vertAlign w:val="baseline"/>
          <w:rtl w:val="0"/>
        </w:rPr>
        <w:t xml:space="preserve">3.1. Detailed Systems Information </w:t>
      </w:r>
    </w:p>
    <w:tbl>
      <w:tblPr>
        <w:tblStyle w:val="Table6"/>
        <w:tblW w:w="9350.400390625" w:type="dxa"/>
        <w:jc w:val="left"/>
        <w:tblInd w:w="1072.528800964355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44.7998046875"/>
        <w:gridCol w:w="1915.2001953125"/>
        <w:gridCol w:w="2011.199951171875"/>
        <w:gridCol w:w="787.19970703125"/>
        <w:gridCol w:w="1084.8004150390625"/>
        <w:gridCol w:w="1507.2003173828125"/>
        <w:tblGridChange w:id="0">
          <w:tblGrid>
            <w:gridCol w:w="2044.7998046875"/>
            <w:gridCol w:w="1915.2001953125"/>
            <w:gridCol w:w="2011.199951171875"/>
            <w:gridCol w:w="787.19970703125"/>
            <w:gridCol w:w="1084.8004150390625"/>
            <w:gridCol w:w="1507.2003173828125"/>
          </w:tblGrid>
        </w:tblGridChange>
      </w:tblGrid>
      <w:tr>
        <w:trPr>
          <w:cantSplit w:val="0"/>
          <w:trHeight w:val="427.198486328125"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9.99984741210938"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IP Address </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2.8799438476562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System Type </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4.559936523437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OS Information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Open Ports</w:t>
            </w:r>
          </w:p>
        </w:tc>
      </w:tr>
      <w:tr>
        <w:trPr>
          <w:cantSplit w:val="0"/>
          <w:trHeight w:val="835.20019531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Port# </w:t>
            </w:r>
          </w:p>
        </w:tc>
        <w:tc>
          <w:tcPr>
            <w:shd w:fill="auto" w:val="clear"/>
            <w:tcMar>
              <w:top w:w="100.0" w:type="dxa"/>
              <w:left w:w="100.0" w:type="dxa"/>
              <w:bottom w:w="100.0" w:type="dxa"/>
              <w:right w:w="100.0" w:type="dxa"/>
            </w:tcMar>
            <w:vAlign w:val="top"/>
          </w:tcPr>
          <w:p w:rsidR="00000000" w:rsidDel="00000000" w:rsidP="00000000" w:rsidRDefault="00000000" w:rsidRPr="00000000" w14:paraId="000002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Protocol</w:t>
            </w:r>
          </w:p>
        </w:tc>
        <w:tc>
          <w:tcPr>
            <w:shd w:fill="auto" w:val="clear"/>
            <w:tcMar>
              <w:top w:w="100.0" w:type="dxa"/>
              <w:left w:w="100.0" w:type="dxa"/>
              <w:bottom w:w="100.0" w:type="dxa"/>
              <w:right w:w="100.0" w:type="dxa"/>
            </w:tcMar>
            <w:vAlign w:val="top"/>
          </w:tcPr>
          <w:p w:rsidR="00000000" w:rsidDel="00000000" w:rsidP="00000000" w:rsidRDefault="00000000" w:rsidRPr="00000000" w14:paraId="000002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7.677612304687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Service  </w:t>
            </w:r>
          </w:p>
          <w:p w:rsidR="00000000" w:rsidDel="00000000" w:rsidP="00000000" w:rsidRDefault="00000000" w:rsidRPr="00000000" w14:paraId="000002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7197265625" w:line="240" w:lineRule="auto"/>
              <w:ind w:left="118.557739257812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Name</w:t>
            </w:r>
          </w:p>
        </w:tc>
      </w:tr>
      <w:tr>
        <w:trPr>
          <w:cantSplit w:val="0"/>
          <w:trHeight w:val="422.401123046875"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3.279876708984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192.168.1.76</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5.520019531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Server</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2.25213527679443" w:lineRule="auto"/>
              <w:ind w:left="-1440" w:right="-144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ffffff"/>
                <w:sz w:val="24"/>
                <w:szCs w:val="24"/>
                <w:u w:val="none"/>
                <w:shd w:fill="auto" w:val="clear"/>
                <w:vertAlign w:val="baseline"/>
                <w:rtl w:val="0"/>
              </w:rPr>
              <w:t xml:space="preserve">"#$!%&amp;'(#)*)&amp;'+!,!-./0!.-12!1.03!0045!.567!5895!.467!:;83!-/;0!383;</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Microsoft  </w:t>
            </w:r>
          </w:p>
          <w:p w:rsidR="00000000" w:rsidDel="00000000" w:rsidP="00000000" w:rsidRDefault="00000000" w:rsidRPr="00000000" w14:paraId="000002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0.4681396484375" w:line="345.86151123046875" w:lineRule="auto"/>
              <w:ind w:left="118.3203125" w:right="49.6795654296875" w:hanging="1.9201660156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Windows Server  2003 Service Pack  1</w:t>
            </w:r>
          </w:p>
        </w:tc>
        <w:tc>
          <w:tcPr>
            <w:shd w:fill="auto" w:val="clear"/>
            <w:tcMar>
              <w:top w:w="100.0" w:type="dxa"/>
              <w:left w:w="100.0" w:type="dxa"/>
              <w:bottom w:w="100.0" w:type="dxa"/>
              <w:right w:w="100.0" w:type="dxa"/>
            </w:tcMar>
            <w:vAlign w:val="top"/>
          </w:tcPr>
          <w:p w:rsidR="00000000" w:rsidDel="00000000" w:rsidP="00000000" w:rsidRDefault="00000000" w:rsidRPr="00000000" w14:paraId="000002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139 </w:t>
            </w:r>
          </w:p>
        </w:tc>
        <w:tc>
          <w:tcPr>
            <w:shd w:fill="auto" w:val="clear"/>
            <w:tcMar>
              <w:top w:w="100.0" w:type="dxa"/>
              <w:left w:w="100.0" w:type="dxa"/>
              <w:bottom w:w="100.0" w:type="dxa"/>
              <w:right w:w="100.0" w:type="dxa"/>
            </w:tcMar>
            <w:vAlign w:val="top"/>
          </w:tcPr>
          <w:p w:rsidR="00000000" w:rsidDel="00000000" w:rsidP="00000000" w:rsidRDefault="00000000" w:rsidRPr="00000000" w14:paraId="000002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Tcp </w:t>
            </w:r>
          </w:p>
        </w:tc>
        <w:tc>
          <w:tcPr>
            <w:shd w:fill="auto" w:val="clear"/>
            <w:tcMar>
              <w:top w:w="100.0" w:type="dxa"/>
              <w:left w:w="100.0" w:type="dxa"/>
              <w:bottom w:w="100.0" w:type="dxa"/>
              <w:right w:w="100.0" w:type="dxa"/>
            </w:tcMar>
            <w:vAlign w:val="top"/>
          </w:tcPr>
          <w:p w:rsidR="00000000" w:rsidDel="00000000" w:rsidP="00000000" w:rsidRDefault="00000000" w:rsidRPr="00000000" w14:paraId="000002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63757324218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netbios-ssn</w:t>
            </w:r>
          </w:p>
        </w:tc>
      </w:tr>
      <w:tr>
        <w:trPr>
          <w:cantSplit w:val="0"/>
          <w:trHeight w:val="427.199707031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 </w:t>
            </w:r>
          </w:p>
        </w:tc>
        <w:tc>
          <w:tcPr>
            <w:shd w:fill="auto" w:val="clear"/>
            <w:tcMar>
              <w:top w:w="100.0" w:type="dxa"/>
              <w:left w:w="100.0" w:type="dxa"/>
              <w:bottom w:w="100.0" w:type="dxa"/>
              <w:right w:w="100.0" w:type="dxa"/>
            </w:tcMar>
            <w:vAlign w:val="top"/>
          </w:tcPr>
          <w:p w:rsidR="00000000" w:rsidDel="00000000" w:rsidP="00000000" w:rsidRDefault="00000000" w:rsidRPr="00000000" w14:paraId="000002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Tcp </w:t>
            </w:r>
          </w:p>
        </w:tc>
        <w:tc>
          <w:tcPr>
            <w:shd w:fill="auto" w:val="clear"/>
            <w:tcMar>
              <w:top w:w="100.0" w:type="dxa"/>
              <w:left w:w="100.0" w:type="dxa"/>
              <w:bottom w:w="100.0" w:type="dxa"/>
              <w:right w:w="100.0" w:type="dxa"/>
            </w:tcMar>
            <w:vAlign w:val="top"/>
          </w:tcPr>
          <w:p w:rsidR="00000000" w:rsidDel="00000000" w:rsidP="00000000" w:rsidRDefault="00000000" w:rsidRPr="00000000" w14:paraId="000002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4.55749511718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ftp</w:t>
            </w:r>
          </w:p>
        </w:tc>
      </w:tr>
      <w:tr>
        <w:trPr>
          <w:cantSplit w:val="0"/>
          <w:trHeight w:val="422.3999023437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80 </w:t>
            </w:r>
          </w:p>
        </w:tc>
        <w:tc>
          <w:tcPr>
            <w:shd w:fill="auto" w:val="clear"/>
            <w:tcMar>
              <w:top w:w="100.0" w:type="dxa"/>
              <w:left w:w="100.0" w:type="dxa"/>
              <w:bottom w:w="100.0" w:type="dxa"/>
              <w:right w:w="100.0" w:type="dxa"/>
            </w:tcMar>
            <w:vAlign w:val="top"/>
          </w:tcPr>
          <w:p w:rsidR="00000000" w:rsidDel="00000000" w:rsidP="00000000" w:rsidRDefault="00000000" w:rsidRPr="00000000" w14:paraId="000002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Tcp </w:t>
            </w:r>
          </w:p>
        </w:tc>
        <w:tc>
          <w:tcPr>
            <w:shd w:fill="auto" w:val="clear"/>
            <w:tcMar>
              <w:top w:w="100.0" w:type="dxa"/>
              <w:left w:w="100.0" w:type="dxa"/>
              <w:bottom w:w="100.0" w:type="dxa"/>
              <w:right w:w="100.0" w:type="dxa"/>
            </w:tcMar>
            <w:vAlign w:val="top"/>
          </w:tcPr>
          <w:p w:rsidR="00000000" w:rsidDel="00000000" w:rsidP="00000000" w:rsidRDefault="00000000" w:rsidRPr="00000000" w14:paraId="000002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63757324218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http</w:t>
            </w:r>
          </w:p>
        </w:tc>
      </w:tr>
      <w:tr>
        <w:trPr>
          <w:cantSplit w:val="0"/>
          <w:trHeight w:val="422.399291992187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135 </w:t>
            </w:r>
          </w:p>
        </w:tc>
        <w:tc>
          <w:tcPr>
            <w:shd w:fill="auto" w:val="clear"/>
            <w:tcMar>
              <w:top w:w="100.0" w:type="dxa"/>
              <w:left w:w="100.0" w:type="dxa"/>
              <w:bottom w:w="100.0" w:type="dxa"/>
              <w:right w:w="100.0" w:type="dxa"/>
            </w:tcMar>
            <w:vAlign w:val="top"/>
          </w:tcPr>
          <w:p w:rsidR="00000000" w:rsidDel="00000000" w:rsidP="00000000" w:rsidRDefault="00000000" w:rsidRPr="00000000" w14:paraId="000002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Tcp </w:t>
            </w:r>
          </w:p>
        </w:tc>
        <w:tc>
          <w:tcPr>
            <w:shd w:fill="auto" w:val="clear"/>
            <w:tcMar>
              <w:top w:w="100.0" w:type="dxa"/>
              <w:left w:w="100.0" w:type="dxa"/>
              <w:bottom w:w="100.0" w:type="dxa"/>
              <w:right w:w="100.0" w:type="dxa"/>
            </w:tcMar>
            <w:vAlign w:val="top"/>
          </w:tcPr>
          <w:p w:rsidR="00000000" w:rsidDel="00000000" w:rsidP="00000000" w:rsidRDefault="00000000" w:rsidRPr="00000000" w14:paraId="000002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9.2779541015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Msrpc</w:t>
            </w:r>
          </w:p>
        </w:tc>
      </w:tr>
      <w:tr>
        <w:trPr>
          <w:cantSplit w:val="0"/>
          <w:trHeight w:val="427.199707031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389 </w:t>
            </w:r>
          </w:p>
        </w:tc>
        <w:tc>
          <w:tcPr>
            <w:shd w:fill="auto" w:val="clear"/>
            <w:tcMar>
              <w:top w:w="100.0" w:type="dxa"/>
              <w:left w:w="100.0" w:type="dxa"/>
              <w:bottom w:w="100.0" w:type="dxa"/>
              <w:right w:w="100.0" w:type="dxa"/>
            </w:tcMar>
            <w:vAlign w:val="top"/>
          </w:tcPr>
          <w:p w:rsidR="00000000" w:rsidDel="00000000" w:rsidP="00000000" w:rsidRDefault="00000000" w:rsidRPr="00000000" w14:paraId="000002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Tcp </w:t>
            </w:r>
          </w:p>
        </w:tc>
        <w:tc>
          <w:tcPr>
            <w:shd w:fill="auto" w:val="clear"/>
            <w:tcMar>
              <w:top w:w="100.0" w:type="dxa"/>
              <w:left w:w="100.0" w:type="dxa"/>
              <w:bottom w:w="100.0" w:type="dxa"/>
              <w:right w:w="100.0" w:type="dxa"/>
            </w:tcMar>
            <w:vAlign w:val="top"/>
          </w:tcPr>
          <w:p w:rsidR="00000000" w:rsidDel="00000000" w:rsidP="00000000" w:rsidRDefault="00000000" w:rsidRPr="00000000" w14:paraId="000002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9.99755859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Ldap</w:t>
            </w:r>
          </w:p>
        </w:tc>
      </w:tr>
      <w:tr>
        <w:trPr>
          <w:cantSplit w:val="0"/>
          <w:trHeight w:val="835.20080566406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445 </w:t>
            </w:r>
          </w:p>
        </w:tc>
        <w:tc>
          <w:tcPr>
            <w:shd w:fill="auto" w:val="clear"/>
            <w:tcMar>
              <w:top w:w="100.0" w:type="dxa"/>
              <w:left w:w="100.0" w:type="dxa"/>
              <w:bottom w:w="100.0" w:type="dxa"/>
              <w:right w:w="100.0" w:type="dxa"/>
            </w:tcMar>
            <w:vAlign w:val="top"/>
          </w:tcPr>
          <w:p w:rsidR="00000000" w:rsidDel="00000000" w:rsidP="00000000" w:rsidRDefault="00000000" w:rsidRPr="00000000" w14:paraId="000002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Tcp</w:t>
            </w:r>
          </w:p>
        </w:tc>
        <w:tc>
          <w:tcPr>
            <w:shd w:fill="auto" w:val="clear"/>
            <w:tcMar>
              <w:top w:w="100.0" w:type="dxa"/>
              <w:left w:w="100.0" w:type="dxa"/>
              <w:bottom w:w="100.0" w:type="dxa"/>
              <w:right w:w="100.0" w:type="dxa"/>
            </w:tcMar>
            <w:vAlign w:val="top"/>
          </w:tcPr>
          <w:p w:rsidR="00000000" w:rsidDel="00000000" w:rsidP="00000000" w:rsidRDefault="00000000" w:rsidRPr="00000000" w14:paraId="000002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3.35754394531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open </w:t>
            </w:r>
          </w:p>
          <w:p w:rsidR="00000000" w:rsidDel="00000000" w:rsidP="00000000" w:rsidRDefault="00000000" w:rsidRPr="00000000" w14:paraId="000002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7203369140625"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microsoft-ds</w:t>
            </w:r>
          </w:p>
        </w:tc>
      </w:tr>
      <w:tr>
        <w:trPr>
          <w:cantSplit w:val="0"/>
          <w:trHeight w:val="8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464 </w:t>
            </w:r>
          </w:p>
        </w:tc>
        <w:tc>
          <w:tcPr>
            <w:shd w:fill="auto" w:val="clear"/>
            <w:tcMar>
              <w:top w:w="100.0" w:type="dxa"/>
              <w:left w:w="100.0" w:type="dxa"/>
              <w:bottom w:w="100.0" w:type="dxa"/>
              <w:right w:w="100.0" w:type="dxa"/>
            </w:tcMar>
            <w:vAlign w:val="top"/>
          </w:tcPr>
          <w:p w:rsidR="00000000" w:rsidDel="00000000" w:rsidP="00000000" w:rsidRDefault="00000000" w:rsidRPr="00000000" w14:paraId="000002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tcp</w:t>
            </w:r>
          </w:p>
        </w:tc>
        <w:tc>
          <w:tcPr>
            <w:shd w:fill="auto" w:val="clear"/>
            <w:tcMar>
              <w:top w:w="100.0" w:type="dxa"/>
              <w:left w:w="100.0" w:type="dxa"/>
              <w:bottom w:w="100.0" w:type="dxa"/>
              <w:right w:w="100.0" w:type="dxa"/>
            </w:tcMar>
            <w:vAlign w:val="top"/>
          </w:tcPr>
          <w:p w:rsidR="00000000" w:rsidDel="00000000" w:rsidP="00000000" w:rsidRDefault="00000000" w:rsidRPr="00000000" w14:paraId="000002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3.35754394531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open </w:t>
            </w:r>
          </w:p>
          <w:p w:rsidR="00000000" w:rsidDel="00000000" w:rsidP="00000000" w:rsidRDefault="00000000" w:rsidRPr="00000000" w14:paraId="000002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5201416015625" w:line="240" w:lineRule="auto"/>
              <w:ind w:left="117.1179199218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kpasswd5?</w:t>
            </w:r>
          </w:p>
        </w:tc>
      </w:tr>
      <w:tr>
        <w:trPr>
          <w:cantSplit w:val="0"/>
          <w:trHeight w:val="8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593 </w:t>
            </w:r>
          </w:p>
        </w:tc>
        <w:tc>
          <w:tcPr>
            <w:shd w:fill="auto" w:val="clear"/>
            <w:tcMar>
              <w:top w:w="100.0" w:type="dxa"/>
              <w:left w:w="100.0" w:type="dxa"/>
              <w:bottom w:w="100.0" w:type="dxa"/>
              <w:right w:w="100.0" w:type="dxa"/>
            </w:tcMar>
            <w:vAlign w:val="top"/>
          </w:tcPr>
          <w:p w:rsidR="00000000" w:rsidDel="00000000" w:rsidP="00000000" w:rsidRDefault="00000000" w:rsidRPr="00000000" w14:paraId="000002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tcp</w:t>
            </w:r>
          </w:p>
        </w:tc>
        <w:tc>
          <w:tcPr>
            <w:shd w:fill="auto" w:val="clear"/>
            <w:tcMar>
              <w:top w:w="100.0" w:type="dxa"/>
              <w:left w:w="100.0" w:type="dxa"/>
              <w:bottom w:w="100.0" w:type="dxa"/>
              <w:right w:w="100.0" w:type="dxa"/>
            </w:tcMar>
            <w:vAlign w:val="top"/>
          </w:tcPr>
          <w:p w:rsidR="00000000" w:rsidDel="00000000" w:rsidP="00000000" w:rsidRDefault="00000000" w:rsidRPr="00000000" w14:paraId="000002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3.35754394531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open </w:t>
            </w:r>
          </w:p>
          <w:p w:rsidR="00000000" w:rsidDel="00000000" w:rsidP="00000000" w:rsidRDefault="00000000" w:rsidRPr="00000000" w14:paraId="000002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7197265625" w:line="240" w:lineRule="auto"/>
              <w:ind w:left="116.63757324218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ncacn_http</w:t>
            </w:r>
          </w:p>
        </w:tc>
      </w:tr>
      <w:tr>
        <w:trPr>
          <w:cantSplit w:val="0"/>
          <w:trHeight w:val="835.199584960937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636 </w:t>
            </w:r>
          </w:p>
        </w:tc>
        <w:tc>
          <w:tcPr>
            <w:shd w:fill="auto" w:val="clear"/>
            <w:tcMar>
              <w:top w:w="100.0" w:type="dxa"/>
              <w:left w:w="100.0" w:type="dxa"/>
              <w:bottom w:w="100.0" w:type="dxa"/>
              <w:right w:w="100.0" w:type="dxa"/>
            </w:tcMar>
            <w:vAlign w:val="top"/>
          </w:tcPr>
          <w:p w:rsidR="00000000" w:rsidDel="00000000" w:rsidP="00000000" w:rsidRDefault="00000000" w:rsidRPr="00000000" w14:paraId="000002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tcp</w:t>
            </w:r>
          </w:p>
        </w:tc>
        <w:tc>
          <w:tcPr>
            <w:shd w:fill="auto" w:val="clear"/>
            <w:tcMar>
              <w:top w:w="100.0" w:type="dxa"/>
              <w:left w:w="100.0" w:type="dxa"/>
              <w:bottom w:w="100.0" w:type="dxa"/>
              <w:right w:w="100.0" w:type="dxa"/>
            </w:tcMar>
            <w:vAlign w:val="top"/>
          </w:tcPr>
          <w:p w:rsidR="00000000" w:rsidDel="00000000" w:rsidP="00000000" w:rsidRDefault="00000000" w:rsidRPr="00000000" w14:paraId="000002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3.35754394531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open </w:t>
            </w:r>
          </w:p>
          <w:p w:rsidR="00000000" w:rsidDel="00000000" w:rsidP="00000000" w:rsidRDefault="00000000" w:rsidRPr="00000000" w14:paraId="000002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7197265625" w:line="240" w:lineRule="auto"/>
              <w:ind w:left="117.59765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tcpwrapped</w:t>
            </w:r>
          </w:p>
        </w:tc>
      </w:tr>
      <w:tr>
        <w:trPr>
          <w:cantSplit w:val="0"/>
          <w:trHeight w:val="422.3999023437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89.8022460937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1025 </w:t>
            </w:r>
          </w:p>
        </w:tc>
        <w:tc>
          <w:tcPr>
            <w:shd w:fill="auto" w:val="clear"/>
            <w:tcMar>
              <w:top w:w="100.0" w:type="dxa"/>
              <w:left w:w="100.0" w:type="dxa"/>
              <w:bottom w:w="100.0" w:type="dxa"/>
              <w:right w:w="100.0" w:type="dxa"/>
            </w:tcMar>
            <w:vAlign w:val="top"/>
          </w:tcPr>
          <w:p w:rsidR="00000000" w:rsidDel="00000000" w:rsidP="00000000" w:rsidRDefault="00000000" w:rsidRPr="00000000" w14:paraId="000002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Tcp </w:t>
            </w:r>
          </w:p>
        </w:tc>
        <w:tc>
          <w:tcPr>
            <w:shd w:fill="auto" w:val="clear"/>
            <w:tcMar>
              <w:top w:w="100.0" w:type="dxa"/>
              <w:left w:w="100.0" w:type="dxa"/>
              <w:bottom w:w="100.0" w:type="dxa"/>
              <w:right w:w="100.0" w:type="dxa"/>
            </w:tcMar>
            <w:vAlign w:val="top"/>
          </w:tcPr>
          <w:p w:rsidR="00000000" w:rsidDel="00000000" w:rsidP="00000000" w:rsidRDefault="00000000" w:rsidRPr="00000000" w14:paraId="000002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3.35754394531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open msrpc</w:t>
            </w:r>
          </w:p>
        </w:tc>
      </w:tr>
      <w:tr>
        <w:trPr>
          <w:cantSplit w:val="0"/>
          <w:trHeight w:val="840.0003051757812"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1027 </w:t>
            </w:r>
          </w:p>
        </w:tc>
        <w:tc>
          <w:tcPr>
            <w:shd w:fill="auto" w:val="clear"/>
            <w:tcMar>
              <w:top w:w="100.0" w:type="dxa"/>
              <w:left w:w="100.0" w:type="dxa"/>
              <w:bottom w:w="100.0" w:type="dxa"/>
              <w:right w:w="100.0" w:type="dxa"/>
            </w:tcMar>
            <w:vAlign w:val="top"/>
          </w:tcPr>
          <w:p w:rsidR="00000000" w:rsidDel="00000000" w:rsidP="00000000" w:rsidRDefault="00000000" w:rsidRPr="00000000" w14:paraId="000002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Tcp </w:t>
            </w:r>
          </w:p>
        </w:tc>
        <w:tc>
          <w:tcPr>
            <w:shd w:fill="auto" w:val="clear"/>
            <w:tcMar>
              <w:top w:w="100.0" w:type="dxa"/>
              <w:left w:w="100.0" w:type="dxa"/>
              <w:bottom w:w="100.0" w:type="dxa"/>
              <w:right w:w="100.0" w:type="dxa"/>
            </w:tcMar>
            <w:vAlign w:val="top"/>
          </w:tcPr>
          <w:p w:rsidR="00000000" w:rsidDel="00000000" w:rsidP="00000000" w:rsidRDefault="00000000" w:rsidRPr="00000000" w14:paraId="000002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3.35754394531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open </w:t>
            </w:r>
          </w:p>
          <w:p w:rsidR="00000000" w:rsidDel="00000000" w:rsidP="00000000" w:rsidRDefault="00000000" w:rsidRPr="00000000" w14:paraId="000002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5201416015625" w:line="240" w:lineRule="auto"/>
              <w:ind w:left="116.63757324218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ncacn_http</w:t>
            </w:r>
          </w:p>
        </w:tc>
      </w:tr>
      <w:tr>
        <w:trPr>
          <w:cantSplit w:val="0"/>
          <w:trHeight w:val="422.3999023437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89.8022460937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1030 </w:t>
            </w:r>
          </w:p>
        </w:tc>
        <w:tc>
          <w:tcPr>
            <w:shd w:fill="auto" w:val="clear"/>
            <w:tcMar>
              <w:top w:w="100.0" w:type="dxa"/>
              <w:left w:w="100.0" w:type="dxa"/>
              <w:bottom w:w="100.0" w:type="dxa"/>
              <w:right w:w="100.0" w:type="dxa"/>
            </w:tcMar>
            <w:vAlign w:val="top"/>
          </w:tcPr>
          <w:p w:rsidR="00000000" w:rsidDel="00000000" w:rsidP="00000000" w:rsidRDefault="00000000" w:rsidRPr="00000000" w14:paraId="000002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Tcp </w:t>
            </w:r>
          </w:p>
        </w:tc>
        <w:tc>
          <w:tcPr>
            <w:shd w:fill="auto" w:val="clear"/>
            <w:tcMar>
              <w:top w:w="100.0" w:type="dxa"/>
              <w:left w:w="100.0" w:type="dxa"/>
              <w:bottom w:w="100.0" w:type="dxa"/>
              <w:right w:w="100.0" w:type="dxa"/>
            </w:tcMar>
            <w:vAlign w:val="top"/>
          </w:tcPr>
          <w:p w:rsidR="00000000" w:rsidDel="00000000" w:rsidP="00000000" w:rsidRDefault="00000000" w:rsidRPr="00000000" w14:paraId="000002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3.35754394531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open msrpc</w:t>
            </w:r>
          </w:p>
        </w:tc>
      </w:tr>
      <w:tr>
        <w:trPr>
          <w:cantSplit w:val="0"/>
          <w:trHeight w:val="427.200012207031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3268 </w:t>
            </w:r>
          </w:p>
        </w:tc>
        <w:tc>
          <w:tcPr>
            <w:shd w:fill="auto" w:val="clear"/>
            <w:tcMar>
              <w:top w:w="100.0" w:type="dxa"/>
              <w:left w:w="100.0" w:type="dxa"/>
              <w:bottom w:w="100.0" w:type="dxa"/>
              <w:right w:w="100.0" w:type="dxa"/>
            </w:tcMar>
            <w:vAlign w:val="top"/>
          </w:tcPr>
          <w:p w:rsidR="00000000" w:rsidDel="00000000" w:rsidP="00000000" w:rsidRDefault="00000000" w:rsidRPr="00000000" w14:paraId="000002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Tcp </w:t>
            </w:r>
          </w:p>
        </w:tc>
        <w:tc>
          <w:tcPr>
            <w:shd w:fill="auto" w:val="clear"/>
            <w:tcMar>
              <w:top w:w="100.0" w:type="dxa"/>
              <w:left w:w="100.0" w:type="dxa"/>
              <w:bottom w:w="100.0" w:type="dxa"/>
              <w:right w:w="100.0" w:type="dxa"/>
            </w:tcMar>
            <w:vAlign w:val="top"/>
          </w:tcPr>
          <w:p w:rsidR="00000000" w:rsidDel="00000000" w:rsidP="00000000" w:rsidRDefault="00000000" w:rsidRPr="00000000" w14:paraId="000002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3.35754394531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open ldap</w:t>
            </w:r>
          </w:p>
        </w:tc>
      </w:tr>
      <w:tr>
        <w:trPr>
          <w:cantSplit w:val="0"/>
          <w:trHeight w:val="835.20019531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3269 </w:t>
            </w:r>
          </w:p>
        </w:tc>
        <w:tc>
          <w:tcPr>
            <w:shd w:fill="auto" w:val="clear"/>
            <w:tcMar>
              <w:top w:w="100.0" w:type="dxa"/>
              <w:left w:w="100.0" w:type="dxa"/>
              <w:bottom w:w="100.0" w:type="dxa"/>
              <w:right w:w="100.0" w:type="dxa"/>
            </w:tcMar>
            <w:vAlign w:val="top"/>
          </w:tcPr>
          <w:p w:rsidR="00000000" w:rsidDel="00000000" w:rsidP="00000000" w:rsidRDefault="00000000" w:rsidRPr="00000000" w14:paraId="000002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Tcp </w:t>
            </w:r>
          </w:p>
        </w:tc>
        <w:tc>
          <w:tcPr>
            <w:shd w:fill="auto" w:val="clear"/>
            <w:tcMar>
              <w:top w:w="100.0" w:type="dxa"/>
              <w:left w:w="100.0" w:type="dxa"/>
              <w:bottom w:w="100.0" w:type="dxa"/>
              <w:right w:w="100.0" w:type="dxa"/>
            </w:tcMar>
            <w:vAlign w:val="top"/>
          </w:tcPr>
          <w:p w:rsidR="00000000" w:rsidDel="00000000" w:rsidP="00000000" w:rsidRDefault="00000000" w:rsidRPr="00000000" w14:paraId="000002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3.35754394531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open </w:t>
            </w:r>
          </w:p>
          <w:p w:rsidR="00000000" w:rsidDel="00000000" w:rsidP="00000000" w:rsidRDefault="00000000" w:rsidRPr="00000000" w14:paraId="000002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72003173828125" w:line="240" w:lineRule="auto"/>
              <w:ind w:left="117.59765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tcpwrapped</w:t>
            </w:r>
          </w:p>
        </w:tc>
      </w:tr>
      <w:tr>
        <w:trPr>
          <w:cantSplit w:val="0"/>
          <w:trHeight w:val="1665.5996704101562"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3389 </w:t>
            </w:r>
          </w:p>
        </w:tc>
        <w:tc>
          <w:tcPr>
            <w:shd w:fill="auto" w:val="clear"/>
            <w:tcMar>
              <w:top w:w="100.0" w:type="dxa"/>
              <w:left w:w="100.0" w:type="dxa"/>
              <w:bottom w:w="100.0" w:type="dxa"/>
              <w:right w:w="100.0" w:type="dxa"/>
            </w:tcMar>
            <w:vAlign w:val="top"/>
          </w:tcPr>
          <w:p w:rsidR="00000000" w:rsidDel="00000000" w:rsidP="00000000" w:rsidRDefault="00000000" w:rsidRPr="00000000" w14:paraId="000002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Tcp</w:t>
            </w:r>
          </w:p>
        </w:tc>
        <w:tc>
          <w:tcPr>
            <w:shd w:fill="auto" w:val="clear"/>
            <w:tcMar>
              <w:top w:w="100.0" w:type="dxa"/>
              <w:left w:w="100.0" w:type="dxa"/>
              <w:bottom w:w="100.0" w:type="dxa"/>
              <w:right w:w="100.0" w:type="dxa"/>
            </w:tcMar>
            <w:vAlign w:val="top"/>
          </w:tcPr>
          <w:p w:rsidR="00000000" w:rsidDel="00000000" w:rsidP="00000000" w:rsidRDefault="00000000" w:rsidRPr="00000000" w14:paraId="000002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3.35754394531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open </w:t>
            </w:r>
          </w:p>
          <w:p w:rsidR="00000000" w:rsidDel="00000000" w:rsidP="00000000" w:rsidRDefault="00000000" w:rsidRPr="00000000" w14:paraId="000002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72003173828125" w:line="240" w:lineRule="auto"/>
              <w:ind w:left="117.1179199218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microsoft </w:t>
            </w:r>
          </w:p>
          <w:p w:rsidR="00000000" w:rsidDel="00000000" w:rsidP="00000000" w:rsidRDefault="00000000" w:rsidRPr="00000000" w14:paraId="000002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5201416015625" w:line="240" w:lineRule="auto"/>
              <w:ind w:left="116.63757324218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rdp</w:t>
            </w:r>
          </w:p>
        </w:tc>
      </w:tr>
    </w:tbl>
    <w:p w:rsidR="00000000" w:rsidDel="00000000" w:rsidP="00000000" w:rsidRDefault="00000000" w:rsidRPr="00000000" w14:paraId="000002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6.2087631225586"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)*+,%"&amp; !.$*&amp;/01 2$*&amp;/0342*0.-5%2 </w:t>
      </w:r>
    </w:p>
    <w:p w:rsidR="00000000" w:rsidDel="00000000" w:rsidP="00000000" w:rsidRDefault="00000000" w:rsidRPr="00000000" w14:paraId="000002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3.3288192749023"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2021 SANS Institute Author Retains Full Rights</w:t>
      </w:r>
    </w:p>
    <w:p w:rsidR="00000000" w:rsidDel="00000000" w:rsidP="00000000" w:rsidRDefault="00000000" w:rsidRPr="00000000" w14:paraId="000002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79998016357422" w:line="240" w:lineRule="auto"/>
        <w:ind w:left="0" w:right="0" w:firstLine="0"/>
        <w:jc w:val="center"/>
        <w:rPr>
          <w:rFonts w:ascii="Arial" w:cs="Arial" w:eastAsia="Arial" w:hAnsi="Arial"/>
          <w:b w:val="0"/>
          <w:i w:val="0"/>
          <w:smallCaps w:val="0"/>
          <w:strike w:val="0"/>
          <w:color w:val="4f4f4f"/>
          <w:sz w:val="19.68000030517578"/>
          <w:szCs w:val="19.68000030517578"/>
          <w:u w:val="none"/>
          <w:shd w:fill="auto" w:val="clear"/>
          <w:vertAlign w:val="baseline"/>
        </w:rPr>
      </w:pPr>
      <w:r w:rsidDel="00000000" w:rsidR="00000000" w:rsidRPr="00000000">
        <w:rPr>
          <w:rFonts w:ascii="Arial" w:cs="Arial" w:eastAsia="Arial" w:hAnsi="Arial"/>
          <w:b w:val="0"/>
          <w:i w:val="0"/>
          <w:smallCaps w:val="0"/>
          <w:strike w:val="0"/>
          <w:color w:val="4f4f4f"/>
          <w:sz w:val="19.68000030517578"/>
          <w:szCs w:val="19.68000030517578"/>
          <w:u w:val="none"/>
          <w:shd w:fill="auto" w:val="clear"/>
          <w:vertAlign w:val="baseline"/>
          <w:rtl w:val="0"/>
        </w:rPr>
        <w:t xml:space="preserve">© 2010 The SANS Institute As part of the Information Security Reading Room Author retains full rights. </w:t>
      </w:r>
    </w:p>
    <w:p w:rsidR="00000000" w:rsidDel="00000000" w:rsidP="00000000" w:rsidRDefault="00000000" w:rsidRPr="00000000" w14:paraId="000002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470.343017578125" w:firstLine="0"/>
        <w:jc w:val="righ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A&amp;0#0+4(*(M:+:#&amp;*#0%+(C:,#0+4(N:&lt;%&amp;# &gt;= </w:t>
      </w:r>
    </w:p>
    <w:tbl>
      <w:tblPr>
        <w:tblStyle w:val="Table7"/>
        <w:tblW w:w="9350.400390625" w:type="dxa"/>
        <w:jc w:val="left"/>
        <w:tblInd w:w="1072.528800964355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44.7998046875"/>
        <w:gridCol w:w="1915.2001953125"/>
        <w:gridCol w:w="2011.199951171875"/>
        <w:gridCol w:w="787.19970703125"/>
        <w:gridCol w:w="1084.8004150390625"/>
        <w:gridCol w:w="1507.2003173828125"/>
        <w:tblGridChange w:id="0">
          <w:tblGrid>
            <w:gridCol w:w="2044.7998046875"/>
            <w:gridCol w:w="1915.2001953125"/>
            <w:gridCol w:w="2011.199951171875"/>
            <w:gridCol w:w="787.19970703125"/>
            <w:gridCol w:w="1084.8004150390625"/>
            <w:gridCol w:w="1507.2003173828125"/>
          </w:tblGrid>
        </w:tblGridChange>
      </w:tblGrid>
      <w:tr>
        <w:trPr>
          <w:cantSplit w:val="0"/>
          <w:trHeight w:val="422.39990234375"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3.279876708984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192.168.1.75 </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5.520019531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Server</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9.28039550781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Microsoft  </w:t>
            </w:r>
          </w:p>
          <w:p w:rsidR="00000000" w:rsidDel="00000000" w:rsidP="00000000" w:rsidRDefault="00000000" w:rsidRPr="00000000" w14:paraId="000002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7197265625" w:line="343.86165618896484" w:lineRule="auto"/>
              <w:ind w:left="130.3204345703125" w:right="376.0797119140625" w:hanging="12.00012207031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Windows 2000  Service Pack 0</w:t>
            </w:r>
          </w:p>
        </w:tc>
        <w:tc>
          <w:tcPr>
            <w:shd w:fill="auto" w:val="clear"/>
            <w:tcMar>
              <w:top w:w="100.0" w:type="dxa"/>
              <w:left w:w="100.0" w:type="dxa"/>
              <w:bottom w:w="100.0" w:type="dxa"/>
              <w:right w:w="100.0" w:type="dxa"/>
            </w:tcMar>
            <w:vAlign w:val="top"/>
          </w:tcPr>
          <w:p w:rsidR="00000000" w:rsidDel="00000000" w:rsidP="00000000" w:rsidRDefault="00000000" w:rsidRPr="00000000" w14:paraId="000002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80 </w:t>
            </w:r>
          </w:p>
        </w:tc>
        <w:tc>
          <w:tcPr>
            <w:shd w:fill="auto" w:val="clear"/>
            <w:tcMar>
              <w:top w:w="100.0" w:type="dxa"/>
              <w:left w:w="100.0" w:type="dxa"/>
              <w:bottom w:w="100.0" w:type="dxa"/>
              <w:right w:w="100.0" w:type="dxa"/>
            </w:tcMar>
            <w:vAlign w:val="top"/>
          </w:tcPr>
          <w:p w:rsidR="00000000" w:rsidDel="00000000" w:rsidP="00000000" w:rsidRDefault="00000000" w:rsidRPr="00000000" w14:paraId="000002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Tcp </w:t>
            </w:r>
          </w:p>
        </w:tc>
        <w:tc>
          <w:tcPr>
            <w:shd w:fill="auto" w:val="clear"/>
            <w:tcMar>
              <w:top w:w="100.0" w:type="dxa"/>
              <w:left w:w="100.0" w:type="dxa"/>
              <w:bottom w:w="100.0" w:type="dxa"/>
              <w:right w:w="100.0" w:type="dxa"/>
            </w:tcMar>
            <w:vAlign w:val="top"/>
          </w:tcPr>
          <w:p w:rsidR="00000000" w:rsidDel="00000000" w:rsidP="00000000" w:rsidRDefault="00000000" w:rsidRPr="00000000" w14:paraId="000002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9.2779541015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HTTP</w:t>
            </w:r>
          </w:p>
        </w:tc>
      </w:tr>
      <w:tr>
        <w:trPr>
          <w:cantSplit w:val="0"/>
          <w:trHeight w:val="427.20092773437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135 </w:t>
            </w:r>
          </w:p>
        </w:tc>
        <w:tc>
          <w:tcPr>
            <w:shd w:fill="auto" w:val="clear"/>
            <w:tcMar>
              <w:top w:w="100.0" w:type="dxa"/>
              <w:left w:w="100.0" w:type="dxa"/>
              <w:bottom w:w="100.0" w:type="dxa"/>
              <w:right w:w="100.0" w:type="dxa"/>
            </w:tcMar>
            <w:vAlign w:val="top"/>
          </w:tcPr>
          <w:p w:rsidR="00000000" w:rsidDel="00000000" w:rsidP="00000000" w:rsidRDefault="00000000" w:rsidRPr="00000000" w14:paraId="000002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Tcp </w:t>
            </w:r>
          </w:p>
        </w:tc>
        <w:tc>
          <w:tcPr>
            <w:shd w:fill="auto" w:val="clear"/>
            <w:tcMar>
              <w:top w:w="100.0" w:type="dxa"/>
              <w:left w:w="100.0" w:type="dxa"/>
              <w:bottom w:w="100.0" w:type="dxa"/>
              <w:right w:w="100.0" w:type="dxa"/>
            </w:tcMar>
            <w:vAlign w:val="top"/>
          </w:tcPr>
          <w:p w:rsidR="00000000" w:rsidDel="00000000" w:rsidP="00000000" w:rsidRDefault="00000000" w:rsidRPr="00000000" w14:paraId="000002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9.2779541015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Msrpc</w:t>
            </w:r>
          </w:p>
        </w:tc>
      </w:tr>
      <w:tr>
        <w:trPr>
          <w:cantSplit w:val="0"/>
          <w:trHeight w:val="422.3986816406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139 </w:t>
            </w:r>
          </w:p>
        </w:tc>
        <w:tc>
          <w:tcPr>
            <w:shd w:fill="auto" w:val="clear"/>
            <w:tcMar>
              <w:top w:w="100.0" w:type="dxa"/>
              <w:left w:w="100.0" w:type="dxa"/>
              <w:bottom w:w="100.0" w:type="dxa"/>
              <w:right w:w="100.0" w:type="dxa"/>
            </w:tcMar>
            <w:vAlign w:val="top"/>
          </w:tcPr>
          <w:p w:rsidR="00000000" w:rsidDel="00000000" w:rsidP="00000000" w:rsidRDefault="00000000" w:rsidRPr="00000000" w14:paraId="000002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Tcp </w:t>
            </w:r>
          </w:p>
        </w:tc>
        <w:tc>
          <w:tcPr>
            <w:shd w:fill="auto" w:val="clear"/>
            <w:tcMar>
              <w:top w:w="100.0" w:type="dxa"/>
              <w:left w:w="100.0" w:type="dxa"/>
              <w:bottom w:w="100.0" w:type="dxa"/>
              <w:right w:w="100.0" w:type="dxa"/>
            </w:tcMar>
            <w:vAlign w:val="top"/>
          </w:tcPr>
          <w:p w:rsidR="00000000" w:rsidDel="00000000" w:rsidP="00000000" w:rsidRDefault="00000000" w:rsidRPr="00000000" w14:paraId="000002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63757324218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netbios-ssn</w:t>
            </w:r>
          </w:p>
        </w:tc>
      </w:tr>
      <w:tr>
        <w:trPr>
          <w:cantSplit w:val="0"/>
          <w:trHeight w:val="422.40112304687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443 </w:t>
            </w:r>
          </w:p>
        </w:tc>
        <w:tc>
          <w:tcPr>
            <w:shd w:fill="auto" w:val="clear"/>
            <w:tcMar>
              <w:top w:w="100.0" w:type="dxa"/>
              <w:left w:w="100.0" w:type="dxa"/>
              <w:bottom w:w="100.0" w:type="dxa"/>
              <w:right w:w="100.0" w:type="dxa"/>
            </w:tcMar>
            <w:vAlign w:val="top"/>
          </w:tcPr>
          <w:p w:rsidR="00000000" w:rsidDel="00000000" w:rsidP="00000000" w:rsidRDefault="00000000" w:rsidRPr="00000000" w14:paraId="000002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Tcp </w:t>
            </w:r>
          </w:p>
        </w:tc>
        <w:tc>
          <w:tcPr>
            <w:shd w:fill="auto" w:val="clear"/>
            <w:tcMar>
              <w:top w:w="100.0" w:type="dxa"/>
              <w:left w:w="100.0" w:type="dxa"/>
              <w:bottom w:w="100.0" w:type="dxa"/>
              <w:right w:w="100.0" w:type="dxa"/>
            </w:tcMar>
            <w:vAlign w:val="top"/>
          </w:tcPr>
          <w:p w:rsidR="00000000" w:rsidDel="00000000" w:rsidP="00000000" w:rsidRDefault="00000000" w:rsidRPr="00000000" w14:paraId="000002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9.2779541015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HTTPS</w:t>
            </w:r>
          </w:p>
        </w:tc>
      </w:tr>
      <w:tr>
        <w:trPr>
          <w:cantSplit w:val="0"/>
          <w:trHeight w:val="427.199707031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445 </w:t>
            </w:r>
          </w:p>
        </w:tc>
        <w:tc>
          <w:tcPr>
            <w:shd w:fill="auto" w:val="clear"/>
            <w:tcMar>
              <w:top w:w="100.0" w:type="dxa"/>
              <w:left w:w="100.0" w:type="dxa"/>
              <w:bottom w:w="100.0" w:type="dxa"/>
              <w:right w:w="100.0" w:type="dxa"/>
            </w:tcMar>
            <w:vAlign w:val="top"/>
          </w:tcPr>
          <w:p w:rsidR="00000000" w:rsidDel="00000000" w:rsidP="00000000" w:rsidRDefault="00000000" w:rsidRPr="00000000" w14:paraId="000002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Tcp </w:t>
            </w:r>
          </w:p>
        </w:tc>
        <w:tc>
          <w:tcPr>
            <w:shd w:fill="auto" w:val="clear"/>
            <w:tcMar>
              <w:top w:w="100.0" w:type="dxa"/>
              <w:left w:w="100.0" w:type="dxa"/>
              <w:bottom w:w="100.0" w:type="dxa"/>
              <w:right w:w="100.0" w:type="dxa"/>
            </w:tcMar>
            <w:vAlign w:val="top"/>
          </w:tcPr>
          <w:p w:rsidR="00000000" w:rsidDel="00000000" w:rsidP="00000000" w:rsidRDefault="00000000" w:rsidRPr="00000000" w14:paraId="000002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microsoft-ds</w:t>
            </w:r>
          </w:p>
        </w:tc>
      </w:tr>
      <w:tr>
        <w:trPr>
          <w:cantSplit w:val="0"/>
          <w:trHeight w:val="422.3999023437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1027 </w:t>
            </w:r>
          </w:p>
        </w:tc>
        <w:tc>
          <w:tcPr>
            <w:shd w:fill="auto" w:val="clear"/>
            <w:tcMar>
              <w:top w:w="100.0" w:type="dxa"/>
              <w:left w:w="100.0" w:type="dxa"/>
              <w:bottom w:w="100.0" w:type="dxa"/>
              <w:right w:w="100.0" w:type="dxa"/>
            </w:tcMar>
            <w:vAlign w:val="top"/>
          </w:tcPr>
          <w:p w:rsidR="00000000" w:rsidDel="00000000" w:rsidP="00000000" w:rsidRDefault="00000000" w:rsidRPr="00000000" w14:paraId="000002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Tcp </w:t>
            </w:r>
          </w:p>
        </w:tc>
        <w:tc>
          <w:tcPr>
            <w:shd w:fill="auto" w:val="clear"/>
            <w:tcMar>
              <w:top w:w="100.0" w:type="dxa"/>
              <w:left w:w="100.0" w:type="dxa"/>
              <w:bottom w:w="100.0" w:type="dxa"/>
              <w:right w:w="100.0" w:type="dxa"/>
            </w:tcMar>
            <w:vAlign w:val="top"/>
          </w:tcPr>
          <w:p w:rsidR="00000000" w:rsidDel="00000000" w:rsidP="00000000" w:rsidRDefault="00000000" w:rsidRPr="00000000" w14:paraId="000002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9.2779541015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Port exosee</w:t>
            </w:r>
          </w:p>
        </w:tc>
      </w:tr>
      <w:tr>
        <w:trPr>
          <w:cantSplit w:val="0"/>
          <w:trHeight w:val="8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1035 </w:t>
            </w:r>
          </w:p>
        </w:tc>
        <w:tc>
          <w:tcPr>
            <w:shd w:fill="auto" w:val="clear"/>
            <w:tcMar>
              <w:top w:w="100.0" w:type="dxa"/>
              <w:left w:w="100.0" w:type="dxa"/>
              <w:bottom w:w="100.0" w:type="dxa"/>
              <w:right w:w="100.0" w:type="dxa"/>
            </w:tcMar>
            <w:vAlign w:val="top"/>
          </w:tcPr>
          <w:p w:rsidR="00000000" w:rsidDel="00000000" w:rsidP="00000000" w:rsidRDefault="00000000" w:rsidRPr="00000000" w14:paraId="000002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Tcp</w:t>
            </w:r>
          </w:p>
        </w:tc>
        <w:tc>
          <w:tcPr>
            <w:shd w:fill="auto" w:val="clear"/>
            <w:tcMar>
              <w:top w:w="100.0" w:type="dxa"/>
              <w:left w:w="100.0" w:type="dxa"/>
              <w:bottom w:w="100.0" w:type="dxa"/>
              <w:right w:w="100.0" w:type="dxa"/>
            </w:tcMar>
            <w:vAlign w:val="top"/>
          </w:tcPr>
          <w:p w:rsidR="00000000" w:rsidDel="00000000" w:rsidP="00000000" w:rsidRDefault="00000000" w:rsidRPr="00000000" w14:paraId="000002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9.2779541015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Port  </w:t>
            </w:r>
          </w:p>
          <w:p w:rsidR="00000000" w:rsidDel="00000000" w:rsidP="00000000" w:rsidRDefault="00000000" w:rsidRPr="00000000" w14:paraId="000002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720947265625" w:line="240" w:lineRule="auto"/>
              <w:ind w:left="117.1179199218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mxxrlogin</w:t>
            </w:r>
          </w:p>
        </w:tc>
      </w:tr>
      <w:tr>
        <w:trPr>
          <w:cantSplit w:val="0"/>
          <w:trHeight w:val="422.3999023437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 </w:t>
            </w:r>
          </w:p>
        </w:tc>
        <w:tc>
          <w:tcPr>
            <w:shd w:fill="auto" w:val="clear"/>
            <w:tcMar>
              <w:top w:w="100.0" w:type="dxa"/>
              <w:left w:w="100.0" w:type="dxa"/>
              <w:bottom w:w="100.0" w:type="dxa"/>
              <w:right w:w="100.0" w:type="dxa"/>
            </w:tcMar>
            <w:vAlign w:val="top"/>
          </w:tcPr>
          <w:p w:rsidR="00000000" w:rsidDel="00000000" w:rsidP="00000000" w:rsidRDefault="00000000" w:rsidRPr="00000000" w14:paraId="000002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Tcp </w:t>
            </w:r>
          </w:p>
        </w:tc>
        <w:tc>
          <w:tcPr>
            <w:shd w:fill="auto" w:val="clear"/>
            <w:tcMar>
              <w:top w:w="100.0" w:type="dxa"/>
              <w:left w:w="100.0" w:type="dxa"/>
              <w:bottom w:w="100.0" w:type="dxa"/>
              <w:right w:w="100.0" w:type="dxa"/>
            </w:tcMar>
            <w:vAlign w:val="top"/>
          </w:tcPr>
          <w:p w:rsidR="00000000" w:rsidDel="00000000" w:rsidP="00000000" w:rsidRDefault="00000000" w:rsidRPr="00000000" w14:paraId="000002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7.59765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telnet</w:t>
            </w:r>
          </w:p>
        </w:tc>
      </w:tr>
      <w:tr>
        <w:trPr>
          <w:cantSplit w:val="0"/>
          <w:trHeight w:val="422.3999023437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53 </w:t>
            </w:r>
          </w:p>
        </w:tc>
        <w:tc>
          <w:tcPr>
            <w:shd w:fill="auto" w:val="clear"/>
            <w:tcMar>
              <w:top w:w="100.0" w:type="dxa"/>
              <w:left w:w="100.0" w:type="dxa"/>
              <w:bottom w:w="100.0" w:type="dxa"/>
              <w:right w:w="100.0" w:type="dxa"/>
            </w:tcMar>
            <w:vAlign w:val="top"/>
          </w:tcPr>
          <w:p w:rsidR="00000000" w:rsidDel="00000000" w:rsidP="00000000" w:rsidRDefault="00000000" w:rsidRPr="00000000" w14:paraId="000002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Tcp </w:t>
            </w:r>
          </w:p>
        </w:tc>
        <w:tc>
          <w:tcPr>
            <w:shd w:fill="auto" w:val="clear"/>
            <w:tcMar>
              <w:top w:w="100.0" w:type="dxa"/>
              <w:left w:w="100.0" w:type="dxa"/>
              <w:bottom w:w="100.0" w:type="dxa"/>
              <w:right w:w="100.0" w:type="dxa"/>
            </w:tcMar>
            <w:vAlign w:val="top"/>
          </w:tcPr>
          <w:p w:rsidR="00000000" w:rsidDel="00000000" w:rsidP="00000000" w:rsidRDefault="00000000" w:rsidRPr="00000000" w14:paraId="000002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9.2779541015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DNS</w:t>
            </w:r>
          </w:p>
        </w:tc>
      </w:tr>
      <w:tr>
        <w:trPr>
          <w:cantSplit w:val="0"/>
          <w:trHeight w:val="8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1033 </w:t>
            </w:r>
          </w:p>
        </w:tc>
        <w:tc>
          <w:tcPr>
            <w:shd w:fill="auto" w:val="clear"/>
            <w:tcMar>
              <w:top w:w="100.0" w:type="dxa"/>
              <w:left w:w="100.0" w:type="dxa"/>
              <w:bottom w:w="100.0" w:type="dxa"/>
              <w:right w:w="100.0" w:type="dxa"/>
            </w:tcMar>
            <w:vAlign w:val="top"/>
          </w:tcPr>
          <w:p w:rsidR="00000000" w:rsidDel="00000000" w:rsidP="00000000" w:rsidRDefault="00000000" w:rsidRPr="00000000" w14:paraId="000002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Tcp</w:t>
            </w:r>
          </w:p>
        </w:tc>
        <w:tc>
          <w:tcPr>
            <w:shd w:fill="auto" w:val="clear"/>
            <w:tcMar>
              <w:top w:w="100.0" w:type="dxa"/>
              <w:left w:w="100.0" w:type="dxa"/>
              <w:bottom w:w="100.0" w:type="dxa"/>
              <w:right w:w="100.0" w:type="dxa"/>
            </w:tcMar>
            <w:vAlign w:val="top"/>
          </w:tcPr>
          <w:p w:rsidR="00000000" w:rsidDel="00000000" w:rsidP="00000000" w:rsidRDefault="00000000" w:rsidRPr="00000000" w14:paraId="000002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3.86265754699707" w:lineRule="auto"/>
              <w:ind w:left="122.3974609375" w:right="181.68212890625" w:hanging="3.11950683593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Port netinfo local</w:t>
            </w:r>
          </w:p>
        </w:tc>
      </w:tr>
      <w:tr>
        <w:trPr>
          <w:cantSplit w:val="0"/>
          <w:trHeight w:val="662.3999023437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135 </w:t>
            </w:r>
          </w:p>
        </w:tc>
        <w:tc>
          <w:tcPr>
            <w:shd w:fill="auto" w:val="clear"/>
            <w:tcMar>
              <w:top w:w="100.0" w:type="dxa"/>
              <w:left w:w="100.0" w:type="dxa"/>
              <w:bottom w:w="100.0" w:type="dxa"/>
              <w:right w:w="100.0" w:type="dxa"/>
            </w:tcMar>
            <w:vAlign w:val="top"/>
          </w:tcPr>
          <w:p w:rsidR="00000000" w:rsidDel="00000000" w:rsidP="00000000" w:rsidRDefault="00000000" w:rsidRPr="00000000" w14:paraId="000002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Udp </w:t>
            </w:r>
          </w:p>
        </w:tc>
        <w:tc>
          <w:tcPr>
            <w:shd w:fill="auto" w:val="clear"/>
            <w:tcMar>
              <w:top w:w="100.0" w:type="dxa"/>
              <w:left w:w="100.0" w:type="dxa"/>
              <w:bottom w:w="100.0" w:type="dxa"/>
              <w:right w:w="100.0" w:type="dxa"/>
            </w:tcMar>
            <w:vAlign w:val="top"/>
          </w:tcPr>
          <w:p w:rsidR="00000000" w:rsidDel="00000000" w:rsidP="00000000" w:rsidRDefault="00000000" w:rsidRPr="00000000" w14:paraId="000002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9.2779541015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Port epmap</w:t>
            </w:r>
          </w:p>
        </w:tc>
      </w:tr>
    </w:tbl>
    <w:p w:rsidR="00000000" w:rsidDel="00000000" w:rsidP="00000000" w:rsidRDefault="00000000" w:rsidRPr="00000000" w14:paraId="000002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4f81b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4f81bd"/>
          <w:sz w:val="24"/>
          <w:szCs w:val="24"/>
          <w:u w:val="none"/>
          <w:shd w:fill="auto" w:val="clear"/>
          <w:vertAlign w:val="baseline"/>
          <w:rtl w:val="0"/>
        </w:rPr>
        <w:t xml:space="preserve">Table 5 Targets open ports </w:t>
      </w:r>
    </w:p>
    <w:p w:rsidR="00000000" w:rsidDel="00000000" w:rsidP="00000000" w:rsidRDefault="00000000" w:rsidRPr="00000000" w14:paraId="000002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1.5203857421875" w:line="240" w:lineRule="auto"/>
        <w:ind w:left="0" w:right="0" w:firstLine="0"/>
        <w:jc w:val="center"/>
        <w:rPr>
          <w:rFonts w:ascii="Cambria" w:cs="Cambria" w:eastAsia="Cambria" w:hAnsi="Cambria"/>
          <w:b w:val="0"/>
          <w:i w:val="0"/>
          <w:smallCaps w:val="0"/>
          <w:strike w:val="0"/>
          <w:color w:val="ffffff"/>
          <w:sz w:val="24"/>
          <w:szCs w:val="24"/>
          <w:u w:val="none"/>
          <w:shd w:fill="auto" w:val="clear"/>
          <w:vertAlign w:val="baseline"/>
        </w:rPr>
      </w:pPr>
      <w:r w:rsidDel="00000000" w:rsidR="00000000" w:rsidRPr="00000000">
        <w:rPr>
          <w:rFonts w:ascii="Cambria" w:cs="Cambria" w:eastAsia="Cambria" w:hAnsi="Cambria"/>
          <w:b w:val="0"/>
          <w:i w:val="0"/>
          <w:smallCaps w:val="0"/>
          <w:strike w:val="0"/>
          <w:color w:val="ffffff"/>
          <w:sz w:val="24"/>
          <w:szCs w:val="24"/>
          <w:u w:val="none"/>
          <w:shd w:fill="auto" w:val="clear"/>
          <w:vertAlign w:val="baseline"/>
          <w:rtl w:val="0"/>
        </w:rPr>
        <w:t xml:space="preserve">"#$!%&amp;'(#)*)&amp;'+!,!-./0!.-12!1.03!0045!.567!5895!.467!:;83!-/;0!383; </w:t>
      </w:r>
    </w:p>
    <w:p w:rsidR="00000000" w:rsidDel="00000000" w:rsidP="00000000" w:rsidRDefault="00000000" w:rsidRPr="00000000" w14:paraId="000002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33.919677734375" w:line="240" w:lineRule="auto"/>
        <w:ind w:left="1446.2087631225586"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)*+,%"&amp; !.$*&amp;/01 2$*&amp;/0342*0.-5%2 </w:t>
      </w:r>
    </w:p>
    <w:p w:rsidR="00000000" w:rsidDel="00000000" w:rsidP="00000000" w:rsidRDefault="00000000" w:rsidRPr="00000000" w14:paraId="000002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3.3288192749023"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2021 SANS Institute Author Retains Full Rights</w:t>
      </w:r>
    </w:p>
    <w:p w:rsidR="00000000" w:rsidDel="00000000" w:rsidP="00000000" w:rsidRDefault="00000000" w:rsidRPr="00000000" w14:paraId="000002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79998016357422" w:line="240" w:lineRule="auto"/>
        <w:ind w:left="0" w:right="0" w:firstLine="0"/>
        <w:jc w:val="center"/>
        <w:rPr>
          <w:rFonts w:ascii="Arial" w:cs="Arial" w:eastAsia="Arial" w:hAnsi="Arial"/>
          <w:b w:val="0"/>
          <w:i w:val="0"/>
          <w:smallCaps w:val="0"/>
          <w:strike w:val="0"/>
          <w:color w:val="4f4f4f"/>
          <w:sz w:val="19.68000030517578"/>
          <w:szCs w:val="19.68000030517578"/>
          <w:u w:val="none"/>
          <w:shd w:fill="auto" w:val="clear"/>
          <w:vertAlign w:val="baseline"/>
        </w:rPr>
      </w:pPr>
      <w:r w:rsidDel="00000000" w:rsidR="00000000" w:rsidRPr="00000000">
        <w:rPr>
          <w:rFonts w:ascii="Arial" w:cs="Arial" w:eastAsia="Arial" w:hAnsi="Arial"/>
          <w:b w:val="0"/>
          <w:i w:val="0"/>
          <w:smallCaps w:val="0"/>
          <w:strike w:val="0"/>
          <w:color w:val="4f4f4f"/>
          <w:sz w:val="19.68000030517578"/>
          <w:szCs w:val="19.68000030517578"/>
          <w:u w:val="none"/>
          <w:shd w:fill="auto" w:val="clear"/>
          <w:vertAlign w:val="baseline"/>
          <w:rtl w:val="0"/>
        </w:rPr>
        <w:t xml:space="preserve">© 2010 The SANS Institute As part of the Information Security Reading Room Author retains full rights. </w:t>
      </w:r>
    </w:p>
    <w:p w:rsidR="00000000" w:rsidDel="00000000" w:rsidP="00000000" w:rsidRDefault="00000000" w:rsidRPr="00000000" w14:paraId="000002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471.3037109375" w:firstLine="0"/>
        <w:jc w:val="righ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A&amp;0#0+4(*(M:+:#&amp;*#0%+(C:,#0+4(N:&lt;%&amp;# &gt;R </w:t>
      </w:r>
    </w:p>
    <w:p w:rsidR="00000000" w:rsidDel="00000000" w:rsidP="00000000" w:rsidRDefault="00000000" w:rsidRPr="00000000" w14:paraId="000002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5.120849609375" w:line="240" w:lineRule="auto"/>
        <w:ind w:left="1803.108024597168" w:right="0" w:firstLine="0"/>
        <w:jc w:val="left"/>
        <w:rPr>
          <w:rFonts w:ascii="Arial" w:cs="Arial" w:eastAsia="Arial" w:hAnsi="Arial"/>
          <w:b w:val="1"/>
          <w:i w:val="0"/>
          <w:smallCaps w:val="0"/>
          <w:strike w:val="0"/>
          <w:color w:val="000000"/>
          <w:sz w:val="27.84000015258789"/>
          <w:szCs w:val="27.84000015258789"/>
          <w:u w:val="none"/>
          <w:shd w:fill="auto" w:val="clear"/>
          <w:vertAlign w:val="baseline"/>
        </w:rPr>
      </w:pPr>
      <w:r w:rsidDel="00000000" w:rsidR="00000000" w:rsidRPr="00000000">
        <w:rPr>
          <w:rFonts w:ascii="Arial" w:cs="Arial" w:eastAsia="Arial" w:hAnsi="Arial"/>
          <w:b w:val="1"/>
          <w:i w:val="0"/>
          <w:smallCaps w:val="0"/>
          <w:strike w:val="0"/>
          <w:color w:val="000000"/>
          <w:sz w:val="27.84000015258789"/>
          <w:szCs w:val="27.84000015258789"/>
          <w:u w:val="none"/>
          <w:shd w:fill="auto" w:val="clear"/>
          <w:vertAlign w:val="baseline"/>
          <w:rtl w:val="0"/>
        </w:rPr>
        <w:t xml:space="preserve">3.2. Windows Server 192.168.1.75 </w:t>
      </w:r>
    </w:p>
    <w:p w:rsidR="00000000" w:rsidDel="00000000" w:rsidP="00000000" w:rsidRDefault="00000000" w:rsidRPr="00000000" w14:paraId="000002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8.707275390625" w:line="200.5849027633667" w:lineRule="auto"/>
        <w:ind w:left="1221.3288879394531" w:right="3044.4287109375" w:firstLine="0"/>
        <w:jc w:val="center"/>
        <w:rPr>
          <w:rFonts w:ascii="Verdana" w:cs="Verdana" w:eastAsia="Verdana" w:hAnsi="Verdana"/>
          <w:b w:val="0"/>
          <w:i w:val="0"/>
          <w:smallCaps w:val="0"/>
          <w:strike w:val="0"/>
          <w:color w:val="4f81bd"/>
          <w:sz w:val="15.84000015258789"/>
          <w:szCs w:val="15.84000015258789"/>
          <w:u w:val="none"/>
          <w:shd w:fill="auto" w:val="clear"/>
          <w:vertAlign w:val="baseline"/>
        </w:rPr>
      </w:pPr>
      <w:r w:rsidDel="00000000" w:rsidR="00000000" w:rsidRPr="00000000">
        <w:rPr>
          <w:rFonts w:ascii="Arial" w:cs="Arial" w:eastAsia="Arial" w:hAnsi="Arial"/>
          <w:b w:val="1"/>
          <w:i w:val="0"/>
          <w:smallCaps w:val="0"/>
          <w:strike w:val="0"/>
          <w:color w:val="000000"/>
          <w:sz w:val="27.84000015258789"/>
          <w:szCs w:val="27.84000015258789"/>
          <w:u w:val="none"/>
          <w:shd w:fill="auto" w:val="clear"/>
          <w:vertAlign w:val="baseline"/>
        </w:rPr>
        <w:drawing>
          <wp:inline distB="19050" distT="19050" distL="19050" distR="19050">
            <wp:extent cx="4590288" cy="2749296"/>
            <wp:effectExtent b="0" l="0" r="0" t="0"/>
            <wp:docPr id="6"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4590288" cy="2749296"/>
                    </a:xfrm>
                    <a:prstGeom prst="rect"/>
                    <a:ln/>
                  </pic:spPr>
                </pic:pic>
              </a:graphicData>
            </a:graphic>
          </wp:inline>
        </w:drawing>
      </w:r>
      <w:r w:rsidDel="00000000" w:rsidR="00000000" w:rsidRPr="00000000">
        <w:rPr>
          <w:rFonts w:ascii="Verdana" w:cs="Verdana" w:eastAsia="Verdana" w:hAnsi="Verdana"/>
          <w:b w:val="0"/>
          <w:i w:val="0"/>
          <w:smallCaps w:val="0"/>
          <w:strike w:val="0"/>
          <w:color w:val="4f81bd"/>
          <w:sz w:val="15.84000015258789"/>
          <w:szCs w:val="15.84000015258789"/>
          <w:u w:val="none"/>
          <w:shd w:fill="auto" w:val="clear"/>
          <w:vertAlign w:val="baseline"/>
          <w:rtl w:val="0"/>
        </w:rPr>
        <w:t xml:space="preserve">Figure 3 192.168.1.75 Number of Risks </w:t>
      </w:r>
    </w:p>
    <w:p w:rsidR="00000000" w:rsidDel="00000000" w:rsidP="00000000" w:rsidRDefault="00000000" w:rsidRPr="00000000" w14:paraId="000002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8.8055419921875" w:line="240" w:lineRule="auto"/>
        <w:ind w:left="1449.8087692260742"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Unsecure service (Telnet) is running:  </w:t>
      </w:r>
    </w:p>
    <w:p w:rsidR="00000000" w:rsidDel="00000000" w:rsidP="00000000" w:rsidRDefault="00000000" w:rsidRPr="00000000" w14:paraId="000002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2.7203369140625" w:line="240" w:lineRule="auto"/>
        <w:ind w:left="1437.5687789916992"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Threat Level </w:t>
      </w:r>
    </w:p>
    <w:p w:rsidR="00000000" w:rsidDel="00000000" w:rsidP="00000000" w:rsidRDefault="00000000" w:rsidRPr="00000000" w14:paraId="000002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919921875" w:line="337.5317859649658" w:lineRule="auto"/>
        <w:ind w:left="1436.60888671875" w:right="1863.9385986328125" w:firstLine="447.5279235839844"/>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ffffff"/>
          <w:sz w:val="24"/>
          <w:szCs w:val="24"/>
          <w:u w:val="none"/>
          <w:shd w:fill="auto" w:val="clear"/>
          <w:vertAlign w:val="baseline"/>
          <w:rtl w:val="0"/>
        </w:rPr>
        <w:t xml:space="preserve">"#$!%&amp;'(#)*)&amp;'+!,!-./0!.-12!1.03!0045!.567!5895!.467!:;83!-/;0!383;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Medium </w:t>
      </w:r>
    </w:p>
    <w:p w:rsidR="00000000" w:rsidDel="00000000" w:rsidP="00000000" w:rsidRDefault="00000000" w:rsidRPr="00000000" w14:paraId="000002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9884033203125" w:line="240" w:lineRule="auto"/>
        <w:ind w:left="1432.5288009643555"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Vulnerability  </w:t>
      </w:r>
    </w:p>
    <w:p w:rsidR="00000000" w:rsidDel="00000000" w:rsidP="00000000" w:rsidRDefault="00000000" w:rsidRPr="00000000" w14:paraId="000002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7203369140625" w:line="240" w:lineRule="auto"/>
        <w:ind w:left="1436.608848571777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Medium </w:t>
      </w:r>
    </w:p>
    <w:p w:rsidR="00000000" w:rsidDel="00000000" w:rsidP="00000000" w:rsidRDefault="00000000" w:rsidRPr="00000000" w14:paraId="000002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7197265625" w:line="240" w:lineRule="auto"/>
        <w:ind w:left="1432.5288009643555"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Analysis </w:t>
      </w:r>
    </w:p>
    <w:p w:rsidR="00000000" w:rsidDel="00000000" w:rsidP="00000000" w:rsidRDefault="00000000" w:rsidRPr="00000000" w14:paraId="000002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7197265625" w:line="345.19506454467773" w:lineRule="auto"/>
        <w:ind w:left="1433.7287902832031" w:right="1557.200927734375" w:firstLine="726.000061035156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Telnet provides access to the server for remote administration as an example.  Unfortunately telnet traffic is not encrypted. Suspicious users i.e. attacker with and easy  accessible sniffer can sniff the traffic, which may include sensitive data and/or  administrator credentials. </w:t>
      </w:r>
    </w:p>
    <w:p w:rsidR="00000000" w:rsidDel="00000000" w:rsidP="00000000" w:rsidRDefault="00000000" w:rsidRPr="00000000" w14:paraId="000002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5250244140625" w:line="240" w:lineRule="auto"/>
        <w:ind w:left="1436.608848571777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By Telneting to 192.168.1.75, we were able to see telnet service version number 5.00 </w:t>
      </w:r>
    </w:p>
    <w:p w:rsidR="00000000" w:rsidDel="00000000" w:rsidP="00000000" w:rsidRDefault="00000000" w:rsidRPr="00000000" w14:paraId="000002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47.1197509765625" w:line="240" w:lineRule="auto"/>
        <w:ind w:left="1446.2087631225586"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)*+,%"&amp; !.$*&amp;/01 2$*&amp;/0342*0.-5%2 </w:t>
      </w:r>
    </w:p>
    <w:p w:rsidR="00000000" w:rsidDel="00000000" w:rsidP="00000000" w:rsidRDefault="00000000" w:rsidRPr="00000000" w14:paraId="000002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3.3288192749023"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2021 SANS Institute Author Retains Full Rights</w:t>
      </w:r>
    </w:p>
    <w:p w:rsidR="00000000" w:rsidDel="00000000" w:rsidP="00000000" w:rsidRDefault="00000000" w:rsidRPr="00000000" w14:paraId="000002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79998016357422" w:line="240" w:lineRule="auto"/>
        <w:ind w:left="0" w:right="0" w:firstLine="0"/>
        <w:jc w:val="center"/>
        <w:rPr>
          <w:rFonts w:ascii="Arial" w:cs="Arial" w:eastAsia="Arial" w:hAnsi="Arial"/>
          <w:b w:val="0"/>
          <w:i w:val="0"/>
          <w:smallCaps w:val="0"/>
          <w:strike w:val="0"/>
          <w:color w:val="4f4f4f"/>
          <w:sz w:val="19.68000030517578"/>
          <w:szCs w:val="19.68000030517578"/>
          <w:u w:val="none"/>
          <w:shd w:fill="auto" w:val="clear"/>
          <w:vertAlign w:val="baseline"/>
        </w:rPr>
      </w:pPr>
      <w:r w:rsidDel="00000000" w:rsidR="00000000" w:rsidRPr="00000000">
        <w:rPr>
          <w:rFonts w:ascii="Arial" w:cs="Arial" w:eastAsia="Arial" w:hAnsi="Arial"/>
          <w:b w:val="0"/>
          <w:i w:val="0"/>
          <w:smallCaps w:val="0"/>
          <w:strike w:val="0"/>
          <w:color w:val="4f4f4f"/>
          <w:sz w:val="19.68000030517578"/>
          <w:szCs w:val="19.68000030517578"/>
          <w:u w:val="none"/>
          <w:shd w:fill="auto" w:val="clear"/>
          <w:vertAlign w:val="baseline"/>
          <w:rtl w:val="0"/>
        </w:rPr>
        <w:t xml:space="preserve">© 2010 The SANS Institute As part of the Information Security Reading Room Author retains full rights. </w:t>
      </w:r>
    </w:p>
    <w:p w:rsidR="00000000" w:rsidDel="00000000" w:rsidP="00000000" w:rsidRDefault="00000000" w:rsidRPr="00000000" w14:paraId="000002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471.54296875" w:firstLine="0"/>
        <w:jc w:val="righ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A&amp;0#0+4(*(M:+:#&amp;*#0%+(C:,#0+4(N:&lt;%&amp;# &gt;S </w:t>
      </w:r>
    </w:p>
    <w:p w:rsidR="00000000" w:rsidDel="00000000" w:rsidP="00000000" w:rsidRDefault="00000000" w:rsidRPr="00000000" w14:paraId="000002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52099609375" w:line="200.7326602935791" w:lineRule="auto"/>
        <w:ind w:left="1221.3287353515625" w:right="2156.4288330078125" w:firstLine="0"/>
        <w:jc w:val="center"/>
        <w:rPr>
          <w:rFonts w:ascii="Verdana" w:cs="Verdana" w:eastAsia="Verdana" w:hAnsi="Verdana"/>
          <w:b w:val="0"/>
          <w:i w:val="0"/>
          <w:smallCaps w:val="0"/>
          <w:strike w:val="0"/>
          <w:color w:val="4f81bd"/>
          <w:sz w:val="15.84000015258789"/>
          <w:szCs w:val="15.84000015258789"/>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19050" distT="19050" distL="19050" distR="19050">
            <wp:extent cx="5154168" cy="749808"/>
            <wp:effectExtent b="0" l="0" r="0" t="0"/>
            <wp:docPr id="5"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154168" cy="749808"/>
                    </a:xfrm>
                    <a:prstGeom prst="rect"/>
                    <a:ln/>
                  </pic:spPr>
                </pic:pic>
              </a:graphicData>
            </a:graphic>
          </wp:inline>
        </w:drawing>
      </w:r>
      <w:r w:rsidDel="00000000" w:rsidR="00000000" w:rsidRPr="00000000">
        <w:rPr>
          <w:rFonts w:ascii="Verdana" w:cs="Verdana" w:eastAsia="Verdana" w:hAnsi="Verdana"/>
          <w:b w:val="0"/>
          <w:i w:val="0"/>
          <w:smallCaps w:val="0"/>
          <w:strike w:val="0"/>
          <w:color w:val="4f81bd"/>
          <w:sz w:val="15.84000015258789"/>
          <w:szCs w:val="15.84000015258789"/>
          <w:u w:val="none"/>
          <w:shd w:fill="auto" w:val="clear"/>
          <w:vertAlign w:val="baseline"/>
          <w:rtl w:val="0"/>
        </w:rPr>
        <w:t xml:space="preserve">Figure 4 Telnet Service Banner </w:t>
      </w:r>
    </w:p>
    <w:p w:rsidR="00000000" w:rsidDel="00000000" w:rsidP="00000000" w:rsidRDefault="00000000" w:rsidRPr="00000000" w14:paraId="000002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0.401611328125" w:line="240" w:lineRule="auto"/>
        <w:ind w:left="1448.8488388061523"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Impact </w:t>
      </w:r>
    </w:p>
    <w:p w:rsidR="00000000" w:rsidDel="00000000" w:rsidP="00000000" w:rsidRDefault="00000000" w:rsidRPr="00000000" w14:paraId="000002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7197265625" w:line="240" w:lineRule="auto"/>
        <w:ind w:left="1436.608848571777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High </w:t>
      </w:r>
    </w:p>
    <w:p w:rsidR="00000000" w:rsidDel="00000000" w:rsidP="00000000" w:rsidRDefault="00000000" w:rsidRPr="00000000" w14:paraId="000002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7197265625" w:line="240" w:lineRule="auto"/>
        <w:ind w:left="1450.0487899780273"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Risk Rating </w:t>
      </w:r>
    </w:p>
    <w:p w:rsidR="00000000" w:rsidDel="00000000" w:rsidP="00000000" w:rsidRDefault="00000000" w:rsidRPr="00000000" w14:paraId="000002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7197265625" w:line="240" w:lineRule="auto"/>
        <w:ind w:left="1437.32875823974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Low </w:t>
      </w:r>
    </w:p>
    <w:p w:rsidR="00000000" w:rsidDel="00000000" w:rsidP="00000000" w:rsidRDefault="00000000" w:rsidRPr="00000000" w14:paraId="000002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518310546875" w:line="240" w:lineRule="auto"/>
        <w:ind w:left="1450.0487899780273"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Recommendation </w:t>
      </w:r>
    </w:p>
    <w:p w:rsidR="00000000" w:rsidDel="00000000" w:rsidP="00000000" w:rsidRDefault="00000000" w:rsidRPr="00000000" w14:paraId="000002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7197265625" w:line="343.8636589050293" w:lineRule="auto"/>
        <w:ind w:left="1441.1688232421875" w:right="2511.217041015625" w:hanging="2.6399230957031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deemed necessary for this server to be administered remotely, utilize secure  administration tools such as SSH or Secure remote desktop access. </w:t>
      </w:r>
    </w:p>
    <w:p w:rsidR="00000000" w:rsidDel="00000000" w:rsidP="00000000" w:rsidRDefault="00000000" w:rsidRPr="00000000" w14:paraId="000002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8.8555908203125" w:line="240" w:lineRule="auto"/>
        <w:ind w:left="1449.568748474121" w:right="0" w:firstLine="0"/>
        <w:jc w:val="left"/>
        <w:rPr>
          <w:rFonts w:ascii="Arial" w:cs="Arial" w:eastAsia="Arial" w:hAnsi="Arial"/>
          <w:b w:val="1"/>
          <w:i w:val="0"/>
          <w:smallCaps w:val="0"/>
          <w:strike w:val="0"/>
          <w:color w:val="000000"/>
          <w:sz w:val="24"/>
          <w:szCs w:val="24"/>
          <w:u w:val="none"/>
          <w:shd w:fill="auto" w:val="clear"/>
          <w:vertAlign w:val="baseline"/>
        </w:rPr>
        <w:sectPr>
          <w:type w:val="continuous"/>
          <w:pgSz w:h="15840" w:w="12240" w:orient="portrait"/>
          <w:pgMar w:bottom="334.00001525878906" w:top="705.599365234375" w:left="367.47119903564453" w:right="377.97119140625" w:header="0" w:footer="720"/>
          <w:cols w:equalWidth="0" w:num="1">
            <w:col w:space="0" w:w="11494.557609558105"/>
          </w:cols>
        </w:sect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Microsoft RPC Interface Buffer Overrun: </w:t>
      </w:r>
    </w:p>
    <w:p w:rsidR="00000000" w:rsidDel="00000000" w:rsidP="00000000" w:rsidRDefault="00000000" w:rsidRPr="00000000" w14:paraId="000002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7.5201416015625" w:line="343.86265754699707"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Threat Level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High </w:t>
      </w:r>
    </w:p>
    <w:p w:rsidR="00000000" w:rsidDel="00000000" w:rsidP="00000000" w:rsidRDefault="00000000" w:rsidRPr="00000000" w14:paraId="000002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8568115234375" w:line="343.8621139526367"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Vulnerability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Critical </w:t>
      </w:r>
    </w:p>
    <w:p w:rsidR="00000000" w:rsidDel="00000000" w:rsidP="00000000" w:rsidRDefault="00000000" w:rsidRPr="00000000" w14:paraId="000002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4.57258224487305" w:lineRule="auto"/>
        <w:ind w:left="0" w:right="0" w:firstLine="0"/>
        <w:jc w:val="left"/>
        <w:rPr>
          <w:rFonts w:ascii="Cambria" w:cs="Cambria" w:eastAsia="Cambria" w:hAnsi="Cambria"/>
          <w:b w:val="0"/>
          <w:i w:val="0"/>
          <w:smallCaps w:val="0"/>
          <w:strike w:val="0"/>
          <w:color w:val="ffffff"/>
          <w:sz w:val="24"/>
          <w:szCs w:val="24"/>
          <w:u w:val="none"/>
          <w:shd w:fill="auto" w:val="clear"/>
          <w:vertAlign w:val="baseline"/>
        </w:rPr>
        <w:sectPr>
          <w:type w:val="continuous"/>
          <w:pgSz w:h="15840" w:w="12240" w:orient="portrait"/>
          <w:pgMar w:bottom="334.00001525878906" w:top="705.599365234375" w:left="1800" w:right="549.00634765625" w:header="0" w:footer="720"/>
          <w:cols w:equalWidth="0" w:num="2">
            <w:col w:space="0" w:w="4960"/>
            <w:col w:space="0" w:w="4960"/>
          </w:cols>
        </w:sectPr>
      </w:pPr>
      <w:r w:rsidDel="00000000" w:rsidR="00000000" w:rsidRPr="00000000">
        <w:rPr>
          <w:rFonts w:ascii="Cambria" w:cs="Cambria" w:eastAsia="Cambria" w:hAnsi="Cambria"/>
          <w:b w:val="0"/>
          <w:i w:val="0"/>
          <w:smallCaps w:val="0"/>
          <w:strike w:val="0"/>
          <w:color w:val="ffffff"/>
          <w:sz w:val="24"/>
          <w:szCs w:val="24"/>
          <w:u w:val="none"/>
          <w:shd w:fill="auto" w:val="clear"/>
          <w:vertAlign w:val="baseline"/>
          <w:rtl w:val="0"/>
        </w:rPr>
        <w:t xml:space="preserve">C$0,(0,(I",#(J%&amp;(6:2%+,#&amp;*#0%+(&lt;"&amp;&lt;%,:(0J(#$:(&lt;:+` #:,#:&amp;(D%".6(.0B:(#%("&lt;.%*6(*+H(#%%.(0+(#$:(#*&amp;4:#( ,H,#:21(*(&amp;".:(%J(:+4*4:2:+#(,$%".6(0+5."6:(,"5$(*( ,#*#:2:+#a(C$:(#%%.,(2",#(/:(&amp;:2%7:6(*J#:&amp;(#$:(#:,#- </w:t>
      </w:r>
    </w:p>
    <w:p w:rsidR="00000000" w:rsidDel="00000000" w:rsidP="00000000" w:rsidRDefault="00000000" w:rsidRPr="00000000" w14:paraId="000002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6.5478515625" w:line="245.5682373046875" w:lineRule="auto"/>
        <w:ind w:left="1432.5288391113281" w:right="1863.9385986328125" w:firstLine="451.60797119140625"/>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ffffff"/>
          <w:sz w:val="24"/>
          <w:szCs w:val="24"/>
          <w:u w:val="none"/>
          <w:shd w:fill="auto" w:val="clear"/>
          <w:vertAlign w:val="baseline"/>
          <w:rtl w:val="0"/>
        </w:rPr>
        <w:t xml:space="preserve">"#$!%&amp;'(#)*)&amp;'+!,!-./0!.-12!1.03!0045!.567!5895!.467!:;83!-/;0!383;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Analysis </w:t>
      </w:r>
    </w:p>
    <w:p w:rsidR="00000000" w:rsidDel="00000000" w:rsidP="00000000" w:rsidRDefault="00000000" w:rsidRPr="00000000" w14:paraId="000002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1514892578125" w:line="343.86231422424316" w:lineRule="auto"/>
        <w:ind w:left="1434.9288940429688" w:right="1649.7882080078125" w:firstLine="724.7999572753906"/>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remote host is running a version of Windows, which has a flaw in  its RPC interface, which may allow an attacker to execute arbitrary code  and gain SYSTEM privileges. An attacker or a worm could use it to gain the control of  this host. </w:t>
      </w:r>
    </w:p>
    <w:p w:rsidR="00000000" w:rsidDel="00000000" w:rsidP="00000000" w:rsidRDefault="00000000" w:rsidRPr="00000000" w14:paraId="000002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658447265625" w:line="234.80534076690674" w:lineRule="auto"/>
        <w:ind w:left="1435.6488037109375" w:right="1686.0284423828125" w:firstLine="0"/>
        <w:jc w:val="center"/>
        <w:rPr>
          <w:rFonts w:ascii="Verdana" w:cs="Verdana" w:eastAsia="Verdana" w:hAnsi="Verdana"/>
          <w:b w:val="0"/>
          <w:i w:val="0"/>
          <w:smallCaps w:val="0"/>
          <w:strike w:val="0"/>
          <w:color w:val="4f81bd"/>
          <w:sz w:val="15.84000015258789"/>
          <w:szCs w:val="15.84000015258789"/>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 exploit this vulnerability utilizing a ready exploit available in the internet.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5266944" cy="1210056"/>
            <wp:effectExtent b="0" l="0" r="0" t="0"/>
            <wp:docPr id="8"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266944" cy="1210056"/>
                    </a:xfrm>
                    <a:prstGeom prst="rect"/>
                    <a:ln/>
                  </pic:spPr>
                </pic:pic>
              </a:graphicData>
            </a:graphic>
          </wp:inline>
        </w:drawing>
      </w:r>
      <w:r w:rsidDel="00000000" w:rsidR="00000000" w:rsidRPr="00000000">
        <w:rPr>
          <w:rFonts w:ascii="Verdana" w:cs="Verdana" w:eastAsia="Verdana" w:hAnsi="Verdana"/>
          <w:b w:val="0"/>
          <w:i w:val="0"/>
          <w:smallCaps w:val="0"/>
          <w:strike w:val="0"/>
          <w:color w:val="4f81bd"/>
          <w:sz w:val="15.84000015258789"/>
          <w:szCs w:val="15.84000015258789"/>
          <w:u w:val="none"/>
          <w:shd w:fill="auto" w:val="clear"/>
          <w:vertAlign w:val="baseline"/>
          <w:rtl w:val="0"/>
        </w:rPr>
        <w:t xml:space="preserve">Figure 5 Exploiting RPC using dcom </w:t>
      </w:r>
    </w:p>
    <w:p w:rsidR="00000000" w:rsidDel="00000000" w:rsidP="00000000" w:rsidRDefault="00000000" w:rsidRPr="00000000" w14:paraId="000002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26239013671875" w:line="343.86240005493164" w:lineRule="auto"/>
        <w:ind w:left="1444.2887878417969" w:right="1557.191162109375" w:hanging="9.8399353027343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After exploiting this vulnerability we got a shell and as you can see the IP address is the  server IP address. </w:t>
      </w:r>
    </w:p>
    <w:p w:rsidR="00000000" w:rsidDel="00000000" w:rsidP="00000000" w:rsidRDefault="00000000" w:rsidRPr="00000000" w14:paraId="000002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9.6575164794922" w:line="240" w:lineRule="auto"/>
        <w:ind w:left="1446.2087631225586"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)*+,%"&amp; !.$*&amp;/01 2$*&amp;/0342*0.-5%2 </w:t>
      </w:r>
    </w:p>
    <w:p w:rsidR="00000000" w:rsidDel="00000000" w:rsidP="00000000" w:rsidRDefault="00000000" w:rsidRPr="00000000" w14:paraId="000002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3.3288192749023"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2021 SANS Institute Author Retains Full Rights</w:t>
      </w:r>
    </w:p>
    <w:p w:rsidR="00000000" w:rsidDel="00000000" w:rsidP="00000000" w:rsidRDefault="00000000" w:rsidRPr="00000000" w14:paraId="000002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79998016357422" w:line="240" w:lineRule="auto"/>
        <w:ind w:left="0" w:right="0" w:firstLine="0"/>
        <w:jc w:val="center"/>
        <w:rPr>
          <w:rFonts w:ascii="Arial" w:cs="Arial" w:eastAsia="Arial" w:hAnsi="Arial"/>
          <w:b w:val="0"/>
          <w:i w:val="0"/>
          <w:smallCaps w:val="0"/>
          <w:strike w:val="0"/>
          <w:color w:val="4f4f4f"/>
          <w:sz w:val="19.68000030517578"/>
          <w:szCs w:val="19.68000030517578"/>
          <w:u w:val="none"/>
          <w:shd w:fill="auto" w:val="clear"/>
          <w:vertAlign w:val="baseline"/>
        </w:rPr>
      </w:pPr>
      <w:r w:rsidDel="00000000" w:rsidR="00000000" w:rsidRPr="00000000">
        <w:rPr>
          <w:rFonts w:ascii="Arial" w:cs="Arial" w:eastAsia="Arial" w:hAnsi="Arial"/>
          <w:b w:val="0"/>
          <w:i w:val="0"/>
          <w:smallCaps w:val="0"/>
          <w:strike w:val="0"/>
          <w:color w:val="4f4f4f"/>
          <w:sz w:val="19.68000030517578"/>
          <w:szCs w:val="19.68000030517578"/>
          <w:u w:val="none"/>
          <w:shd w:fill="auto" w:val="clear"/>
          <w:vertAlign w:val="baseline"/>
          <w:rtl w:val="0"/>
        </w:rPr>
        <w:t xml:space="preserve">© 2010 The SANS Institute As part of the Information Security Reading Room Author retains full rights. </w:t>
      </w:r>
    </w:p>
    <w:p w:rsidR="00000000" w:rsidDel="00000000" w:rsidP="00000000" w:rsidRDefault="00000000" w:rsidRPr="00000000" w14:paraId="000002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473.94287109375" w:firstLine="0"/>
        <w:jc w:val="righ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A&amp;0#0+4(*(M:+:#&amp;*#0%+(C:,#0+4(N:&lt;%&amp;# &gt;T </w:t>
      </w:r>
    </w:p>
    <w:p w:rsidR="00000000" w:rsidDel="00000000" w:rsidP="00000000" w:rsidRDefault="00000000" w:rsidRPr="00000000" w14:paraId="000002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2.320556640625" w:line="205.8392858505249" w:lineRule="auto"/>
        <w:ind w:left="1456.5287780761719" w:right="3034.8291015625" w:firstLine="0"/>
        <w:jc w:val="center"/>
        <w:rPr>
          <w:rFonts w:ascii="Verdana" w:cs="Verdana" w:eastAsia="Verdana" w:hAnsi="Verdana"/>
          <w:b w:val="0"/>
          <w:i w:val="0"/>
          <w:smallCaps w:val="0"/>
          <w:strike w:val="0"/>
          <w:color w:val="4f81bd"/>
          <w:sz w:val="15.84000015258789"/>
          <w:szCs w:val="15.84000015258789"/>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19050" distT="19050" distL="19050" distR="19050">
            <wp:extent cx="4447032" cy="3191256"/>
            <wp:effectExtent b="0" l="0" r="0" t="0"/>
            <wp:docPr id="7"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4447032" cy="3191256"/>
                    </a:xfrm>
                    <a:prstGeom prst="rect"/>
                    <a:ln/>
                  </pic:spPr>
                </pic:pic>
              </a:graphicData>
            </a:graphic>
          </wp:inline>
        </w:drawing>
      </w:r>
      <w:r w:rsidDel="00000000" w:rsidR="00000000" w:rsidRPr="00000000">
        <w:rPr>
          <w:rFonts w:ascii="Verdana" w:cs="Verdana" w:eastAsia="Verdana" w:hAnsi="Verdana"/>
          <w:b w:val="0"/>
          <w:i w:val="0"/>
          <w:smallCaps w:val="0"/>
          <w:strike w:val="0"/>
          <w:color w:val="4f81bd"/>
          <w:sz w:val="15.84000015258789"/>
          <w:szCs w:val="15.84000015258789"/>
          <w:u w:val="none"/>
          <w:shd w:fill="auto" w:val="clear"/>
          <w:vertAlign w:val="baseline"/>
          <w:rtl w:val="0"/>
        </w:rPr>
        <w:t xml:space="preserve">Figure 6 Getting Shell Access </w:t>
      </w:r>
    </w:p>
    <w:p w:rsidR="00000000" w:rsidDel="00000000" w:rsidP="00000000" w:rsidRDefault="00000000" w:rsidRPr="00000000" w14:paraId="000002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4.849853515625" w:line="240" w:lineRule="auto"/>
        <w:ind w:left="1435.648765563964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 also utilize this vulnerability to upload and download file through meterpreter as  </w:t>
      </w:r>
    </w:p>
    <w:p w:rsidR="00000000" w:rsidDel="00000000" w:rsidP="00000000" w:rsidRDefault="00000000" w:rsidRPr="00000000" w14:paraId="000002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7203369140625" w:line="240" w:lineRule="auto"/>
        <w:ind w:left="1440.44887542724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described below: </w:t>
      </w:r>
    </w:p>
    <w:p w:rsidR="00000000" w:rsidDel="00000000" w:rsidP="00000000" w:rsidRDefault="00000000" w:rsidRPr="00000000" w14:paraId="000002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mbria" w:cs="Cambria" w:eastAsia="Cambria" w:hAnsi="Cambria"/>
          <w:b w:val="0"/>
          <w:i w:val="0"/>
          <w:smallCaps w:val="0"/>
          <w:strike w:val="0"/>
          <w:color w:val="ffffff"/>
          <w:sz w:val="24"/>
          <w:szCs w:val="24"/>
          <w:u w:val="none"/>
          <w:shd w:fill="auto" w:val="clear"/>
          <w:vertAlign w:val="baseline"/>
        </w:rPr>
      </w:pPr>
      <w:r w:rsidDel="00000000" w:rsidR="00000000" w:rsidRPr="00000000">
        <w:rPr>
          <w:rFonts w:ascii="Cambria" w:cs="Cambria" w:eastAsia="Cambria" w:hAnsi="Cambria"/>
          <w:b w:val="0"/>
          <w:i w:val="0"/>
          <w:smallCaps w:val="0"/>
          <w:strike w:val="0"/>
          <w:color w:val="ffffff"/>
          <w:sz w:val="24"/>
          <w:szCs w:val="24"/>
          <w:u w:val="none"/>
          <w:shd w:fill="auto" w:val="clear"/>
          <w:vertAlign w:val="baseline"/>
          <w:rtl w:val="0"/>
        </w:rPr>
        <w:t xml:space="preserve">"#$!%&amp;'(#)*)&amp;'+!,!-./0!.-12!1.03!0045!.567!5895!.467!:;83!-/;0!383; </w:t>
      </w:r>
    </w:p>
    <w:p w:rsidR="00000000" w:rsidDel="00000000" w:rsidP="00000000" w:rsidRDefault="00000000" w:rsidRPr="00000000" w14:paraId="000002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1.519775390625" w:line="201.29247665405273" w:lineRule="auto"/>
        <w:ind w:left="1154.1293334960938" w:right="2046.0284423828125" w:firstLine="0"/>
        <w:jc w:val="center"/>
        <w:rPr>
          <w:rFonts w:ascii="Verdana" w:cs="Verdana" w:eastAsia="Verdana" w:hAnsi="Verdana"/>
          <w:b w:val="0"/>
          <w:i w:val="0"/>
          <w:smallCaps w:val="0"/>
          <w:strike w:val="0"/>
          <w:color w:val="4f81bd"/>
          <w:sz w:val="15.84000015258789"/>
          <w:szCs w:val="15.84000015258789"/>
          <w:u w:val="none"/>
          <w:shd w:fill="auto" w:val="clear"/>
          <w:vertAlign w:val="baseline"/>
        </w:rPr>
      </w:pPr>
      <w:r w:rsidDel="00000000" w:rsidR="00000000" w:rsidRPr="00000000">
        <w:rPr>
          <w:rFonts w:ascii="Cambria" w:cs="Cambria" w:eastAsia="Cambria" w:hAnsi="Cambria"/>
          <w:b w:val="0"/>
          <w:i w:val="0"/>
          <w:smallCaps w:val="0"/>
          <w:strike w:val="0"/>
          <w:color w:val="ffffff"/>
          <w:sz w:val="24"/>
          <w:szCs w:val="24"/>
          <w:u w:val="none"/>
          <w:shd w:fill="auto" w:val="clear"/>
          <w:vertAlign w:val="baseline"/>
        </w:rPr>
        <w:drawing>
          <wp:inline distB="19050" distT="19050" distL="19050" distR="19050">
            <wp:extent cx="5266944" cy="1331976"/>
            <wp:effectExtent b="0" l="0" r="0" t="0"/>
            <wp:docPr id="3"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5266944" cy="1331976"/>
                    </a:xfrm>
                    <a:prstGeom prst="rect"/>
                    <a:ln/>
                  </pic:spPr>
                </pic:pic>
              </a:graphicData>
            </a:graphic>
          </wp:inline>
        </w:drawing>
      </w:r>
      <w:r w:rsidDel="00000000" w:rsidR="00000000" w:rsidRPr="00000000">
        <w:rPr>
          <w:rFonts w:ascii="Verdana" w:cs="Verdana" w:eastAsia="Verdana" w:hAnsi="Verdana"/>
          <w:b w:val="0"/>
          <w:i w:val="0"/>
          <w:smallCaps w:val="0"/>
          <w:strike w:val="0"/>
          <w:color w:val="4f81bd"/>
          <w:sz w:val="15.84000015258789"/>
          <w:szCs w:val="15.84000015258789"/>
          <w:highlight w:val="white"/>
          <w:u w:val="none"/>
          <w:vertAlign w:val="baseline"/>
          <w:rtl w:val="0"/>
        </w:rPr>
        <w:t xml:space="preserve">Figure 7 Exploiting dcom - metasploit</w:t>
      </w:r>
      <w:r w:rsidDel="00000000" w:rsidR="00000000" w:rsidRPr="00000000">
        <w:rPr>
          <w:rFonts w:ascii="Verdana" w:cs="Verdana" w:eastAsia="Verdana" w:hAnsi="Verdana"/>
          <w:b w:val="0"/>
          <w:i w:val="0"/>
          <w:smallCaps w:val="0"/>
          <w:strike w:val="0"/>
          <w:color w:val="4f81bd"/>
          <w:sz w:val="15.84000015258789"/>
          <w:szCs w:val="15.84000015258789"/>
          <w:u w:val="none"/>
          <w:shd w:fill="auto" w:val="clear"/>
          <w:vertAlign w:val="baseline"/>
          <w:rtl w:val="0"/>
        </w:rPr>
        <w:t xml:space="preserve"> </w:t>
      </w:r>
    </w:p>
    <w:p w:rsidR="00000000" w:rsidDel="00000000" w:rsidP="00000000" w:rsidRDefault="00000000" w:rsidRPr="00000000" w14:paraId="000002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40.0042724609375" w:line="240" w:lineRule="auto"/>
        <w:ind w:left="1446.2087631225586"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)*+,%"&amp; !.$*&amp;/01 2$*&amp;/0342*0.-5%2 </w:t>
      </w:r>
    </w:p>
    <w:p w:rsidR="00000000" w:rsidDel="00000000" w:rsidP="00000000" w:rsidRDefault="00000000" w:rsidRPr="00000000" w14:paraId="000002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3.3288192749023"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2021 SANS Institute Author Retains Full Rights</w:t>
      </w:r>
    </w:p>
    <w:p w:rsidR="00000000" w:rsidDel="00000000" w:rsidP="00000000" w:rsidRDefault="00000000" w:rsidRPr="00000000" w14:paraId="000002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79998016357422" w:line="240" w:lineRule="auto"/>
        <w:ind w:left="0" w:right="0" w:firstLine="0"/>
        <w:jc w:val="center"/>
        <w:rPr>
          <w:rFonts w:ascii="Arial" w:cs="Arial" w:eastAsia="Arial" w:hAnsi="Arial"/>
          <w:b w:val="0"/>
          <w:i w:val="0"/>
          <w:smallCaps w:val="0"/>
          <w:strike w:val="0"/>
          <w:color w:val="4f4f4f"/>
          <w:sz w:val="19.68000030517578"/>
          <w:szCs w:val="19.68000030517578"/>
          <w:u w:val="none"/>
          <w:shd w:fill="auto" w:val="clear"/>
          <w:vertAlign w:val="baseline"/>
        </w:rPr>
      </w:pPr>
      <w:r w:rsidDel="00000000" w:rsidR="00000000" w:rsidRPr="00000000">
        <w:rPr>
          <w:rFonts w:ascii="Arial" w:cs="Arial" w:eastAsia="Arial" w:hAnsi="Arial"/>
          <w:b w:val="0"/>
          <w:i w:val="0"/>
          <w:smallCaps w:val="0"/>
          <w:strike w:val="0"/>
          <w:color w:val="4f4f4f"/>
          <w:sz w:val="19.68000030517578"/>
          <w:szCs w:val="19.68000030517578"/>
          <w:u w:val="none"/>
          <w:shd w:fill="auto" w:val="clear"/>
          <w:vertAlign w:val="baseline"/>
          <w:rtl w:val="0"/>
        </w:rPr>
        <w:t xml:space="preserve">© 2010 The SANS Institute As part of the Information Security Reading Room Author retains full rights. </w:t>
      </w:r>
    </w:p>
    <w:p w:rsidR="00000000" w:rsidDel="00000000" w:rsidP="00000000" w:rsidRDefault="00000000" w:rsidRPr="00000000" w14:paraId="000002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473.70361328125" w:firstLine="0"/>
        <w:jc w:val="righ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A&amp;0#0+4(*(M:+:#&amp;*#0%+(C:,#0+4(N:&lt;%&amp;# O? </w:t>
      </w:r>
    </w:p>
    <w:p w:rsidR="00000000" w:rsidDel="00000000" w:rsidP="00000000" w:rsidRDefault="00000000" w:rsidRPr="00000000" w14:paraId="000002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1.119384765625" w:line="204.5847988128662" w:lineRule="auto"/>
        <w:ind w:left="1259.7293090820312" w:right="1863.9385986328125" w:firstLine="0"/>
        <w:jc w:val="center"/>
        <w:rPr>
          <w:rFonts w:ascii="Times New Roman" w:cs="Times New Roman" w:eastAsia="Times New Roman" w:hAnsi="Times New Roman"/>
          <w:b w:val="0"/>
          <w:i w:val="0"/>
          <w:smallCaps w:val="0"/>
          <w:strike w:val="0"/>
          <w:color w:val="4f81bd"/>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19050" distT="19050" distL="19050" distR="19050">
            <wp:extent cx="5266944" cy="4572000"/>
            <wp:effectExtent b="0" l="0" r="0" t="0"/>
            <wp:docPr id="2"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5266944" cy="4572000"/>
                    </a:xfrm>
                    <a:prstGeom prst="rect"/>
                    <a:ln/>
                  </pic:spPr>
                </pic:pic>
              </a:graphicData>
            </a:graphic>
          </wp:inline>
        </w:drawing>
      </w:r>
      <w:r w:rsidDel="00000000" w:rsidR="00000000" w:rsidRPr="00000000">
        <w:rPr>
          <w:rFonts w:ascii="Cambria" w:cs="Cambria" w:eastAsia="Cambria" w:hAnsi="Cambria"/>
          <w:b w:val="0"/>
          <w:i w:val="0"/>
          <w:smallCaps w:val="0"/>
          <w:strike w:val="0"/>
          <w:color w:val="ffffff"/>
          <w:sz w:val="24"/>
          <w:szCs w:val="24"/>
          <w:u w:val="none"/>
          <w:shd w:fill="auto" w:val="clear"/>
          <w:vertAlign w:val="baseline"/>
          <w:rtl w:val="0"/>
        </w:rPr>
        <w:t xml:space="preserve">"#$!%&amp;'(#)*)&amp;'+!,!-./0!.-12!1.03!0045!.567!5895!.467!:;83!-/;0!383; </w:t>
      </w:r>
      <w:r w:rsidDel="00000000" w:rsidR="00000000" w:rsidRPr="00000000">
        <w:rPr>
          <w:rFonts w:ascii="Times New Roman" w:cs="Times New Roman" w:eastAsia="Times New Roman" w:hAnsi="Times New Roman"/>
          <w:b w:val="0"/>
          <w:i w:val="0"/>
          <w:smallCaps w:val="0"/>
          <w:strike w:val="0"/>
          <w:color w:val="4f81bd"/>
          <w:sz w:val="24"/>
          <w:szCs w:val="24"/>
          <w:u w:val="none"/>
          <w:shd w:fill="auto" w:val="clear"/>
          <w:vertAlign w:val="baseline"/>
          <w:rtl w:val="0"/>
        </w:rPr>
        <w:t xml:space="preserve">Figure 8 Uploading nc.exe as backdoor </w:t>
      </w:r>
    </w:p>
    <w:p w:rsidR="00000000" w:rsidDel="00000000" w:rsidP="00000000" w:rsidRDefault="00000000" w:rsidRPr="00000000" w14:paraId="000002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256591796875" w:line="240" w:lineRule="auto"/>
        <w:ind w:left="1435.648765563964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 uploaded a tool for further testing </w:t>
      </w:r>
    </w:p>
    <w:p w:rsidR="00000000" w:rsidDel="00000000" w:rsidP="00000000" w:rsidRDefault="00000000" w:rsidRPr="00000000" w14:paraId="000002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18.3197021484375" w:line="240" w:lineRule="auto"/>
        <w:ind w:left="1446.2087631225586"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)*+,%"&amp; !.$*&amp;/01 2$*&amp;/0342*0.-5%2 </w:t>
      </w:r>
    </w:p>
    <w:p w:rsidR="00000000" w:rsidDel="00000000" w:rsidP="00000000" w:rsidRDefault="00000000" w:rsidRPr="00000000" w14:paraId="000002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3.3288192749023"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2021 SANS Institute Author Retains Full Rights</w:t>
      </w:r>
    </w:p>
    <w:p w:rsidR="00000000" w:rsidDel="00000000" w:rsidP="00000000" w:rsidRDefault="00000000" w:rsidRPr="00000000" w14:paraId="000003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79998016357422" w:line="240" w:lineRule="auto"/>
        <w:ind w:left="0" w:right="0" w:firstLine="0"/>
        <w:jc w:val="center"/>
        <w:rPr>
          <w:rFonts w:ascii="Arial" w:cs="Arial" w:eastAsia="Arial" w:hAnsi="Arial"/>
          <w:b w:val="0"/>
          <w:i w:val="0"/>
          <w:smallCaps w:val="0"/>
          <w:strike w:val="0"/>
          <w:color w:val="4f4f4f"/>
          <w:sz w:val="19.68000030517578"/>
          <w:szCs w:val="19.68000030517578"/>
          <w:u w:val="none"/>
          <w:shd w:fill="auto" w:val="clear"/>
          <w:vertAlign w:val="baseline"/>
        </w:rPr>
      </w:pPr>
      <w:r w:rsidDel="00000000" w:rsidR="00000000" w:rsidRPr="00000000">
        <w:rPr>
          <w:rFonts w:ascii="Arial" w:cs="Arial" w:eastAsia="Arial" w:hAnsi="Arial"/>
          <w:b w:val="0"/>
          <w:i w:val="0"/>
          <w:smallCaps w:val="0"/>
          <w:strike w:val="0"/>
          <w:color w:val="4f4f4f"/>
          <w:sz w:val="19.68000030517578"/>
          <w:szCs w:val="19.68000030517578"/>
          <w:u w:val="none"/>
          <w:shd w:fill="auto" w:val="clear"/>
          <w:vertAlign w:val="baseline"/>
          <w:rtl w:val="0"/>
        </w:rPr>
        <w:t xml:space="preserve">© 2010 The SANS Institute As part of the Information Security Reading Room Author retains full rights. </w:t>
      </w:r>
    </w:p>
    <w:p w:rsidR="00000000" w:rsidDel="00000000" w:rsidP="00000000" w:rsidRDefault="00000000" w:rsidRPr="00000000" w14:paraId="000003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477.303466796875" w:firstLine="0"/>
        <w:jc w:val="righ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A&amp;0#0+4(*(M:+:#&amp;*#0%+(C:,#0+4(N:&lt;%&amp;# O@ </w:t>
      </w:r>
    </w:p>
    <w:p w:rsidR="00000000" w:rsidDel="00000000" w:rsidP="00000000" w:rsidRDefault="00000000" w:rsidRPr="00000000" w14:paraId="000003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5.11962890625" w:line="343.86265754699707" w:lineRule="auto"/>
        <w:ind w:left="1437.5688171386719" w:right="2456.9085693359375" w:hanging="1.9200134277343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 opened a command shell using meterpreter and ran nc.exe to listen on port  2222/TCP: </w:t>
      </w:r>
    </w:p>
    <w:p w:rsidR="00000000" w:rsidDel="00000000" w:rsidP="00000000" w:rsidRDefault="00000000" w:rsidRPr="00000000" w14:paraId="000003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7.257080078125" w:line="207.86285877227783" w:lineRule="auto"/>
        <w:ind w:left="1874.1288757324219" w:right="1863.9385986328125" w:firstLine="0"/>
        <w:jc w:val="center"/>
        <w:rPr>
          <w:rFonts w:ascii="Verdana" w:cs="Verdana" w:eastAsia="Verdana" w:hAnsi="Verdana"/>
          <w:b w:val="0"/>
          <w:i w:val="0"/>
          <w:smallCaps w:val="0"/>
          <w:strike w:val="0"/>
          <w:color w:val="4f81bd"/>
          <w:sz w:val="15.84000015258789"/>
          <w:szCs w:val="15.84000015258789"/>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4904232" cy="4066032"/>
            <wp:effectExtent b="0" l="0" r="0" t="0"/>
            <wp:docPr id="4"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4904232" cy="4066032"/>
                    </a:xfrm>
                    <a:prstGeom prst="rect"/>
                    <a:ln/>
                  </pic:spPr>
                </pic:pic>
              </a:graphicData>
            </a:graphic>
          </wp:inline>
        </w:drawing>
      </w:r>
      <w:r w:rsidDel="00000000" w:rsidR="00000000" w:rsidRPr="00000000">
        <w:rPr>
          <w:rFonts w:ascii="Cambria" w:cs="Cambria" w:eastAsia="Cambria" w:hAnsi="Cambria"/>
          <w:b w:val="0"/>
          <w:i w:val="0"/>
          <w:smallCaps w:val="0"/>
          <w:strike w:val="0"/>
          <w:color w:val="ffffff"/>
          <w:sz w:val="24"/>
          <w:szCs w:val="24"/>
          <w:u w:val="none"/>
          <w:shd w:fill="auto" w:val="clear"/>
          <w:vertAlign w:val="baseline"/>
          <w:rtl w:val="0"/>
        </w:rPr>
        <w:t xml:space="preserve">"#$!%&amp;'(#)*)&amp;'+!,!-./0!.-12!1.03!0045!.567!5895!.467!:;83!-/;0!383; </w:t>
      </w:r>
      <w:r w:rsidDel="00000000" w:rsidR="00000000" w:rsidRPr="00000000">
        <w:rPr>
          <w:rFonts w:ascii="Verdana" w:cs="Verdana" w:eastAsia="Verdana" w:hAnsi="Verdana"/>
          <w:b w:val="0"/>
          <w:i w:val="0"/>
          <w:smallCaps w:val="0"/>
          <w:strike w:val="0"/>
          <w:color w:val="4f81bd"/>
          <w:sz w:val="15.84000015258789"/>
          <w:szCs w:val="15.84000015258789"/>
          <w:u w:val="none"/>
          <w:shd w:fill="auto" w:val="clear"/>
          <w:vertAlign w:val="baseline"/>
          <w:rtl w:val="0"/>
        </w:rPr>
        <w:t xml:space="preserve">Figure 9 Shell command and running nc </w:t>
      </w:r>
    </w:p>
    <w:p w:rsidR="00000000" w:rsidDel="00000000" w:rsidP="00000000" w:rsidRDefault="00000000" w:rsidRPr="00000000" w14:paraId="000003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9.28466796875" w:line="227.18178749084473" w:lineRule="auto"/>
        <w:ind w:left="1346.1286926269531" w:right="1849.2291259765625" w:firstLine="0"/>
        <w:jc w:val="center"/>
        <w:rPr>
          <w:rFonts w:ascii="Verdana" w:cs="Verdana" w:eastAsia="Verdana" w:hAnsi="Verdana"/>
          <w:b w:val="0"/>
          <w:i w:val="0"/>
          <w:smallCaps w:val="0"/>
          <w:strike w:val="0"/>
          <w:color w:val="4f81bd"/>
          <w:sz w:val="15.84000015258789"/>
          <w:szCs w:val="15.84000015258789"/>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And downloading SAM file for cracking the system passwords offline: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5269992" cy="1524000"/>
            <wp:effectExtent b="0" l="0" r="0" t="0"/>
            <wp:docPr id="1"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5269992" cy="1524000"/>
                    </a:xfrm>
                    <a:prstGeom prst="rect"/>
                    <a:ln/>
                  </pic:spPr>
                </pic:pic>
              </a:graphicData>
            </a:graphic>
          </wp:inline>
        </w:drawing>
      </w:r>
      <w:r w:rsidDel="00000000" w:rsidR="00000000" w:rsidRPr="00000000">
        <w:rPr>
          <w:rFonts w:ascii="Verdana" w:cs="Verdana" w:eastAsia="Verdana" w:hAnsi="Verdana"/>
          <w:b w:val="0"/>
          <w:i w:val="0"/>
          <w:smallCaps w:val="0"/>
          <w:strike w:val="0"/>
          <w:color w:val="4f81bd"/>
          <w:sz w:val="15.84000015258789"/>
          <w:szCs w:val="15.84000015258789"/>
          <w:u w:val="none"/>
          <w:shd w:fill="auto" w:val="clear"/>
          <w:vertAlign w:val="baseline"/>
          <w:rtl w:val="0"/>
        </w:rPr>
        <w:t xml:space="preserve">Figure 10 Downloading SAM file </w:t>
      </w:r>
    </w:p>
    <w:p w:rsidR="00000000" w:rsidDel="00000000" w:rsidP="00000000" w:rsidRDefault="00000000" w:rsidRPr="00000000" w14:paraId="000003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2.860107421875" w:line="240" w:lineRule="auto"/>
        <w:ind w:left="1448.8488388061523"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Impact </w:t>
      </w:r>
    </w:p>
    <w:p w:rsidR="00000000" w:rsidDel="00000000" w:rsidP="00000000" w:rsidRDefault="00000000" w:rsidRPr="00000000" w14:paraId="000003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72018432617188" w:line="240" w:lineRule="auto"/>
        <w:ind w:left="1441.168785095214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Critical  </w:t>
      </w:r>
    </w:p>
    <w:p w:rsidR="00000000" w:rsidDel="00000000" w:rsidP="00000000" w:rsidRDefault="00000000" w:rsidRPr="00000000" w14:paraId="000003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6.3199615478516" w:line="240" w:lineRule="auto"/>
        <w:ind w:left="1446.2087631225586"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)*+,%"&amp; !.$*&amp;/01 2$*&amp;/0342*0.-5%2 </w:t>
      </w:r>
    </w:p>
    <w:p w:rsidR="00000000" w:rsidDel="00000000" w:rsidP="00000000" w:rsidRDefault="00000000" w:rsidRPr="00000000" w14:paraId="000003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3.3288192749023"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2021 SANS Institute Author Retains Full Rights</w:t>
      </w:r>
    </w:p>
    <w:p w:rsidR="00000000" w:rsidDel="00000000" w:rsidP="00000000" w:rsidRDefault="00000000" w:rsidRPr="00000000" w14:paraId="000003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79998016357422" w:line="240" w:lineRule="auto"/>
        <w:ind w:left="0" w:right="0" w:firstLine="0"/>
        <w:jc w:val="center"/>
        <w:rPr>
          <w:rFonts w:ascii="Arial" w:cs="Arial" w:eastAsia="Arial" w:hAnsi="Arial"/>
          <w:b w:val="0"/>
          <w:i w:val="0"/>
          <w:smallCaps w:val="0"/>
          <w:strike w:val="0"/>
          <w:color w:val="4f4f4f"/>
          <w:sz w:val="19.68000030517578"/>
          <w:szCs w:val="19.68000030517578"/>
          <w:u w:val="none"/>
          <w:shd w:fill="auto" w:val="clear"/>
          <w:vertAlign w:val="baseline"/>
        </w:rPr>
      </w:pPr>
      <w:r w:rsidDel="00000000" w:rsidR="00000000" w:rsidRPr="00000000">
        <w:rPr>
          <w:rFonts w:ascii="Arial" w:cs="Arial" w:eastAsia="Arial" w:hAnsi="Arial"/>
          <w:b w:val="0"/>
          <w:i w:val="0"/>
          <w:smallCaps w:val="0"/>
          <w:strike w:val="0"/>
          <w:color w:val="4f4f4f"/>
          <w:sz w:val="19.68000030517578"/>
          <w:szCs w:val="19.68000030517578"/>
          <w:u w:val="none"/>
          <w:shd w:fill="auto" w:val="clear"/>
          <w:vertAlign w:val="baseline"/>
          <w:rtl w:val="0"/>
        </w:rPr>
        <w:t xml:space="preserve">© 2010 The SANS Institute As part of the Information Security Reading Room Author retains full rights. </w:t>
      </w:r>
    </w:p>
    <w:p w:rsidR="00000000" w:rsidDel="00000000" w:rsidP="00000000" w:rsidRDefault="00000000" w:rsidRPr="00000000" w14:paraId="000003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478.023681640625" w:firstLine="0"/>
        <w:jc w:val="righ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A&amp;0#0+4(*(M:+:#&amp;*#0%+(C:,#0+4(N:&lt;%&amp;# O&gt; </w:t>
      </w:r>
    </w:p>
    <w:p w:rsidR="00000000" w:rsidDel="00000000" w:rsidP="00000000" w:rsidRDefault="00000000" w:rsidRPr="00000000" w14:paraId="000003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5.11962890625" w:line="240" w:lineRule="auto"/>
        <w:ind w:left="1450.0487899780273"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Risk Rating </w:t>
      </w:r>
    </w:p>
    <w:p w:rsidR="00000000" w:rsidDel="00000000" w:rsidP="00000000" w:rsidRDefault="00000000" w:rsidRPr="00000000" w14:paraId="000003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7197265625" w:line="240" w:lineRule="auto"/>
        <w:ind w:left="1441.168785095214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Critical  </w:t>
      </w:r>
    </w:p>
    <w:p w:rsidR="00000000" w:rsidDel="00000000" w:rsidP="00000000" w:rsidRDefault="00000000" w:rsidRPr="00000000" w14:paraId="000003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7197265625" w:line="240" w:lineRule="auto"/>
        <w:ind w:left="1450.0487899780273"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Recommendation </w:t>
      </w:r>
    </w:p>
    <w:p w:rsidR="00000000" w:rsidDel="00000000" w:rsidP="00000000" w:rsidRDefault="00000000" w:rsidRPr="00000000" w14:paraId="000003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51953125" w:line="240" w:lineRule="auto"/>
        <w:ind w:left="1432.528800964355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Patch the system with latest patches from MS. </w:t>
      </w:r>
    </w:p>
    <w:p w:rsidR="00000000" w:rsidDel="00000000" w:rsidP="00000000" w:rsidRDefault="00000000" w:rsidRPr="00000000" w14:paraId="000003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7197265625" w:line="743.7016296386719" w:lineRule="auto"/>
        <w:ind w:left="1438.5479736328125" w:right="3398.9312744140625" w:firstLine="55.42083740234375"/>
        <w:jc w:val="left"/>
        <w:rPr>
          <w:rFonts w:ascii="Arial" w:cs="Arial" w:eastAsia="Arial" w:hAnsi="Arial"/>
          <w:b w:val="1"/>
          <w:i w:val="0"/>
          <w:smallCaps w:val="0"/>
          <w:strike w:val="0"/>
          <w:color w:val="000000"/>
          <w:sz w:val="31.68000030517578"/>
          <w:szCs w:val="31.6800003051757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ff"/>
          <w:sz w:val="24"/>
          <w:szCs w:val="24"/>
          <w:u w:val="none"/>
          <w:shd w:fill="auto" w:val="clear"/>
          <w:vertAlign w:val="baseline"/>
          <w:rtl w:val="0"/>
        </w:rPr>
        <w:t xml:space="preserve">h</w:t>
      </w:r>
      <w:r w:rsidDel="00000000" w:rsidR="00000000" w:rsidRPr="00000000">
        <w:rPr>
          <w:rFonts w:ascii="Times New Roman" w:cs="Times New Roman" w:eastAsia="Times New Roman" w:hAnsi="Times New Roman"/>
          <w:b w:val="0"/>
          <w:i w:val="0"/>
          <w:smallCaps w:val="0"/>
          <w:strike w:val="0"/>
          <w:color w:val="0000ff"/>
          <w:sz w:val="24"/>
          <w:szCs w:val="24"/>
          <w:u w:val="single"/>
          <w:shd w:fill="auto" w:val="clear"/>
          <w:vertAlign w:val="baseline"/>
          <w:rtl w:val="0"/>
        </w:rPr>
        <w:t xml:space="preserve">ttp://www.microsoft.com/technet/security/bulletin/MS03-039.mspx</w:t>
      </w:r>
      <w:r w:rsidDel="00000000" w:rsidR="00000000" w:rsidRPr="00000000">
        <w:rPr>
          <w:rFonts w:ascii="Times New Roman" w:cs="Times New Roman" w:eastAsia="Times New Roman" w:hAnsi="Times New Roman"/>
          <w:b w:val="0"/>
          <w:i w:val="0"/>
          <w:smallCaps w:val="0"/>
          <w:strike w:val="0"/>
          <w:color w:val="0000ff"/>
          <w:sz w:val="24"/>
          <w:szCs w:val="24"/>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31.68000030517578"/>
          <w:szCs w:val="31.68000030517578"/>
          <w:u w:val="none"/>
          <w:shd w:fill="auto" w:val="clear"/>
          <w:vertAlign w:val="baseline"/>
          <w:rtl w:val="0"/>
        </w:rPr>
        <w:t xml:space="preserve">4. References </w:t>
      </w:r>
    </w:p>
    <w:p w:rsidR="00000000" w:rsidDel="00000000" w:rsidP="00000000" w:rsidRDefault="00000000" w:rsidRPr="00000000" w14:paraId="000003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1.41845703125" w:line="434.3093490600586" w:lineRule="auto"/>
        <w:ind w:left="1432.5288391113281" w:right="3043.363647460937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7.84000015258789"/>
          <w:szCs w:val="27.84000015258789"/>
          <w:u w:val="none"/>
          <w:shd w:fill="auto" w:val="clear"/>
          <w:vertAlign w:val="baseline"/>
          <w:rtl w:val="0"/>
        </w:rPr>
        <w:t xml:space="preserve">Appendix A - Nessus Vulnerability Scanning Reports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Attache nessus scanning file. </w:t>
      </w:r>
    </w:p>
    <w:p w:rsidR="00000000" w:rsidDel="00000000" w:rsidP="00000000" w:rsidRDefault="00000000" w:rsidRPr="00000000" w14:paraId="000003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90.108642578125" w:line="240" w:lineRule="auto"/>
        <w:ind w:left="0" w:right="0" w:firstLine="0"/>
        <w:jc w:val="center"/>
        <w:rPr>
          <w:rFonts w:ascii="Cambria" w:cs="Cambria" w:eastAsia="Cambria" w:hAnsi="Cambria"/>
          <w:b w:val="0"/>
          <w:i w:val="0"/>
          <w:smallCaps w:val="0"/>
          <w:strike w:val="0"/>
          <w:color w:val="ffffff"/>
          <w:sz w:val="24"/>
          <w:szCs w:val="24"/>
          <w:u w:val="none"/>
          <w:shd w:fill="auto" w:val="clear"/>
          <w:vertAlign w:val="baseline"/>
        </w:rPr>
      </w:pPr>
      <w:r w:rsidDel="00000000" w:rsidR="00000000" w:rsidRPr="00000000">
        <w:rPr>
          <w:rFonts w:ascii="Cambria" w:cs="Cambria" w:eastAsia="Cambria" w:hAnsi="Cambria"/>
          <w:b w:val="0"/>
          <w:i w:val="0"/>
          <w:smallCaps w:val="0"/>
          <w:strike w:val="0"/>
          <w:color w:val="ffffff"/>
          <w:sz w:val="24"/>
          <w:szCs w:val="24"/>
          <w:u w:val="none"/>
          <w:shd w:fill="auto" w:val="clear"/>
          <w:vertAlign w:val="baseline"/>
          <w:rtl w:val="0"/>
        </w:rPr>
        <w:t xml:space="preserve">"#$!%&amp;'(#)*)&amp;'+!,!-./0!.-12!1.03!0045!.567!5895!.467!:;83!-/;0!383; </w:t>
      </w:r>
    </w:p>
    <w:p w:rsidR="00000000" w:rsidDel="00000000" w:rsidP="00000000" w:rsidRDefault="00000000" w:rsidRPr="00000000" w14:paraId="000003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33.919677734375" w:line="240" w:lineRule="auto"/>
        <w:ind w:left="1446.2087631225586"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)*+,%"&amp; !.$*&amp;/01 2$*&amp;/0342*0.-5%2 </w:t>
      </w:r>
    </w:p>
    <w:p w:rsidR="00000000" w:rsidDel="00000000" w:rsidP="00000000" w:rsidRDefault="00000000" w:rsidRPr="00000000" w14:paraId="000003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3.3288192749023"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2021 SANS Institute Author Retains Full Rights</w:t>
      </w:r>
    </w:p>
    <w:p w:rsidR="00000000" w:rsidDel="00000000" w:rsidP="00000000" w:rsidRDefault="00000000" w:rsidRPr="00000000" w14:paraId="000003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79998016357422" w:line="240" w:lineRule="auto"/>
        <w:ind w:left="0" w:right="0" w:firstLine="0"/>
        <w:jc w:val="center"/>
        <w:rPr>
          <w:rFonts w:ascii="Arial" w:cs="Arial" w:eastAsia="Arial" w:hAnsi="Arial"/>
          <w:b w:val="0"/>
          <w:i w:val="0"/>
          <w:smallCaps w:val="0"/>
          <w:strike w:val="0"/>
          <w:color w:val="4f4f4f"/>
          <w:sz w:val="19.68000030517578"/>
          <w:szCs w:val="19.68000030517578"/>
          <w:u w:val="none"/>
          <w:shd w:fill="auto" w:val="clear"/>
          <w:vertAlign w:val="baseline"/>
        </w:rPr>
      </w:pPr>
      <w:r w:rsidDel="00000000" w:rsidR="00000000" w:rsidRPr="00000000">
        <w:rPr>
          <w:rFonts w:ascii="Arial" w:cs="Arial" w:eastAsia="Arial" w:hAnsi="Arial"/>
          <w:b w:val="0"/>
          <w:i w:val="0"/>
          <w:smallCaps w:val="0"/>
          <w:strike w:val="0"/>
          <w:color w:val="4f4f4f"/>
          <w:sz w:val="19.68000030517578"/>
          <w:szCs w:val="19.68000030517578"/>
          <w:u w:val="none"/>
          <w:shd w:fill="auto" w:val="clear"/>
          <w:vertAlign w:val="baseline"/>
          <w:rtl w:val="0"/>
        </w:rPr>
        <w:t xml:space="preserve">© 2010 The SANS Institute As part of the Information Security Reading Room Author retains full rights. </w:t>
      </w:r>
    </w:p>
    <w:sectPr>
      <w:type w:val="continuous"/>
      <w:pgSz w:h="15840" w:w="12240" w:orient="portrait"/>
      <w:pgMar w:bottom="334.00001525878906" w:top="705.599365234375" w:left="367.47119903564453" w:right="377.97119140625" w:header="0" w:footer="720"/>
      <w:cols w:equalWidth="0" w:num="1">
        <w:col w:space="0" w:w="11494.557609558105"/>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Cambria"/>
  <w:font w:name="Times New Roman"/>
  <w:font w:name="Courier New"/>
  <w:font w:name="Verdana"/>
  <w:font w:name="Fira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5.png"/><Relationship Id="rId13" Type="http://schemas.openxmlformats.org/officeDocument/2006/relationships/image" Target="media/image1.png"/><Relationship Id="rId12"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image" Target="media/image8.png"/><Relationship Id="rId14" Type="http://schemas.openxmlformats.org/officeDocument/2006/relationships/image" Target="media/image7.png"/><Relationship Id="rId16" Type="http://schemas.openxmlformats.org/officeDocument/2006/relationships/image" Target="media/image10.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11.png"/></Relationships>
</file>

<file path=word/_rels/fontTable.xml.rels><?xml version="1.0" encoding="UTF-8" standalone="yes"?><Relationships xmlns="http://schemas.openxmlformats.org/package/2006/relationships"><Relationship Id="rId1" Type="http://schemas.openxmlformats.org/officeDocument/2006/relationships/font" Target="fonts/FiraSans-regular.ttf"/><Relationship Id="rId2" Type="http://schemas.openxmlformats.org/officeDocument/2006/relationships/font" Target="fonts/FiraSans-bold.ttf"/><Relationship Id="rId3" Type="http://schemas.openxmlformats.org/officeDocument/2006/relationships/font" Target="fonts/FiraSans-italic.ttf"/><Relationship Id="rId4" Type="http://schemas.openxmlformats.org/officeDocument/2006/relationships/font" Target="fonts/FiraSans-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