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Descriptive Characteristics of Reported Semaglutide Adverse Event Cases by Age Group, 2024 (FAERS Data)**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76"/>
        <w:gridCol w:w="3418"/>
        <w:gridCol w:w="2829"/>
      </w:tblGrid>
      <w:tr>
        <w:trPr>
          <w:trHeight w:val="809" w:hRule="auto"/>
          <w:tblHeader/>
        </w:trPr>
        header 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YOUNGER ADULTS (18–64)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3,095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OLDER ADULTS (≥65)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2,207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 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758 (36%)</w:t>
            </w:r>
          </w:p>
        </w:tc>
      </w:tr>
      <w:tr>
        <w:trPr>
          <w:trHeight w:val="616" w:hRule="auto"/>
        </w:trPr>
        body 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2,196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1,365 (64%)</w:t>
            </w:r>
          </w:p>
        </w:tc>
      </w:tr>
      <w:tr>
        <w:trPr>
          <w:trHeight w:val="616" w:hRule="auto"/>
        </w:trPr>
        body 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20" w:hRule="auto"/>
        </w:trPr>
        body 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(37)</w:t>
            </w:r>
          </w:p>
        </w:tc>
      </w:tr>
      <w:tr>
        <w:trPr>
          <w:trHeight w:val="616" w:hRule="auto"/>
        </w:trPr>
        body 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Dose amount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 (3.72)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(1.91)</w:t>
            </w:r>
          </w:p>
        </w:tc>
      </w:tr>
      <w:tr>
        <w:trPr>
          <w:trHeight w:val="618" w:hRule="auto"/>
        </w:trPr>
        body 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Reported drug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COMBINATION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(0.4%)</w:t>
            </w:r>
          </w:p>
        </w:tc>
      </w:tr>
      <w:tr>
        <w:trPr>
          <w:trHeight w:val="616" w:hRule="auto"/>
        </w:trPr>
        body 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OZEMPIC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1,724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1,842 (83%)</w:t>
            </w:r>
          </w:p>
        </w:tc>
      </w:tr>
      <w:tr>
        <w:trPr>
          <w:trHeight w:val="616" w:hRule="auto"/>
        </w:trPr>
        body 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RYBELSUS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(6.4%)</w:t>
            </w:r>
          </w:p>
        </w:tc>
      </w:tr>
      <w:tr>
        <w:trPr>
          <w:trHeight w:val="618" w:hRule="auto"/>
        </w:trPr>
        body 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SEMAGLUTIDE (UNSPECIFIED)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(3.8%)</w:t>
            </w:r>
          </w:p>
        </w:tc>
      </w:tr>
      <w:tr>
        <w:trPr>
          <w:trHeight w:val="616" w:hRule="auto"/>
        </w:trPr>
        body 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WEGOVY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(6.0%)</w:t>
            </w:r>
          </w:p>
        </w:tc>
      </w:tr>
      <w:tr>
        <w:trPr>
          <w:trHeight w:val="618" w:hRule="auto"/>
        </w:trPr>
        body 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Preferred term (Adverse event type)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(0.8%)</w:t>
            </w:r>
          </w:p>
        </w:tc>
      </w:tr>
      <w:tr>
        <w:trPr>
          <w:trHeight w:val="616" w:hRule="auto"/>
        </w:trPr>
        body 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 DISTENSION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(0.7%)</w:t>
            </w:r>
          </w:p>
        </w:tc>
      </w:tr>
      <w:tr>
        <w:trPr>
          <w:trHeight w:val="616" w:hRule="auto"/>
        </w:trPr>
        body 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(0.6%)</w:t>
            </w:r>
          </w:p>
        </w:tc>
      </w:tr>
      <w:tr>
        <w:trPr>
          <w:trHeight w:val="616" w:hRule="auto"/>
        </w:trPr>
        body 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 PAIN 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ABDOMINAL PAIN 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(1.1%)</w:t>
            </w:r>
          </w:p>
        </w:tc>
      </w:tr>
      <w:tr>
        <w:trPr>
          <w:trHeight w:val="616" w:hRule="auto"/>
        </w:trPr>
        body 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ABNORMAL DREAMS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ABNORMAL FAECES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ABNORMAL LOSS OF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ABORTION SPONTANEOUS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ABSCESS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 AT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 EXPOSURE TO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 OVERDOSE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ACUTE CHOLECYSTITIS NECROTIC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ACUTE KIDNEY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ADENOCARCINOMA OF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ADENOCARCINOMA PANCREAS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ADVERSE DRUG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AGE-RELATED MACULAR DEGENERATION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ALANINE AMINOTRANSFERASE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INTOLERANCE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TEST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ALLODYNIA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ALOPECIA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(0.8%)</w:t>
            </w:r>
          </w:p>
        </w:tc>
      </w:tr>
      <w:tr>
        <w:trPr>
          <w:trHeight w:val="616" w:hRule="auto"/>
        </w:trPr>
        body 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ALOPECIA AREATA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AMENORRHOEA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AMMONIA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AMNESIA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 SPHINCTEROTOMY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ANAPHYLACTIC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ANAPHYLACTIC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ANAPHYLACTOID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ANAPLASTIC THYROID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ANDROGENETIC ALOPECIA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ANEURYSM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ANGINAL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ANGIOEDEMA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ANGIOGRAM PERIPHERAL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ANHEDONIA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ANISOCORIA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ANTIPSYCHOTIC DRUG LEVEL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(0.3%)</w:t>
            </w:r>
          </w:p>
        </w:tc>
      </w:tr>
      <w:tr>
        <w:trPr>
          <w:trHeight w:val="616" w:hRule="auto"/>
        </w:trPr>
        body 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AORTIC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AORTIC STENOSIS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AORTIC VALVE REPLACEMENT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APHONIA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APLASTIC ANAEMIA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APPENDICECTOMY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APPENDICITIS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APPENDICITIS PERFORATED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APPETITE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ARRHYTHMIA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ARTERIAL RUPTURE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ARTERIOSCLEROSIS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ARTHRALGIA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(0.5%)</w:t>
            </w:r>
          </w:p>
        </w:tc>
      </w:tr>
      <w:tr>
        <w:trPr>
          <w:trHeight w:val="616" w:hRule="auto"/>
        </w:trPr>
        body 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ARTHROPATHY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ARTHROPOD 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ASPARTATE AMINOTRANSFERASE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ASTHENIA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(0.6%)</w:t>
            </w:r>
          </w:p>
        </w:tc>
      </w:tr>
      <w:tr>
        <w:trPr>
          <w:trHeight w:val="616" w:hRule="auto"/>
        </w:trPr>
        body 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ASTHENOPIA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ATHETOSIS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ATHLETIC HEART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ATRIAL FIBRILLATION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ATRIOVENTRICULAR BLOCK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ATYPICAL 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AUTOIMMUNE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AUTOIMMUNE HEPATITIS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BACTERIAL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BALANCE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BEDRIDDEN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BELL'S PALSY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BEZOAR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BILE DUCT STONE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BILIARY COLIC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BLADDER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BLADDER CANCER RECURRENT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BLEPHAROSPASM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BLINDNESS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BLINDNESS TRANSIENT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BLINDNESS UNILATERAL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BLISTER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CALCITONIN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CALCIUM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CHOLESTEROL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CHOLESTEROL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CHOLESTEROL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CREATININE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GLUCOSE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(0.7%)</w:t>
            </w:r>
          </w:p>
        </w:tc>
      </w:tr>
      <w:tr>
        <w:trPr>
          <w:trHeight w:val="616" w:hRule="auto"/>
        </w:trPr>
        body 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GLUCOSE FLUCTUATION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GLUCOSE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(1.4%)</w:t>
            </w:r>
          </w:p>
        </w:tc>
      </w:tr>
      <w:tr>
        <w:trPr>
          <w:trHeight w:val="616" w:hRule="auto"/>
        </w:trPr>
        body 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IRON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POTASSIUM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PRESSURE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PRESSURE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PRESSURE FLUCTUATION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PRESSURE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SODIUM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TESTOSTERONE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THYROID STIMULATING HORMONE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TRIGLYCERIDES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BLOOD ZINC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TEMPERATURE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BOWEL MOVEMENT IRREGULARITY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BRADYCARDIA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BRAIN 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BRAIN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BRAIN NEOPLASM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BRAIN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CANCER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RECONSTRUCTION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BREAST TENDERNESS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BRONCHITIS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BUNION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BURNING SENSATION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BURSITIS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CANCER SCREENING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CANCER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CARBON DIOXIDE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CARBON MONOXIDE POISONING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CARCINOID TUMOUR IN THE LARGE INTESTINE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CARCINOID TUMOUR OF THE PANCREAS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ARREST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FAILURE CONGESTIVE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PACEMAKER 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PACEMAKER REPLACEMENT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CARDIO-RESPIRATORY ARREST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CAROTID ENDARTERECTOMY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CATARACT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(0.7%)</w:t>
            </w:r>
          </w:p>
        </w:tc>
      </w:tr>
      <w:tr>
        <w:trPr>
          <w:trHeight w:val="616" w:hRule="auto"/>
        </w:trPr>
        body 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CATARACT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(1.0%)</w:t>
            </w:r>
          </w:p>
        </w:tc>
      </w:tr>
      <w:tr>
        <w:trPr>
          <w:trHeight w:val="616" w:hRule="auto"/>
        </w:trPr>
        body 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CELLULITIS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CENTRAL VISION 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CEREBRAL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CEREBROVASCULAR ACCIDENT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(0.5%)</w:t>
            </w:r>
          </w:p>
        </w:tc>
      </w:tr>
      <w:tr>
        <w:trPr>
          <w:trHeight w:val="616" w:hRule="auto"/>
        </w:trPr>
        body 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CERVICAL POLYP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CHAPPED LIPS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CHOLANGITIS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CHOLANGITIS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CHOLECYSTECTOMY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CHOLECYSTITIS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CHOLECYSTITIS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CHOLECYSTITIS INFECTIVE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CHOLELITHIASIS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(0.3%)</w:t>
            </w:r>
          </w:p>
        </w:tc>
      </w:tr>
      <w:tr>
        <w:trPr>
          <w:trHeight w:val="616" w:hRule="auto"/>
        </w:trPr>
        body 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CHROMATURIA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CIRCUMSTANCE OR INFORMATION CAPABLE OF LEADING TO MEDICATION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CLAUSTROPHOBIA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CLOSTRIDIUM DIFFICILE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COCHLEA IMPLANT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COELIAC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COITAL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COLD SWEAT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COLITIS ISCHAEMIC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COLITIS ULCERATIVE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 CANCER 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 CANCER STAGE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COLONOSCOPY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COLORECTAL CANCER RECURRENT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 SUICIDE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 AGGRAVATED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(0.6%)</w:t>
            </w:r>
          </w:p>
        </w:tc>
      </w:tr>
      <w:tr>
        <w:trPr>
          <w:trHeight w:val="616" w:hRule="auto"/>
        </w:trPr>
        body 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CONFUSIONAL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CONGENITAL MULTIPLEX ARTHROGRYPOSIS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(2.9%)</w:t>
            </w:r>
          </w:p>
        </w:tc>
      </w:tr>
      <w:tr>
        <w:trPr>
          <w:trHeight w:val="616" w:hRule="auto"/>
        </w:trPr>
        body 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CONTRAINDICATED PRODUCT ADMINISTERED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CORNEAL 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CORONARY ARTERIAL STENT 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CORONARY ARTERY OCCLUSION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CORRECTIVE LENS USER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COUNTERFEIT PRODUCT ADMINISTERED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COVID-19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(0.7%)</w:t>
            </w:r>
          </w:p>
        </w:tc>
      </w:tr>
      <w:tr>
        <w:trPr>
          <w:trHeight w:val="616" w:hRule="auto"/>
        </w:trPr>
        body 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COVID-19 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CRANIOFACIAL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CROHN'S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CYSTITIS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CYTOMEGALOVIRUS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DEAFNESS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DEAFNESS UNILATERAL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(2.0%)</w:t>
            </w:r>
          </w:p>
        </w:tc>
      </w:tr>
      <w:tr>
        <w:trPr>
          <w:trHeight w:val="616" w:hRule="auto"/>
        </w:trPr>
        body 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DECREASED 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 VEIN THROMBOSIS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DEFAECATION URGENCY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DEHYDRATION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(0.7%)</w:t>
            </w:r>
          </w:p>
        </w:tc>
      </w:tr>
      <w:tr>
        <w:trPr>
          <w:trHeight w:val="616" w:hRule="auto"/>
        </w:trPr>
        body 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DEMENTIA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DENTAL PARAESTHESIA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(0.4%)</w:t>
            </w:r>
          </w:p>
        </w:tc>
      </w:tr>
      <w:tr>
        <w:trPr>
          <w:trHeight w:val="616" w:hRule="auto"/>
        </w:trPr>
        body 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DERMAL CYST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DERMATITIS ALLERGIC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DEVELOPMENTAL HIP DYSPLASIA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BREAKAGE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DEFECTIVE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LEAKAGE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MALFUNCTION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MECHANICAL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OCCLUSION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USE CONFUSION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USE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 INADEQUATE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DIABETIC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DIABETIC GLAUCOMA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DIABETIC KETOACIDOSIS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DIABETIC RETINOPATHY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(2.2%)</w:t>
            </w:r>
          </w:p>
        </w:tc>
      </w:tr>
      <w:tr>
        <w:trPr>
          <w:trHeight w:val="616" w:hRule="auto"/>
        </w:trPr>
        body 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DIARRHOEA HAEMORRHAGIC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DIPLOPIA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DISCOLOURED VOMIT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DISSOCIATION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DISTURBANCE IN ATTENTION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DIVERTICULITIS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(1.1%)</w:t>
            </w:r>
          </w:p>
        </w:tc>
      </w:tr>
      <w:tr>
        <w:trPr>
          <w:trHeight w:val="616" w:hRule="auto"/>
        </w:trPr>
        body 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DOLICHOCOLON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DISPENSED TO WRONG 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DOSE TITRATION NOT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EFFECT FASTER THAN EXPECTED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ERUPTION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HYPERSENSITIVITY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INEFFECTIVE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(0.4%)</w:t>
            </w:r>
          </w:p>
        </w:tc>
      </w:tr>
      <w:tr>
        <w:trPr>
          <w:trHeight w:val="616" w:hRule="auto"/>
        </w:trPr>
        body 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INEFFECTIVE FOR UNAPPROVED INDICATION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INTOLERANCE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LEVEL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TITRATION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DRUG-INDUCED LIVER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EYE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MOUTH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THROAT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DUODENAL 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DUPUYTREN'S CONTRACTURE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DYSGEUSIA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DYSKINESIA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DYSMENORRHOEA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DYSPEPSIA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(0.7%)</w:t>
            </w:r>
          </w:p>
        </w:tc>
      </w:tr>
      <w:tr>
        <w:trPr>
          <w:trHeight w:val="616" w:hRule="auto"/>
        </w:trPr>
        body 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DYSPHAGIA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DYSPHONIA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DYSPNOEA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(0.4%)</w:t>
            </w:r>
          </w:p>
        </w:tc>
      </w:tr>
      <w:tr>
        <w:trPr>
          <w:trHeight w:val="616" w:hRule="auto"/>
        </w:trPr>
        body 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 TUBE 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SATIETY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ECONOMIC PROBLEM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ECZEMA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EJECTION FRACTION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ELBOW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ELECTROCARDIOGRAM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ELECTROCARDIOGRAM QT PROLONGED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EMBOLIC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EMERGENCY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EMOTIONAL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EMOTIONAL POVERTY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ENDOMETRIAL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ENDOMETRIOSIS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ENDOSCOPY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EOSINOPHILIA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EPIRETINAL MEMBRANE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EPISTAXIS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ERECTILE DYSFUNCTION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ERUCTATION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(0.6%)</w:t>
            </w:r>
          </w:p>
        </w:tc>
      </w:tr>
      <w:tr>
        <w:trPr>
          <w:trHeight w:val="616" w:hRule="auto"/>
        </w:trPr>
        body 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EUGLYCAEMIC DIABETIC KETOACIDOSIS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EUPHORIC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EXCESSIVE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EXOPHTHALMOS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EXPIRED PRODUCT ADMINISTERED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TO TOXIC AGENT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EXTRA DOSE ADMINISTERED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CONTUSION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MOVEMENT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FACE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FACIAL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FAECAL DISIMPACTION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FAECALITH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FAECALOMA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FAECES DISCOLOURED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FAECES 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FAECES SOFT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(0.5%)</w:t>
            </w:r>
          </w:p>
        </w:tc>
      </w:tr>
      <w:tr>
        <w:trPr>
          <w:trHeight w:val="616" w:hRule="auto"/>
        </w:trPr>
        body 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(0.8%)</w:t>
            </w:r>
          </w:p>
        </w:tc>
      </w:tr>
      <w:tr>
        <w:trPr>
          <w:trHeight w:val="616" w:hRule="auto"/>
        </w:trPr>
        body 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FEAR OF 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FEAR OF INJECTION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FEEDING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FEELING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FEELING COLD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FEELING HOT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FEELING JITTERY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FIBROMYALGIA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FLAP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FLATULENCE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(0.6%)</w:t>
            </w:r>
          </w:p>
        </w:tc>
      </w:tr>
      <w:tr>
        <w:trPr>
          <w:trHeight w:val="616" w:hRule="auto"/>
        </w:trPr>
        body 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FLUID INTAKE REDUCED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FLUID RETENTION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FLUSHING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FOCAL SEGMENTAL GLOMERULOSCLEROSIS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FOLLICULAR LYMPHOMA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 CRAVING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(0.3%)</w:t>
            </w:r>
          </w:p>
        </w:tc>
      </w:tr>
      <w:tr>
        <w:trPr>
          <w:trHeight w:val="616" w:hRule="auto"/>
        </w:trPr>
        body 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 POISONING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FOOT AMPUTATION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FOOT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FOURNIER'S GANGRENE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BOWEL MOVEMENTS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FRUSTRATION TOLERANCE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FUNGAL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GAIT DISTURBANCE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GAIT INABILITY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GALLBLADDER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GALLBLADDER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GALLBLADDER ENLARGEMENT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GALLBLADDER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GALLBLADDER RUPTURE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GASTRIC BYPASS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GASTRIC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GASTRIC HYPOMOTILITY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GASTRIC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GASTRIC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GASTRIC PH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GASTRIC 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GASTRITIS BACTERIAL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GASTROENTERITIS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GASTROENTERITIS SALMONELLA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GASTROENTERITIS VIRAL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(0.4%)</w:t>
            </w:r>
          </w:p>
        </w:tc>
      </w:tr>
      <w:tr>
        <w:trPr>
          <w:trHeight w:val="616" w:hRule="auto"/>
        </w:trPr>
        body 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NECROSIS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SOUNDS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GASTROINTESTINAL VASCULAR MALFORMATION HAEMORRHAGIC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GASTROOESOPHAGEAL REFLUX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 PHYSICAL HEALTH DETERIORATION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GENERALISED TONIC-CLONIC SEIZURE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GINGIVAL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GLAUCOMA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GLOMERULAR FILTRATION RATE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GLOMERULOSCLEROSIS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GLYCOSYLATED HAEMOGLOBIN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GLYCOSYLATED HAEMOGLOBIN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GOITRE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GRAVES'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GUILLAIN-BARRE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HAEMATEMESIS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HAEMATOCHEZIA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HAEMATOLOGICAL MALIGNANCY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HAEMATURIA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HAEMOGLOBIN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HAEMOGLOBIN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HAEMORRHAGIC CHOLECYSTITIS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HAEMORRHOIDAL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HAEMORRHOIDS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HAIR COLOUR CHANGES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HALLUCINATION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HALLUCINATION, AUDITORY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 TITUBATION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(1.4%)</w:t>
            </w:r>
          </w:p>
        </w:tc>
      </w:tr>
      <w:tr>
        <w:trPr>
          <w:trHeight w:val="616" w:hRule="auto"/>
        </w:trPr>
        body 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VALVE REPLACEMENT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HEAVY MENSTRUAL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HEMIPARESIS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HEPATIC CIRRHOSIS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HEPATIC ENZYME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HEPATIC STEATOSIS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HEPATOMEGALY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HERNIA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HERPES ZOSTER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HIATUS HERNIA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HICCUPS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FREQUENCY ABLATION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HIP ARTHROPLASTY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HIP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HIP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HOT FLUSH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(0.5%)</w:t>
            </w:r>
          </w:p>
        </w:tc>
      </w:tr>
      <w:tr>
        <w:trPr>
          <w:trHeight w:val="616" w:hRule="auto"/>
        </w:trPr>
        body 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HYPERCHLORHYDRIA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HYPERGLYCAEMIA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HYPERHIDROSIS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HYPERKALAEMIA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HYPERPARATHYROIDISM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HYPERPHOSPHATAEMIA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HYPERPLASIA ADRENAL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HYPERPLASTIC CHOLECYSTOPATHY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HYPERPROTEINAEMIA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HYPERTHYROIDISM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HYPERTRANSAMINASAEMIA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HYPOACUSIS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HYPOAESTHESIA 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HYPOGLYCAEMIA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HYPOGONADISM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HYPOMAGNESAEMIA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HYPONATRAEMIA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HYPOPHAGIA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HYPOTHYROIDISM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HYSTERECTOMY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IDIOPATHIC PANCREATITIS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(0.9%)</w:t>
            </w:r>
          </w:p>
        </w:tc>
      </w:tr>
      <w:tr>
        <w:trPr>
          <w:trHeight w:val="616" w:hRule="auto"/>
        </w:trPr>
        body 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 PARALYTIC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ILL-DEFINED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(0.3%)</w:t>
            </w:r>
          </w:p>
        </w:tc>
      </w:tr>
      <w:tr>
        <w:trPr>
          <w:trHeight w:val="616" w:hRule="auto"/>
        </w:trPr>
        body 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IMMUNE THROMBOCYTOPENIA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IMPAIRED GASTRIC EMPTYING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(0.4%)</w:t>
            </w:r>
          </w:p>
        </w:tc>
      </w:tr>
      <w:tr>
        <w:trPr>
          <w:trHeight w:val="616" w:hRule="auto"/>
        </w:trPr>
        body 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IMPAIRED HEALING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IMPAIRED QUALITY OF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IMPAIRED WORK 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INABILITY TO AFFORD MEDICATION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INAPPROPRIATE SCHEDULE OF PRODUCT ADMINISTRATION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(0.9%)</w:t>
            </w:r>
          </w:p>
        </w:tc>
      </w:tr>
      <w:tr>
        <w:trPr>
          <w:trHeight w:val="616" w:hRule="auto"/>
        </w:trPr>
        body 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INCISIONAL HERNIA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INCISIONAL HERNIA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INCORRECT DOSE ADMINISTERED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(0.6%)</w:t>
            </w:r>
          </w:p>
        </w:tc>
      </w:tr>
      <w:tr>
        <w:trPr>
          <w:trHeight w:val="616" w:hRule="auto"/>
        </w:trPr>
        body 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INCORRECT DOSE ADMINISTERED BY DEVICE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INCORRECT DOSE ADMINISTERED BY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INCREASED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(1.1%)</w:t>
            </w:r>
          </w:p>
        </w:tc>
      </w:tr>
      <w:tr>
        <w:trPr>
          <w:trHeight w:val="616" w:hRule="auto"/>
        </w:trPr>
        body 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INFLAMMATORY BOWEL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(0.5%)</w:t>
            </w:r>
          </w:p>
        </w:tc>
      </w:tr>
      <w:tr>
        <w:trPr>
          <w:trHeight w:val="616" w:hRule="auto"/>
        </w:trPr>
        body 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INFLUENZA LIKE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INFREQUENT BOWEL MOVEMENTS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INHIBITORY DRUG INTERACTION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ABSCESS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BRUISING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DISCHARGE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ERYTHEMA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(0.4%)</w:t>
            </w:r>
          </w:p>
        </w:tc>
      </w:tr>
      <w:tr>
        <w:trPr>
          <w:trHeight w:val="616" w:hRule="auto"/>
        </w:trPr>
        body 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STREAKING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INJECTION SITE VESICLES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INJURY ASSOCIATED WITH DEVICE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(0.3%)</w:t>
            </w:r>
          </w:p>
        </w:tc>
      </w:tr>
      <w:tr>
        <w:trPr>
          <w:trHeight w:val="616" w:hRule="auto"/>
        </w:trPr>
        body 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INSULIN RESISTANCE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INSURANCE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INTELLECTUAL DISABILITY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INTENTIONAL DOSE OMISSION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INTENTIONAL PRODUCT MISUSE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INTENTIONAL PRODUCT USE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INTENTIONAL SELF-INJURY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INTERCEPTED PRODUCT DISPENSING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INTERMENSTRUAL 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INTERNATIONAL NORMALISED RATIO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INTERVERTEBRAL DISC COMPRESSION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INTERVERTEBRAL DISC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INTERVERTEBRAL DISC PROTRUSION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INTESTINAL ATONY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INTESTINAL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INTESTINAL ISCHAEMIA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INTESTINAL 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(0.7%)</w:t>
            </w:r>
          </w:p>
        </w:tc>
      </w:tr>
      <w:tr>
        <w:trPr>
          <w:trHeight w:val="616" w:hRule="auto"/>
        </w:trPr>
        body 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INTESTINAL PSEUDO-OBSTRUCTION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INTESTINAL RESECTION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INTRAOCULAR LENS IMPLANT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INTRAOCULAR PRESSURE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INTRUSIVE THOUGHTS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INTUSSUSCEPTION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IRRITABLE BOWEL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ISCHAEMIA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ISCHAEMIC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MANIPULATION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RANGE OF MOTION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KETOACIDOSIS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KNEE ARTHROPLASTY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KNEE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(0.4%)</w:t>
            </w:r>
          </w:p>
        </w:tc>
      </w:tr>
      <w:tr>
        <w:trPr>
          <w:trHeight w:val="616" w:hRule="auto"/>
        </w:trPr>
        body 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LACRIMATION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LACTOSE INTOLERANCE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INTESTINAL 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INTESTINAL STENOSIS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INTESTINE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LETHARGY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LIBIDO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LIGAMENT SPRAIN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LIMB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LIMB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LIMB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LIP BLISTER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LIP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LIP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LIPASE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LIPOHYPERTROPHY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LIPOMA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LIQUID PRODUCT PHYSICAL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LIVER FUNCTION TEST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LIVER 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LIVING IN RESIDENTIAL INSTITUTION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LOCALISED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 OF CONSCIOUSNESS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DENSITY LIPOPROTEIN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 LIMB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LUNG NEOPLASM MALIGNANT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LUPUS-LIKE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LYMPHADENOPATHY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LYMPHOCYTE COUNT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MACULAR DEGENERATION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MAJOR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MALABSORPTION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MALAISE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(0.5%)</w:t>
            </w:r>
          </w:p>
        </w:tc>
      </w:tr>
      <w:tr>
        <w:trPr>
          <w:trHeight w:val="616" w:hRule="auto"/>
        </w:trPr>
        body 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MALIGNANT MELANOMA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MALLORY-WEISS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MALNUTRITION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MAMMOPLASTY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 EXPOSURE DURING PREGNANCY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MEDICAL DEVICE IMPLANTATION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MEDICAL 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MEDULLARY THYROID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MEMORY IMPAIRMENT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MENISCUS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MENSTRUAL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MENSTRUATION DELAYED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MENSTRUATION IRREGULAR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METASTASES TO 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METASTASES TO LYMPH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 INSOMNIA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MOOD ALTERED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MOOD SWINGS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MOTION SICKNESS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MOUTH ULCERATION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MUCOUS STOOLS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ORGAN DYSFUNCTION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USE OF SINGLE-USE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MUSCLE ATROPHY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MUSCLE 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MUSCLE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MUSCLE RUPTURE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MUSCLE SPASMS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(0.3%)</w:t>
            </w:r>
          </w:p>
        </w:tc>
      </w:tr>
      <w:tr>
        <w:trPr>
          <w:trHeight w:val="616" w:hRule="auto"/>
        </w:trPr>
        body 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MUSCLE STRAIN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MUSCULAR WEAKNESS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MUSCULOSKELETAL CHEST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MUSCULOSKELETAL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MUSCULOSKELETAL STIFFNESS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MYDRIASIS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MYOCARDIAL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(0.4%)</w:t>
            </w:r>
          </w:p>
        </w:tc>
      </w:tr>
      <w:tr>
        <w:trPr>
          <w:trHeight w:val="616" w:hRule="auto"/>
        </w:trPr>
        body 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MYOSITIS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NASAL CONGESTION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NASOPHARYNGITIS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(4.3%)</w:t>
            </w:r>
          </w:p>
        </w:tc>
      </w:tr>
      <w:tr>
        <w:trPr>
          <w:trHeight w:val="616" w:hRule="auto"/>
        </w:trPr>
        body 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NECK 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NECK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NECROTISING PANNICULITIS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NEEDLE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 THOUGHTS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NEOPLASM MALIGNANT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NEPHROCALCINOSIS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NEPHROLITHIASIS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(0.3%)</w:t>
            </w:r>
          </w:p>
        </w:tc>
      </w:tr>
      <w:tr>
        <w:trPr>
          <w:trHeight w:val="616" w:hRule="auto"/>
        </w:trPr>
        body 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NEPHROPATHY TOXIC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NERVE COMPRESSION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NERVE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NERVOUS SYSTEM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NERVOUSNESS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NEUROLOGICAL SYMPTOM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NEUROPATHY PERIPHERAL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(0.3%)</w:t>
            </w:r>
          </w:p>
        </w:tc>
      </w:tr>
      <w:tr>
        <w:trPr>
          <w:trHeight w:val="616" w:hRule="auto"/>
        </w:trPr>
        body 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 SWEATS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NIGHTMARE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NON-HODGKIN'S LYMPHOMA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NONSPECIFIC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OBSTRUCTION GASTRIC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OBSTRUCTIVE PANCREATITIS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OCULAR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OCULAR HYPERAEMIA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OESOPHAGEAL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OESOPHAGEAL RUPTURE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OESOPHAGITIS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 LABEL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(3.6%)</w:t>
            </w:r>
          </w:p>
        </w:tc>
      </w:tr>
      <w:tr>
        <w:trPr>
          <w:trHeight w:val="616" w:hRule="auto"/>
        </w:trPr>
        body 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OLIGOMENORRHOEA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ONYCHOCLASIS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ONYCHOMYCOSIS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OPTIC ISCHAEMIC NEUROPATHY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OPTIC NEURITIS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ORAL CANDIDIASIS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ORAL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ORAL MUCOSAL BLISTERING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OROPHARYNGEAL DISCOMFORT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OROPHARYNGEAL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OSTEOARTHRITIS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OSTEOPOROSIS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OSTEOTOMY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OVARIAN CYST RUPTURED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 SATURATION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(0.5%)</w:t>
            </w:r>
          </w:p>
        </w:tc>
      </w:tr>
      <w:tr>
        <w:trPr>
          <w:trHeight w:val="616" w:hRule="auto"/>
        </w:trPr>
        body 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 IN EXTREMITY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(0.3%)</w:t>
            </w:r>
          </w:p>
        </w:tc>
      </w:tr>
      <w:tr>
        <w:trPr>
          <w:trHeight w:val="616" w:hRule="auto"/>
        </w:trPr>
        body 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 IN JAW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 OF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PALPITATIONS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PANCREATIC ATROPHY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PANCREATIC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PANCREATIC CARCINOMA 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PANCREATIC CYST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PANCREATIC DUCT DILATATION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PANCREATIC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PANCREATIC 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PANCREATIC NEUROENDOCRINE TUMOUR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(1.4%)</w:t>
            </w:r>
          </w:p>
        </w:tc>
      </w:tr>
      <w:tr>
        <w:trPr>
          <w:trHeight w:val="616" w:hRule="auto"/>
        </w:trPr>
        body 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PANCREATITIS ACUTE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(0.4%)</w:t>
            </w:r>
          </w:p>
        </w:tc>
      </w:tr>
      <w:tr>
        <w:trPr>
          <w:trHeight w:val="616" w:hRule="auto"/>
        </w:trPr>
        body 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PANCREATITIS NECROTISING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PANIC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PAPILLOEDEMA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PARAESTHESIA 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PAROSMIA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PARVOVIRUS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PELVIC FLOOR DYSFUNCTION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PELVIC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PEMPHIGOID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PERIORBITAL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PERIPHERAL ARTERIAL OCCLUSIVE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PERIPHERAL ARTERY OCCLUSION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PERIPHERAL COLDNESS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PERIPHERAL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PERITONEAL ABSCESS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PERITONITIS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PERTUSSIS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PHAEOCHROMOCYTOMA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PHARYNGITIS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PHARYNGITIS STREPTOCOCCAL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PHOTOPHOBIA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PHOTOSENSITIVITY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PIGMENTATION LIP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PILOERECTION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PIRIFORMIS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PITYRIASIS ROSEA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PLASMA CELL MYELOMA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PLATELET COUNT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PNEUMONIA ASPIRATION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PNEUMONIA BACTERIAL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POLLAKIURIA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POLYCYSTIC OVARIAN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POLYCYTHAEMIA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POLYPECTOMY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 QUALITY SLEEP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POSITRON EMISSION TOMOGRAM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 PROCEDURAL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POSTMENOPAUSAL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POSTOPERATIVE WOUND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PRECANCEROUS CONDITION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PREGNANCY ON ORAL CONTRACEPTIVE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PRESCRIPTION DRUG USED WITHOUT A PRESCRIPTION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PRESYNCOPE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PROCEDURAL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PROCEDURAL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ADMINISTRATION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AFTER TASTE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743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AVAILABILITY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744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COMMUNICATION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(0.5%)</w:t>
            </w:r>
          </w:p>
        </w:tc>
      </w:tr>
      <w:tr>
        <w:trPr>
          <w:trHeight w:val="616" w:hRule="auto"/>
        </w:trPr>
        body 745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COMPLAINT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COMPOUNDING QUALITY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COUNTERFEIT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DESIGN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DISPENSING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750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DOSE OMISSION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751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FORMULATION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LABEL CONFUSION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753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LABEL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MEASURED POTENCY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PACKAGING QUANTITY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PHYSICAL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PREPARATION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PRESCRIBING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PRESCRIBING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QUALITY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761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STORAGE 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762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SUBSTITUTION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SUPPLY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TASTE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USE COMPLAINT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766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USE IN UNAPPROVED INDICATION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(1.1%)</w:t>
            </w:r>
          </w:p>
        </w:tc>
      </w:tr>
      <w:tr>
        <w:trPr>
          <w:trHeight w:val="616" w:hRule="auto"/>
        </w:trPr>
        body 767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USE ISSUE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768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 USED FOR UNKNOWN INDICATION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PRODUCTIVE COUGH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PROSTATE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PROSTATIC SPECIFIC ANTIGEN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PROSTHETIC CARDIAC VALVE MALFUNCTION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(0.6%)</w:t>
            </w:r>
          </w:p>
        </w:tc>
      </w:tr>
      <w:tr>
        <w:trPr>
          <w:trHeight w:val="616" w:hRule="auto"/>
        </w:trPr>
        body 775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PSYCHOMOTOR HYPERACTIVITY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PSYCHOTIC BEHAVIOUR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EMBOLISM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OEDEMA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PULMONARY THROMBOSIS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PUPIL DILATION 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PYREXIA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784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QUALITY OF LIFE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(0.6%)</w:t>
            </w:r>
          </w:p>
        </w:tc>
      </w:tr>
      <w:tr>
        <w:trPr>
          <w:trHeight w:val="616" w:hRule="auto"/>
        </w:trPr>
        body 786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ERYTHEMATOUS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MACULAR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RASH PRURITIC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RECTAL FISSURE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RECTAL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RECTOCELE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REGURGITATION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CELL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CYST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796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797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FUNCTION TEST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798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IMPAIRMENT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799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NEOPLASM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STONE REMOVAL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RESPIRATORY SYNCYTIAL VIRUS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RESTLESS LEGS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RESTLESSNESS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RETCHING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(0.4%)</w:t>
            </w:r>
          </w:p>
        </w:tc>
      </w:tr>
      <w:tr>
        <w:trPr>
          <w:trHeight w:val="616" w:hRule="auto"/>
        </w:trPr>
        body 807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RETINAL DETACHMENT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RETINAL OEDEMA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RETINAL TEAR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RETINAL VASCULAR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RETINAL VASCULITIS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RETINOPATHY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RHABDOMYOLYSIS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RHEUMATOID FACTOR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816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RIB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ROAD TRAFFIC ACCIDENT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818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ROTATOR CUFF 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ROTATOR CUFF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820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SALIVARY GLAND ENLARGEMENT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SALIVARY HYPERSECRETION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SARCOPENIA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SARS-COV-2 TEST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SCAR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SCIATICA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SCOLIOSIS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SCREAMING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SCROTAL ABSCESS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ALLERGY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SEBORRHOEIC DERMATITIS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SEIZURE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833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SELF-INJURIOUS IDEATION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SENSITIVE 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(0.3%)</w:t>
            </w:r>
          </w:p>
        </w:tc>
      </w:tr>
      <w:tr>
        <w:trPr>
          <w:trHeight w:val="616" w:hRule="auto"/>
        </w:trPr>
        body 835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836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SEPTIC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SERUM FERRITIN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SHOCK HYPOGLYCAEMIC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SHOULDER ARTHROPLASTY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840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SIALOADENITIS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SINUSITIS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843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ABRASION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ATROPHY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BURNING SENSATION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846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COSMETIC 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DISCOLOURATION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IRRITATION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NEOPLASM EXCISION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REACTION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SENSITISATION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STRIAE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SKIN WRINKLING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860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SLEEP APNOEA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SLEEP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862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SLEEP TERROR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SLEEVE GASTRECTOMY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SLUGGISHNESS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 INTESTINAL 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866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SNEEZING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SOMNOLENCE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868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SPHINCTER OF ODDI DYSFUNCTION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SPINAL FUSION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SPINAL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871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SPINAL OSTEOARTHRITIS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SPINAL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SPLENIC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SPLENIC RUPTURE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SPLENIC VEIN THROMBOSIS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SPLENOMEGALY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SPONDYLITIS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SPONDYLOLISTHESIS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 HORN CALCULUS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STAPHYLOCOCCAL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881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STEATORRHOEA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 PLACEMENT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STILLBIRTH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SUICIDAL IDEATION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888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SUICIDE ATTEMPT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SUNBURN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SUPRAPUBIC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SUPRAVENTRICULAR 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(0.3%)</w:t>
            </w:r>
          </w:p>
        </w:tc>
      </w:tr>
      <w:tr>
        <w:trPr>
          <w:trHeight w:val="616" w:hRule="auto"/>
        </w:trPr>
        body 893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SUSPECTED COUNTERFEIT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895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SWELLING 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SWOLLEN TONGUE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897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SYMPTOM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898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SYNCOPE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(0.3%)</w:t>
            </w:r>
          </w:p>
        </w:tc>
      </w:tr>
      <w:tr>
        <w:trPr>
          <w:trHeight w:val="616" w:hRule="auto"/>
        </w:trPr>
        body 899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SYSTEMIC LUPUS ERYTHEMATOSUS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TACHYCARDIA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TASTE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(0.4%)</w:t>
            </w:r>
          </w:p>
        </w:tc>
      </w:tr>
      <w:tr>
        <w:trPr>
          <w:trHeight w:val="616" w:hRule="auto"/>
        </w:trPr>
        body 902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TEMPOROMANDIBULAR PAIN AND DYSFUNCTION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TENDERNESS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TENDON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TENDON RUPTURE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TENDONITIS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THERAPEUTIC 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THERAPEUTIC PRODUCT EFFECT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THERAPEUTIC RESPONSE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THERAPY CESSATION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(0.4%)</w:t>
            </w:r>
          </w:p>
        </w:tc>
      </w:tr>
      <w:tr>
        <w:trPr>
          <w:trHeight w:val="616" w:hRule="auto"/>
        </w:trPr>
        body 911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THERAPY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THERAPY INTERRUPTED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913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914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THROAT TIGHTNESS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THROMBECTOMY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THROMBOCYTOPENIA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THROMBOSED VARICOSE VEIN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THROMBOSIS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919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THROMBOTIC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920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THROMBOTIC THROMBOCYTOPENIC PURPURA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 CALCIFICATION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923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 FUNCTION TEST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 HORMONES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 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927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THYROID NEOPLASM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TINEA VERSICOLOUR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TINNITUS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931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TONGUE SPASM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TONSILLECTOMY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TONSILLOLITH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TOOTH EXTRACTION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935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TOOTH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TOOTH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TOOTH 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TRANSIENT ISCHAEMIC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939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TRANSITIONAL CELL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(0.3%)</w:t>
            </w:r>
          </w:p>
        </w:tc>
      </w:tr>
      <w:tr>
        <w:trPr>
          <w:trHeight w:val="616" w:hRule="auto"/>
        </w:trPr>
        body 941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TRICHORRHEXIS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TRIGEMINAL NEURALGIA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TRIGGER FINGER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(0.2%)</w:t>
            </w:r>
          </w:p>
        </w:tc>
      </w:tr>
      <w:tr>
        <w:trPr>
          <w:trHeight w:val="616" w:hRule="auto"/>
        </w:trPr>
        body 944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TRIGGER POINTS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1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 2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ULCER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UNDERWEIGHT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UNEVALUABLE 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(0.2%)</w:t>
            </w:r>
          </w:p>
        </w:tc>
      </w:tr>
      <w:tr>
        <w:trPr>
          <w:trHeight w:val="616" w:hRule="auto"/>
        </w:trPr>
        body 950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UNEVALUABLE INVESTIGATION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UNINTENDED PREGNANCY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UNRESPONSIVE TO STIMULI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GASTROINTESTINAL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LIMB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955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 RESPIRATORY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UPPER-AIRWAY COUGH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URETHRAL STENOSIS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URETHRITIS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 INCONTINENCE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 RETENTION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URINARY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(0.3%)</w:t>
            </w:r>
          </w:p>
        </w:tc>
      </w:tr>
      <w:tr>
        <w:trPr>
          <w:trHeight w:val="616" w:hRule="auto"/>
        </w:trPr>
        body 962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URINE ABNORMALITY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963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URINE ALCOHOL TEST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URINE ODOUR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URINE OUTPUT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URINE OUTPUT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URTICARIA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968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UTERINE CYST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UTERINE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VAGINAL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VARICOSE VEIN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VASCULAR DEVICE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VENTRICULAR EXTRASYSTOLES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VERTIGO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975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VIRAL DIARRHOEA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VIRAL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VISION BLURRED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(0.7%)</w:t>
            </w:r>
          </w:p>
        </w:tc>
      </w:tr>
      <w:tr>
        <w:trPr>
          <w:trHeight w:val="616" w:hRule="auto"/>
        </w:trPr>
        body 978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VISION CORRECTION 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VISUAL FIELD DEFECT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VISUAL IMPAIRMENT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(0.6%)</w:t>
            </w:r>
          </w:p>
        </w:tc>
      </w:tr>
      <w:tr>
        <w:trPr>
          <w:trHeight w:val="616" w:hRule="auto"/>
        </w:trPr>
        body 981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VITAMIN B1 DEFICIENCY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VITH NERVE PARALYSIS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VITREOUS DETACHMENT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VITREOUS FLOATERS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(0.1%)</w:t>
            </w:r>
          </w:p>
        </w:tc>
      </w:tr>
      <w:tr>
        <w:trPr>
          <w:trHeight w:val="616" w:hRule="auto"/>
        </w:trPr>
        body 985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VOCAL CORD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VOCAL CORD PARALYSIS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VOLVULUS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(2.1%)</w:t>
            </w:r>
          </w:p>
        </w:tc>
      </w:tr>
      <w:tr>
        <w:trPr>
          <w:trHeight w:val="616" w:hRule="auto"/>
        </w:trPr>
        body 989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 PROJECTILE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VULVOVAGINAL MYCOTIC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VULVOVAGINAL PRURITUS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DECREASED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(2.3%)</w:t>
            </w:r>
          </w:p>
        </w:tc>
      </w:tr>
      <w:tr>
        <w:trPr>
          <w:trHeight w:val="616" w:hRule="auto"/>
        </w:trPr>
        body 993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FLUCTUATION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(1.3%)</w:t>
            </w:r>
          </w:p>
        </w:tc>
      </w:tr>
      <w:tr>
        <w:trPr>
          <w:trHeight w:val="616" w:hRule="auto"/>
        </w:trPr>
        body 995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LOSS 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(0.4%)</w:t>
            </w:r>
          </w:p>
        </w:tc>
      </w:tr>
      <w:tr>
        <w:trPr>
          <w:trHeight w:val="616" w:hRule="auto"/>
        </w:trPr>
        body 996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WERNICKE'S ENCEPHALOPATHY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 997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WHEEZING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 998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 BLOOD CELL COUNT INCREASED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 999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 BLOOD CELLS URINE 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body1000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WISDOM TEETH REMOVAL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body1001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WITHDRAWAL SYNDROME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body1002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body1003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 FRACTURE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6" w:hRule="auto"/>
        </w:trPr>
        body1004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WRONG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body1005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WRONG TECHNIQUE IN DEVICE USAGE 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(&lt;0.1%)</w:t>
            </w:r>
          </w:p>
        </w:tc>
      </w:tr>
      <w:tr>
        <w:trPr>
          <w:trHeight w:val="616" w:hRule="auto"/>
        </w:trPr>
        body1006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WRONG TECHNIQUE IN PRODUCT USAGE 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(1.5%)</w:t>
            </w:r>
          </w:p>
        </w:tc>
      </w:tr>
      <w:tr>
        <w:trPr>
          <w:trHeight w:val="621" w:hRule="auto"/>
        </w:trPr>
        body1007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(&lt;0.1%)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body1009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(1.0%)</w:t>
            </w:r>
          </w:p>
        </w:tc>
      </w:tr>
      <w:tr>
        <w:trPr>
          <w:trHeight w:val="616" w:hRule="auto"/>
        </w:trPr>
        body1010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(1.6%)</w:t>
            </w:r>
          </w:p>
        </w:tc>
      </w:tr>
      <w:tr>
        <w:trPr>
          <w:trHeight w:val="616" w:hRule="auto"/>
        </w:trPr>
        body1011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 (18%)</w:t>
            </w:r>
          </w:p>
        </w:tc>
      </w:tr>
      <w:tr>
        <w:trPr>
          <w:trHeight w:val="616" w:hRule="auto"/>
        </w:trPr>
        body1012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(1.0%)</w:t>
            </w:r>
          </w:p>
        </w:tc>
      </w:tr>
      <w:tr>
        <w:trPr>
          <w:trHeight w:val="616" w:hRule="auto"/>
        </w:trPr>
        body1013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1,189 (54%)</w:t>
            </w:r>
          </w:p>
        </w:tc>
      </w:tr>
      <w:tr>
        <w:trPr>
          <w:trHeight w:val="616" w:hRule="auto"/>
        </w:trPr>
        body1014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 (24%)</w:t>
            </w:r>
          </w:p>
        </w:tc>
      </w:tr>
      <w:tr>
        <w:trPr>
          <w:trHeight w:val="616" w:hRule="auto"/>
        </w:trPr>
        body1015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(0.6%)</w:t>
            </w:r>
          </w:p>
        </w:tc>
      </w:tr>
      <w:tr>
        <w:trPr>
          <w:trHeight w:val="619" w:hRule="auto"/>
        </w:trPr>
        body1016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Quarter of report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 (24%)</w:t>
            </w:r>
          </w:p>
        </w:tc>
      </w:tr>
      <w:tr>
        <w:trPr>
          <w:trHeight w:val="616" w:hRule="auto"/>
        </w:trPr>
        body1018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 (11%)</w:t>
            </w:r>
          </w:p>
        </w:tc>
      </w:tr>
      <w:tr>
        <w:trPr>
          <w:trHeight w:val="616" w:hRule="auto"/>
        </w:trPr>
        body1019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1,304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1,113 (50%)</w:t>
            </w:r>
          </w:p>
        </w:tc>
      </w:tr>
      <w:tr>
        <w:trPr>
          <w:trHeight w:val="616" w:hRule="auto"/>
        </w:trPr>
        body1020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2024Q4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 (17%)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 (15%)</w:t>
            </w:r>
          </w:p>
        </w:tc>
      </w:tr>
      <w:tr>
        <w:trPr>
          <w:trHeight w:val="360" w:hRule="auto"/>
        </w:trPr>
        footer  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Mean (SD)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mknyarko</cp:lastModifiedBy>
  <cp:revision>9</cp:revision>
  <dcterms:created xsi:type="dcterms:W3CDTF">2017-02-28T11:18:00Z</dcterms:created>
  <dcterms:modified xsi:type="dcterms:W3CDTF">2025-10-13T22:39:12Z</dcterms:modified>
  <cp:category/>
</cp:coreProperties>
</file>