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Spanish Benefits Quick Guide. Business area: Benefits. Metadata category: Guide. Theme: Multilingual Support. Author: Employee Experience. Language: Spanish. Sentiment: Positive. Approval status: Approved. Last reviewed age days: 60. Spanish-language benefits overview for employees who need quick navigation support.</w:t>
      </w:r>
    </w:p>
  </w:body>
</w:document>
</file>