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FEFB4" w14:textId="77777777" w:rsidR="00B21823" w:rsidRDefault="00A82D04">
      <w:pPr>
        <w:rPr>
          <w:rFonts w:ascii="Times New Roman" w:hAnsi="Times New Roman" w:cs="Times New Roman"/>
        </w:rPr>
      </w:pPr>
      <w:r>
        <w:rPr>
          <w:rFonts w:ascii="Times New Roman" w:hAnsi="Times New Roman" w:cs="Times New Roman"/>
        </w:rPr>
        <w:t>Michaela Jai-Mei Kane</w:t>
      </w:r>
    </w:p>
    <w:p w14:paraId="390B97EB" w14:textId="77777777" w:rsidR="00A82D04" w:rsidRDefault="00A82D04">
      <w:pPr>
        <w:rPr>
          <w:rFonts w:ascii="Times New Roman" w:hAnsi="Times New Roman" w:cs="Times New Roman"/>
        </w:rPr>
      </w:pPr>
      <w:r>
        <w:rPr>
          <w:rFonts w:ascii="Times New Roman" w:hAnsi="Times New Roman" w:cs="Times New Roman"/>
        </w:rPr>
        <w:t>CS 171: Visualization</w:t>
      </w:r>
    </w:p>
    <w:p w14:paraId="0CCFEFCF" w14:textId="03874DDF" w:rsidR="00A82D04" w:rsidRDefault="007C57AE">
      <w:pPr>
        <w:rPr>
          <w:rFonts w:ascii="Times New Roman" w:hAnsi="Times New Roman" w:cs="Times New Roman"/>
        </w:rPr>
      </w:pPr>
      <w:r>
        <w:rPr>
          <w:rFonts w:ascii="Times New Roman" w:hAnsi="Times New Roman" w:cs="Times New Roman"/>
        </w:rPr>
        <w:t>10/3</w:t>
      </w:r>
      <w:r w:rsidR="00A82D04">
        <w:rPr>
          <w:rFonts w:ascii="Times New Roman" w:hAnsi="Times New Roman" w:cs="Times New Roman"/>
        </w:rPr>
        <w:t>/16</w:t>
      </w:r>
    </w:p>
    <w:p w14:paraId="202F9F15" w14:textId="77777777" w:rsidR="00A82D04" w:rsidRDefault="00A82D04">
      <w:pPr>
        <w:rPr>
          <w:rFonts w:ascii="Times New Roman" w:hAnsi="Times New Roman" w:cs="Times New Roman"/>
        </w:rPr>
      </w:pPr>
    </w:p>
    <w:p w14:paraId="5DF6BC06" w14:textId="1FCFE048" w:rsidR="00A82D04" w:rsidRDefault="007C57AE" w:rsidP="00A82D04">
      <w:pPr>
        <w:jc w:val="center"/>
        <w:rPr>
          <w:rFonts w:ascii="Times New Roman" w:hAnsi="Times New Roman" w:cs="Times New Roman"/>
        </w:rPr>
      </w:pPr>
      <w:r>
        <w:rPr>
          <w:rFonts w:ascii="Times New Roman" w:hAnsi="Times New Roman" w:cs="Times New Roman"/>
          <w:b/>
        </w:rPr>
        <w:t>HW 4</w:t>
      </w:r>
      <w:r w:rsidR="00A82D04">
        <w:rPr>
          <w:rFonts w:ascii="Times New Roman" w:hAnsi="Times New Roman" w:cs="Times New Roman"/>
          <w:b/>
        </w:rPr>
        <w:t xml:space="preserve">: Design </w:t>
      </w:r>
      <w:r>
        <w:rPr>
          <w:rFonts w:ascii="Times New Roman" w:hAnsi="Times New Roman" w:cs="Times New Roman"/>
          <w:b/>
        </w:rPr>
        <w:t>Creation</w:t>
      </w:r>
    </w:p>
    <w:p w14:paraId="5D981263" w14:textId="77777777" w:rsidR="00A82D04" w:rsidRDefault="00A82D04" w:rsidP="00A82D04">
      <w:pPr>
        <w:rPr>
          <w:rFonts w:ascii="Times New Roman" w:hAnsi="Times New Roman" w:cs="Times New Roman"/>
        </w:rPr>
      </w:pPr>
    </w:p>
    <w:p w14:paraId="5CA5864F" w14:textId="043C4F34" w:rsidR="000B499A" w:rsidRDefault="00271D5B" w:rsidP="00271D5B">
      <w:pPr>
        <w:pStyle w:val="ListParagraph"/>
        <w:numPr>
          <w:ilvl w:val="0"/>
          <w:numId w:val="2"/>
        </w:numPr>
        <w:spacing w:line="480" w:lineRule="auto"/>
        <w:rPr>
          <w:rFonts w:ascii="Times New Roman" w:hAnsi="Times New Roman" w:cs="Times New Roman"/>
        </w:rPr>
      </w:pPr>
      <w:r w:rsidRPr="00271D5B">
        <w:rPr>
          <w:rFonts w:ascii="Times New Roman" w:hAnsi="Times New Roman" w:cs="Times New Roman"/>
        </w:rPr>
        <w:t>Questions that I would like to answer regarding the dataset:</w:t>
      </w:r>
    </w:p>
    <w:p w14:paraId="49A9A11D" w14:textId="17DCB95D" w:rsidR="003A74B6" w:rsidRDefault="00266555" w:rsidP="003A74B6">
      <w:pPr>
        <w:pStyle w:val="ListParagraph"/>
        <w:numPr>
          <w:ilvl w:val="1"/>
          <w:numId w:val="2"/>
        </w:numPr>
        <w:spacing w:line="480" w:lineRule="auto"/>
        <w:rPr>
          <w:rFonts w:ascii="Times New Roman" w:hAnsi="Times New Roman" w:cs="Times New Roman"/>
        </w:rPr>
      </w:pPr>
      <w:r>
        <w:rPr>
          <w:rFonts w:ascii="Times New Roman" w:hAnsi="Times New Roman" w:cs="Times New Roman"/>
        </w:rPr>
        <w:t>What continents/countries have the highest Human Development/Gender Inequality Index</w:t>
      </w:r>
      <w:r w:rsidR="001A1DE0">
        <w:rPr>
          <w:rFonts w:ascii="Times New Roman" w:hAnsi="Times New Roman" w:cs="Times New Roman"/>
        </w:rPr>
        <w:t xml:space="preserve"> (GII)</w:t>
      </w:r>
      <w:r>
        <w:rPr>
          <w:rFonts w:ascii="Times New Roman" w:hAnsi="Times New Roman" w:cs="Times New Roman"/>
        </w:rPr>
        <w:t xml:space="preserve"> values?</w:t>
      </w:r>
    </w:p>
    <w:p w14:paraId="00726A86" w14:textId="23E60554" w:rsidR="00266555" w:rsidRDefault="00266555" w:rsidP="003A74B6">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Is there a relationship between </w:t>
      </w:r>
      <w:r w:rsidR="001A1DE0">
        <w:rPr>
          <w:rFonts w:ascii="Times New Roman" w:hAnsi="Times New Roman" w:cs="Times New Roman"/>
        </w:rPr>
        <w:t>GII</w:t>
      </w:r>
      <w:r>
        <w:rPr>
          <w:rFonts w:ascii="Times New Roman" w:hAnsi="Times New Roman" w:cs="Times New Roman"/>
        </w:rPr>
        <w:t xml:space="preserve"> and Human Development in a country?</w:t>
      </w:r>
    </w:p>
    <w:p w14:paraId="489F1456" w14:textId="50050D3B" w:rsidR="00266555" w:rsidRDefault="00EC36FD" w:rsidP="003A74B6">
      <w:pPr>
        <w:pStyle w:val="ListParagraph"/>
        <w:numPr>
          <w:ilvl w:val="1"/>
          <w:numId w:val="2"/>
        </w:numPr>
        <w:spacing w:line="480" w:lineRule="auto"/>
        <w:rPr>
          <w:rFonts w:ascii="Times New Roman" w:hAnsi="Times New Roman" w:cs="Times New Roman"/>
        </w:rPr>
      </w:pPr>
      <w:r>
        <w:rPr>
          <w:rFonts w:ascii="Times New Roman" w:hAnsi="Times New Roman" w:cs="Times New Roman"/>
        </w:rPr>
        <w:t>Is there a relationship between Share of Seats in Parliament and Human Development in a country?</w:t>
      </w:r>
    </w:p>
    <w:p w14:paraId="4B551C1E" w14:textId="64BA04AC" w:rsidR="00B76F33" w:rsidRDefault="00B76F33" w:rsidP="00B76F33">
      <w:pPr>
        <w:pStyle w:val="ListParagraph"/>
        <w:numPr>
          <w:ilvl w:val="0"/>
          <w:numId w:val="2"/>
        </w:numPr>
        <w:spacing w:line="480" w:lineRule="auto"/>
        <w:rPr>
          <w:rFonts w:ascii="Times New Roman" w:hAnsi="Times New Roman" w:cs="Times New Roman"/>
        </w:rPr>
      </w:pPr>
      <w:r>
        <w:rPr>
          <w:rFonts w:ascii="Times New Roman" w:hAnsi="Times New Roman" w:cs="Times New Roman"/>
        </w:rPr>
        <w:t>See other pdf.</w:t>
      </w:r>
    </w:p>
    <w:p w14:paraId="182C9817" w14:textId="77777777" w:rsidR="00B76F33" w:rsidRDefault="00B76F33" w:rsidP="00B76F33">
      <w:pPr>
        <w:pStyle w:val="ListParagraph"/>
        <w:numPr>
          <w:ilvl w:val="0"/>
          <w:numId w:val="2"/>
        </w:numPr>
        <w:spacing w:line="480" w:lineRule="auto"/>
        <w:rPr>
          <w:rFonts w:ascii="Times New Roman" w:hAnsi="Times New Roman" w:cs="Times New Roman"/>
        </w:rPr>
      </w:pPr>
    </w:p>
    <w:p w14:paraId="1F31278C" w14:textId="595E2F86" w:rsidR="00371974" w:rsidRPr="0043359B" w:rsidRDefault="00B76F33" w:rsidP="0043359B">
      <w:pPr>
        <w:pStyle w:val="ListParagraph"/>
        <w:numPr>
          <w:ilvl w:val="1"/>
          <w:numId w:val="2"/>
        </w:numPr>
        <w:spacing w:line="480" w:lineRule="auto"/>
        <w:rPr>
          <w:rFonts w:ascii="Times New Roman" w:hAnsi="Times New Roman" w:cs="Times New Roman"/>
        </w:rPr>
      </w:pPr>
      <w:r w:rsidRPr="00B76F33">
        <w:rPr>
          <w:rFonts w:ascii="Times New Roman" w:hAnsi="Times New Roman" w:cs="Times New Roman"/>
          <w:u w:val="single"/>
        </w:rPr>
        <w:t>Sketch #1:</w:t>
      </w:r>
      <w:r w:rsidR="00371974">
        <w:rPr>
          <w:rFonts w:ascii="Times New Roman" w:hAnsi="Times New Roman" w:cs="Times New Roman"/>
        </w:rPr>
        <w:t xml:space="preserve"> For this </w:t>
      </w:r>
      <w:r w:rsidR="00D21F60">
        <w:rPr>
          <w:rFonts w:ascii="Times New Roman" w:hAnsi="Times New Roman" w:cs="Times New Roman"/>
        </w:rPr>
        <w:t>bar chart</w:t>
      </w:r>
      <w:r w:rsidR="00371974">
        <w:rPr>
          <w:rFonts w:ascii="Times New Roman" w:hAnsi="Times New Roman" w:cs="Times New Roman"/>
        </w:rPr>
        <w:t xml:space="preserve">, I used </w:t>
      </w:r>
      <w:r w:rsidR="00D21F60">
        <w:rPr>
          <w:rFonts w:ascii="Times New Roman" w:hAnsi="Times New Roman" w:cs="Times New Roman"/>
        </w:rPr>
        <w:t>color to encode continent, the bars to encode individual countries, height of the bar to encode</w:t>
      </w:r>
      <w:r w:rsidR="005523F8">
        <w:rPr>
          <w:rFonts w:ascii="Times New Roman" w:hAnsi="Times New Roman" w:cs="Times New Roman"/>
        </w:rPr>
        <w:t xml:space="preserve"> </w:t>
      </w:r>
      <w:r w:rsidR="001A1DE0">
        <w:rPr>
          <w:rFonts w:ascii="Times New Roman" w:hAnsi="Times New Roman" w:cs="Times New Roman"/>
        </w:rPr>
        <w:t>GII</w:t>
      </w:r>
      <w:r w:rsidR="00D21F60">
        <w:rPr>
          <w:rFonts w:ascii="Times New Roman" w:hAnsi="Times New Roman" w:cs="Times New Roman"/>
        </w:rPr>
        <w:t>, and line density</w:t>
      </w:r>
      <w:r w:rsidR="00AB25AD">
        <w:rPr>
          <w:rFonts w:ascii="Times New Roman" w:hAnsi="Times New Roman" w:cs="Times New Roman"/>
        </w:rPr>
        <w:t xml:space="preserve"> (grayscale)</w:t>
      </w:r>
      <w:r w:rsidR="00D21F60">
        <w:rPr>
          <w:rFonts w:ascii="Times New Roman" w:hAnsi="Times New Roman" w:cs="Times New Roman"/>
        </w:rPr>
        <w:t xml:space="preserve"> of each bar’</w:t>
      </w:r>
      <w:r w:rsidR="005523F8">
        <w:rPr>
          <w:rFonts w:ascii="Times New Roman" w:hAnsi="Times New Roman" w:cs="Times New Roman"/>
        </w:rPr>
        <w:t>s shading to encode the human d</w:t>
      </w:r>
      <w:r w:rsidR="00D21F60">
        <w:rPr>
          <w:rFonts w:ascii="Times New Roman" w:hAnsi="Times New Roman" w:cs="Times New Roman"/>
        </w:rPr>
        <w:t>evelopment level.</w:t>
      </w:r>
      <w:r w:rsidR="00AB25AD">
        <w:rPr>
          <w:rFonts w:ascii="Times New Roman" w:hAnsi="Times New Roman" w:cs="Times New Roman"/>
        </w:rPr>
        <w:t xml:space="preserve"> </w:t>
      </w:r>
      <w:r w:rsidR="00A7022C">
        <w:rPr>
          <w:rFonts w:ascii="Times New Roman" w:hAnsi="Times New Roman" w:cs="Times New Roman"/>
        </w:rPr>
        <w:t xml:space="preserve">I primarily used the Gestalt principles of proximity (grouping bars by continent using containment, color, and </w:t>
      </w:r>
      <w:r w:rsidR="005523F8">
        <w:rPr>
          <w:rFonts w:ascii="Times New Roman" w:hAnsi="Times New Roman" w:cs="Times New Roman"/>
        </w:rPr>
        <w:t>position</w:t>
      </w:r>
      <w:r w:rsidR="00A7022C">
        <w:rPr>
          <w:rFonts w:ascii="Times New Roman" w:hAnsi="Times New Roman" w:cs="Times New Roman"/>
        </w:rPr>
        <w:t>)</w:t>
      </w:r>
      <w:r w:rsidR="005523F8">
        <w:rPr>
          <w:rFonts w:ascii="Times New Roman" w:hAnsi="Times New Roman" w:cs="Times New Roman"/>
        </w:rPr>
        <w:t xml:space="preserve">, and similarity (indicating human development through similar shading patterns). </w:t>
      </w:r>
      <w:r w:rsidR="001A1DE0">
        <w:rPr>
          <w:rFonts w:ascii="Times New Roman" w:hAnsi="Times New Roman" w:cs="Times New Roman"/>
        </w:rPr>
        <w:t>This sketch primarily attempts to answer the first question by grouping countries together by continent and indicating human development and GII</w:t>
      </w:r>
      <w:r w:rsidR="00CB2CC5">
        <w:rPr>
          <w:rFonts w:ascii="Times New Roman" w:hAnsi="Times New Roman" w:cs="Times New Roman"/>
        </w:rPr>
        <w:t xml:space="preserve"> using different channels. I</w:t>
      </w:r>
      <w:r w:rsidR="001A1DE0">
        <w:rPr>
          <w:rFonts w:ascii="Times New Roman" w:hAnsi="Times New Roman" w:cs="Times New Roman"/>
        </w:rPr>
        <w:t>t also touches on the second question – by seeing how densely colored bars of certain heights are, it is possible to draw some tentative conclusions regarding the relationship between GII and human development.</w:t>
      </w:r>
    </w:p>
    <w:p w14:paraId="0D520232" w14:textId="62D0A2A1" w:rsidR="0043359B" w:rsidRPr="00ED3E98" w:rsidRDefault="00EC4E82" w:rsidP="00ED3E98">
      <w:pPr>
        <w:pStyle w:val="ListParagraph"/>
        <w:numPr>
          <w:ilvl w:val="1"/>
          <w:numId w:val="2"/>
        </w:numPr>
        <w:spacing w:line="480" w:lineRule="auto"/>
        <w:rPr>
          <w:rFonts w:ascii="Times New Roman" w:hAnsi="Times New Roman" w:cs="Times New Roman"/>
          <w:u w:val="single"/>
        </w:rPr>
      </w:pPr>
      <w:r w:rsidRPr="00466481">
        <w:rPr>
          <w:rFonts w:ascii="Times New Roman" w:hAnsi="Times New Roman" w:cs="Times New Roman"/>
          <w:u w:val="single"/>
        </w:rPr>
        <w:lastRenderedPageBreak/>
        <w:t>Sketch #2:</w:t>
      </w:r>
      <w:r w:rsidR="00466481">
        <w:rPr>
          <w:rFonts w:ascii="Times New Roman" w:hAnsi="Times New Roman" w:cs="Times New Roman"/>
        </w:rPr>
        <w:t xml:space="preserve"> </w:t>
      </w:r>
      <w:r w:rsidR="00A70094">
        <w:rPr>
          <w:rFonts w:ascii="Times New Roman" w:hAnsi="Times New Roman" w:cs="Times New Roman"/>
        </w:rPr>
        <w:t xml:space="preserve">For this scatterplot, I used circles to encode each individual country, </w:t>
      </w:r>
      <w:r w:rsidR="00337CB1">
        <w:rPr>
          <w:rFonts w:ascii="Times New Roman" w:hAnsi="Times New Roman" w:cs="Times New Roman"/>
        </w:rPr>
        <w:t xml:space="preserve">size of the cirlces to encode human development level, </w:t>
      </w:r>
      <w:r w:rsidR="00A70094">
        <w:rPr>
          <w:rFonts w:ascii="Times New Roman" w:hAnsi="Times New Roman" w:cs="Times New Roman"/>
        </w:rPr>
        <w:t xml:space="preserve">color to encode continent, y-position to encode GII, </w:t>
      </w:r>
      <w:r w:rsidR="00337CB1">
        <w:rPr>
          <w:rFonts w:ascii="Times New Roman" w:hAnsi="Times New Roman" w:cs="Times New Roman"/>
        </w:rPr>
        <w:t xml:space="preserve">and </w:t>
      </w:r>
      <w:r w:rsidR="00A70094">
        <w:rPr>
          <w:rFonts w:ascii="Times New Roman" w:hAnsi="Times New Roman" w:cs="Times New Roman"/>
        </w:rPr>
        <w:t>x-position to encode the share of seats women hold in Parliament</w:t>
      </w:r>
      <w:r w:rsidR="00610403">
        <w:rPr>
          <w:rFonts w:ascii="Times New Roman" w:hAnsi="Times New Roman" w:cs="Times New Roman"/>
        </w:rPr>
        <w:t>. For the rough sketch, I used the Gestalt principle of similarity by grouping countries together by continent using similar colors</w:t>
      </w:r>
      <w:r w:rsidR="00C10CEA">
        <w:rPr>
          <w:rFonts w:ascii="Times New Roman" w:hAnsi="Times New Roman" w:cs="Times New Roman"/>
        </w:rPr>
        <w:t>, and by grouping countries together by human development using circle s</w:t>
      </w:r>
      <w:r w:rsidR="00BD7017">
        <w:rPr>
          <w:rFonts w:ascii="Times New Roman" w:hAnsi="Times New Roman" w:cs="Times New Roman"/>
        </w:rPr>
        <w:t xml:space="preserve">ize. This sketch also uses proximity – countries with similar percentage share of seats for women in parliament and/or similar GII’s are grouped together through their position on the plot. </w:t>
      </w:r>
      <w:r w:rsidR="00C10CEA">
        <w:rPr>
          <w:rFonts w:ascii="Times New Roman" w:hAnsi="Times New Roman" w:cs="Times New Roman"/>
        </w:rPr>
        <w:t xml:space="preserve">Although not pictured in </w:t>
      </w:r>
      <w:r w:rsidR="00BD7017">
        <w:rPr>
          <w:rFonts w:ascii="Times New Roman" w:hAnsi="Times New Roman" w:cs="Times New Roman"/>
        </w:rPr>
        <w:t>this</w:t>
      </w:r>
      <w:r w:rsidR="00C10CEA">
        <w:rPr>
          <w:rFonts w:ascii="Times New Roman" w:hAnsi="Times New Roman" w:cs="Times New Roman"/>
        </w:rPr>
        <w:t xml:space="preserve"> sketch, the full version of this visualization would also likely have to use the Gestalt principle of </w:t>
      </w:r>
      <w:r w:rsidR="0062378E">
        <w:rPr>
          <w:rFonts w:ascii="Times New Roman" w:hAnsi="Times New Roman" w:cs="Times New Roman"/>
        </w:rPr>
        <w:t>continuation</w:t>
      </w:r>
      <w:r w:rsidR="00C10CEA">
        <w:rPr>
          <w:rFonts w:ascii="Times New Roman" w:hAnsi="Times New Roman" w:cs="Times New Roman"/>
        </w:rPr>
        <w:t xml:space="preserve"> – since there are quite a few data points </w:t>
      </w:r>
      <w:r w:rsidR="00BD7017">
        <w:rPr>
          <w:rFonts w:ascii="Times New Roman" w:hAnsi="Times New Roman" w:cs="Times New Roman"/>
        </w:rPr>
        <w:t>with similar x- and y-positions, odds are some of the circles would overlap and block each other</w:t>
      </w:r>
      <w:r w:rsidR="00A231A8">
        <w:rPr>
          <w:rFonts w:ascii="Times New Roman" w:hAnsi="Times New Roman" w:cs="Times New Roman"/>
        </w:rPr>
        <w:t>, forcing viewers to infer the blocked portions</w:t>
      </w:r>
      <w:r w:rsidR="00BD7017">
        <w:rPr>
          <w:rFonts w:ascii="Times New Roman" w:hAnsi="Times New Roman" w:cs="Times New Roman"/>
        </w:rPr>
        <w:t>.</w:t>
      </w:r>
      <w:r w:rsidR="00A231A8">
        <w:rPr>
          <w:rFonts w:ascii="Times New Roman" w:hAnsi="Times New Roman" w:cs="Times New Roman"/>
        </w:rPr>
        <w:t xml:space="preserve"> </w:t>
      </w:r>
      <w:r w:rsidR="003D1F91">
        <w:rPr>
          <w:rFonts w:ascii="Times New Roman" w:hAnsi="Times New Roman" w:cs="Times New Roman"/>
        </w:rPr>
        <w:t>This sketch seems to at least touch on all of the quesitons – there is a clear</w:t>
      </w:r>
      <w:r w:rsidR="00FD49D8">
        <w:rPr>
          <w:rFonts w:ascii="Times New Roman" w:hAnsi="Times New Roman" w:cs="Times New Roman"/>
        </w:rPr>
        <w:t xml:space="preserve"> attempt and mapping the relationship between GII and parliament seats via the xy-plot, </w:t>
      </w:r>
      <w:r w:rsidR="0044676E">
        <w:rPr>
          <w:rFonts w:ascii="Times New Roman" w:hAnsi="Times New Roman" w:cs="Times New Roman"/>
        </w:rPr>
        <w:t>while human development and continent are encoded through different channels and so can also be compared to GII</w:t>
      </w:r>
      <w:r w:rsidR="00C372D6">
        <w:rPr>
          <w:rFonts w:ascii="Times New Roman" w:hAnsi="Times New Roman" w:cs="Times New Roman"/>
        </w:rPr>
        <w:t xml:space="preserve"> and to each other.</w:t>
      </w:r>
    </w:p>
    <w:p w14:paraId="628BB78F" w14:textId="14304C60" w:rsidR="00F90CB8" w:rsidRPr="00DA3CE9" w:rsidRDefault="00EC4E82" w:rsidP="00F90CB8">
      <w:pPr>
        <w:pStyle w:val="ListParagraph"/>
        <w:numPr>
          <w:ilvl w:val="1"/>
          <w:numId w:val="2"/>
        </w:numPr>
        <w:spacing w:line="480" w:lineRule="auto"/>
        <w:rPr>
          <w:rFonts w:ascii="Times New Roman" w:hAnsi="Times New Roman" w:cs="Times New Roman"/>
          <w:u w:val="single"/>
        </w:rPr>
      </w:pPr>
      <w:r w:rsidRPr="00466481">
        <w:rPr>
          <w:rFonts w:ascii="Times New Roman" w:hAnsi="Times New Roman" w:cs="Times New Roman"/>
          <w:u w:val="single"/>
        </w:rPr>
        <w:t>Sketch #3</w:t>
      </w:r>
      <w:r w:rsidR="00466481" w:rsidRPr="00466481">
        <w:rPr>
          <w:rFonts w:ascii="Times New Roman" w:hAnsi="Times New Roman" w:cs="Times New Roman"/>
          <w:u w:val="single"/>
        </w:rPr>
        <w:t>:</w:t>
      </w:r>
      <w:r w:rsidR="00466481">
        <w:rPr>
          <w:rFonts w:ascii="Times New Roman" w:hAnsi="Times New Roman" w:cs="Times New Roman"/>
        </w:rPr>
        <w:t xml:space="preserve"> </w:t>
      </w:r>
      <w:r w:rsidR="00ED3E98">
        <w:rPr>
          <w:rFonts w:ascii="Times New Roman" w:hAnsi="Times New Roman" w:cs="Times New Roman"/>
        </w:rPr>
        <w:t>This sketch is very similar to the previous:</w:t>
      </w:r>
      <w:r w:rsidR="00ED3E98" w:rsidRPr="00ED3E98">
        <w:rPr>
          <w:rFonts w:ascii="Times New Roman" w:hAnsi="Times New Roman" w:cs="Times New Roman"/>
        </w:rPr>
        <w:t xml:space="preserve"> </w:t>
      </w:r>
      <w:r w:rsidR="00ED3E98">
        <w:rPr>
          <w:rFonts w:ascii="Times New Roman" w:hAnsi="Times New Roman" w:cs="Times New Roman"/>
        </w:rPr>
        <w:t>it uses circles to encode each individual country, color to encode continent, y-position to encode GII, and x-position to encode the share of seats women hold in Parliament, but this time color gradient of the cirlces to encode human development level.</w:t>
      </w:r>
      <w:r w:rsidR="0062378E">
        <w:rPr>
          <w:rFonts w:ascii="Times New Roman" w:hAnsi="Times New Roman" w:cs="Times New Roman"/>
        </w:rPr>
        <w:t xml:space="preserve"> Since I thought gradient would be easier to compare than area, I decided to alter the channels I used for this visualization. This plot also uses the Gestalt principles of proximity and similarity in the same ways as stated previously. However, it would hopefully have less need for the Gestalt principle of continuation – hopefully if the circles are all the same size, there will be slightly less overlap, or at least the overlap may be controlled by extending axes. This visualization also attempts to answer all of the above questions and in the same way as the previous sketch; however, </w:t>
      </w:r>
      <w:r w:rsidR="004806D0">
        <w:rPr>
          <w:rFonts w:ascii="Times New Roman" w:hAnsi="Times New Roman" w:cs="Times New Roman"/>
        </w:rPr>
        <w:t>human development is now encoded in a color gradient, which relates more closely to the color encoding for continent.</w:t>
      </w:r>
      <w:bookmarkStart w:id="0" w:name="_GoBack"/>
      <w:bookmarkEnd w:id="0"/>
    </w:p>
    <w:p w14:paraId="250DD167" w14:textId="1E2717D7" w:rsidR="00F90CB8" w:rsidRDefault="00F90CB8" w:rsidP="00F90CB8">
      <w:pPr>
        <w:spacing w:line="480" w:lineRule="auto"/>
        <w:jc w:val="center"/>
        <w:rPr>
          <w:rFonts w:ascii="Times New Roman" w:hAnsi="Times New Roman" w:cs="Times New Roman"/>
        </w:rPr>
      </w:pPr>
      <w:r>
        <w:rPr>
          <w:rFonts w:ascii="Times New Roman" w:hAnsi="Times New Roman" w:cs="Times New Roman"/>
          <w:b/>
        </w:rPr>
        <w:t>Design Critique</w:t>
      </w:r>
    </w:p>
    <w:p w14:paraId="5CCA4827" w14:textId="4164F569" w:rsidR="00F90CB8" w:rsidRDefault="00F90CB8" w:rsidP="00F90CB8">
      <w:pPr>
        <w:spacing w:line="480" w:lineRule="auto"/>
        <w:rPr>
          <w:rFonts w:ascii="Times New Roman" w:hAnsi="Times New Roman" w:cs="Times New Roman"/>
        </w:rPr>
      </w:pPr>
      <w:r>
        <w:rPr>
          <w:rFonts w:ascii="Times New Roman" w:hAnsi="Times New Roman" w:cs="Times New Roman"/>
        </w:rPr>
        <w:t xml:space="preserve">I critiqued the third visualizaiton of </w:t>
      </w:r>
      <w:hyperlink r:id="rId6" w:history="1">
        <w:r w:rsidRPr="002D7CD6">
          <w:rPr>
            <w:rStyle w:val="Hyperlink"/>
            <w:rFonts w:ascii="Times New Roman" w:hAnsi="Times New Roman" w:cs="Times New Roman"/>
          </w:rPr>
          <w:t>hchase@college.harvard.edu</w:t>
        </w:r>
      </w:hyperlink>
      <w:r>
        <w:rPr>
          <w:rFonts w:ascii="Times New Roman" w:hAnsi="Times New Roman" w:cs="Times New Roman"/>
        </w:rPr>
        <w:t>.</w:t>
      </w:r>
    </w:p>
    <w:p w14:paraId="1B5698C5" w14:textId="77777777" w:rsidR="00F90CB8" w:rsidRPr="00F90CB8" w:rsidRDefault="00F90CB8" w:rsidP="00F90CB8">
      <w:pPr>
        <w:spacing w:line="480" w:lineRule="auto"/>
        <w:rPr>
          <w:rFonts w:ascii="Times New Roman" w:hAnsi="Times New Roman" w:cs="Times New Roman"/>
        </w:rPr>
      </w:pPr>
    </w:p>
    <w:sectPr w:rsidR="00F90CB8" w:rsidRPr="00F90CB8" w:rsidSect="005250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4DE"/>
    <w:multiLevelType w:val="multilevel"/>
    <w:tmpl w:val="6C7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74890"/>
    <w:multiLevelType w:val="hybridMultilevel"/>
    <w:tmpl w:val="172C5CE0"/>
    <w:lvl w:ilvl="0" w:tplc="EA74FAD4">
      <w:start w:val="1"/>
      <w:numFmt w:val="decimal"/>
      <w:lvlText w:val="%1."/>
      <w:lvlJc w:val="left"/>
      <w:pPr>
        <w:ind w:left="360" w:hanging="360"/>
      </w:pPr>
      <w:rPr>
        <w:rFonts w:hint="default"/>
      </w:rPr>
    </w:lvl>
    <w:lvl w:ilvl="1" w:tplc="04090017">
      <w:start w:val="1"/>
      <w:numFmt w:val="lowerLetter"/>
      <w:lvlText w:val="%2)"/>
      <w:lvlJc w:val="lef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AF7118D"/>
    <w:multiLevelType w:val="hybridMultilevel"/>
    <w:tmpl w:val="834EACA0"/>
    <w:lvl w:ilvl="0" w:tplc="D5500558">
      <w:start w:val="1"/>
      <w:numFmt w:val="decimal"/>
      <w:lvlText w:val="%1."/>
      <w:lvlJc w:val="left"/>
      <w:pPr>
        <w:ind w:left="360" w:hanging="360"/>
      </w:pPr>
      <w:rPr>
        <w:rFonts w:hint="default"/>
      </w:rPr>
    </w:lvl>
    <w:lvl w:ilvl="1" w:tplc="04090017">
      <w:start w:val="1"/>
      <w:numFmt w:val="lowerLetter"/>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7C936313"/>
    <w:multiLevelType w:val="hybridMultilevel"/>
    <w:tmpl w:val="4EFA29CA"/>
    <w:lvl w:ilvl="0" w:tplc="04090017">
      <w:start w:val="1"/>
      <w:numFmt w:val="lowerLetter"/>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04"/>
    <w:rsid w:val="00080E1E"/>
    <w:rsid w:val="00096691"/>
    <w:rsid w:val="000A56E7"/>
    <w:rsid w:val="000B2355"/>
    <w:rsid w:val="000B499A"/>
    <w:rsid w:val="000E5F64"/>
    <w:rsid w:val="00166965"/>
    <w:rsid w:val="001A1DE0"/>
    <w:rsid w:val="001B2649"/>
    <w:rsid w:val="001E0C90"/>
    <w:rsid w:val="00200F4D"/>
    <w:rsid w:val="00236981"/>
    <w:rsid w:val="00266555"/>
    <w:rsid w:val="00271D5B"/>
    <w:rsid w:val="002B767A"/>
    <w:rsid w:val="00337CB1"/>
    <w:rsid w:val="00371974"/>
    <w:rsid w:val="003A1153"/>
    <w:rsid w:val="003A74B6"/>
    <w:rsid w:val="003D1F91"/>
    <w:rsid w:val="0043359B"/>
    <w:rsid w:val="0044676E"/>
    <w:rsid w:val="00466481"/>
    <w:rsid w:val="004806D0"/>
    <w:rsid w:val="004D20C1"/>
    <w:rsid w:val="00517464"/>
    <w:rsid w:val="005250BD"/>
    <w:rsid w:val="005460F9"/>
    <w:rsid w:val="005523F8"/>
    <w:rsid w:val="00570643"/>
    <w:rsid w:val="00594D7D"/>
    <w:rsid w:val="00610403"/>
    <w:rsid w:val="0062378E"/>
    <w:rsid w:val="00660EF9"/>
    <w:rsid w:val="007C57AE"/>
    <w:rsid w:val="0091552F"/>
    <w:rsid w:val="00916B25"/>
    <w:rsid w:val="009849F2"/>
    <w:rsid w:val="009A227C"/>
    <w:rsid w:val="00A04046"/>
    <w:rsid w:val="00A231A8"/>
    <w:rsid w:val="00A70094"/>
    <w:rsid w:val="00A7022C"/>
    <w:rsid w:val="00A82D04"/>
    <w:rsid w:val="00AB25AD"/>
    <w:rsid w:val="00AB69D5"/>
    <w:rsid w:val="00B21823"/>
    <w:rsid w:val="00B76F33"/>
    <w:rsid w:val="00BD7017"/>
    <w:rsid w:val="00BE31D8"/>
    <w:rsid w:val="00BF167E"/>
    <w:rsid w:val="00C10CEA"/>
    <w:rsid w:val="00C372D6"/>
    <w:rsid w:val="00CB2CC5"/>
    <w:rsid w:val="00D21F60"/>
    <w:rsid w:val="00D27462"/>
    <w:rsid w:val="00D73DD7"/>
    <w:rsid w:val="00DA3CE9"/>
    <w:rsid w:val="00DD7900"/>
    <w:rsid w:val="00DE5DCC"/>
    <w:rsid w:val="00E80CA9"/>
    <w:rsid w:val="00EC36FD"/>
    <w:rsid w:val="00EC4E82"/>
    <w:rsid w:val="00ED3E98"/>
    <w:rsid w:val="00F90CB8"/>
    <w:rsid w:val="00FA0DDD"/>
    <w:rsid w:val="00FD4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3A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04"/>
    <w:pPr>
      <w:ind w:left="720"/>
    </w:pPr>
  </w:style>
  <w:style w:type="character" w:styleId="Hyperlink">
    <w:name w:val="Hyperlink"/>
    <w:basedOn w:val="DefaultParagraphFont"/>
    <w:uiPriority w:val="99"/>
    <w:unhideWhenUsed/>
    <w:rsid w:val="00F90CB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04"/>
    <w:pPr>
      <w:ind w:left="720"/>
    </w:pPr>
  </w:style>
  <w:style w:type="character" w:styleId="Hyperlink">
    <w:name w:val="Hyperlink"/>
    <w:basedOn w:val="DefaultParagraphFont"/>
    <w:uiPriority w:val="99"/>
    <w:unhideWhenUsed/>
    <w:rsid w:val="00F90C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833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chase@college.harvar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547</Words>
  <Characters>3122</Characters>
  <Application>Microsoft Macintosh Word</Application>
  <DocSecurity>0</DocSecurity>
  <Lines>26</Lines>
  <Paragraphs>7</Paragraphs>
  <ScaleCrop>false</ScaleCrop>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Kane</dc:creator>
  <cp:keywords/>
  <dc:description/>
  <cp:lastModifiedBy>Michaela Kane</cp:lastModifiedBy>
  <cp:revision>33</cp:revision>
  <dcterms:created xsi:type="dcterms:W3CDTF">2016-10-03T00:32:00Z</dcterms:created>
  <dcterms:modified xsi:type="dcterms:W3CDTF">2016-10-03T06:42:00Z</dcterms:modified>
</cp:coreProperties>
</file>