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color w:val="1F2937"/>
          <w:sz w:val="36"/>
        </w:rPr>
        <w:t>Cẩm Nang Chuẩn Bị Vấn Đáp Bảo Vệ Ứng Dụng - Royal Wedding</w:t>
      </w:r>
    </w:p>
    <w:p>
      <w:pPr>
        <w:spacing w:after="120"/>
      </w:pPr>
      <w:r>
        <w:t xml:space="preserve">Tài liệu này tổng hợp chi tiết về công nghệ, kiến trúc mã nguồn và các câu hỏi/câu trả lời thường gặp trong các buổi bảo vệ đồ án hoặc vấn đáp kỹ thuật đối với dự án </w:t>
      </w:r>
      <w:r>
        <w:rPr>
          <w:b/>
        </w:rPr>
        <w:t>Hệ Thống Quản Lý Tiệc Cưới - Royal Wedding</w:t>
      </w:r>
      <w:r>
        <w:t>.</w:t>
      </w:r>
    </w:p>
    <w:p>
      <w:pPr>
        <w:spacing w:after="120"/>
      </w:pPr>
      <w:r>
        <w:t>---</w:t>
      </w:r>
    </w:p>
    <w:p>
      <w:pPr>
        <w:spacing w:before="240" w:after="120"/>
      </w:pPr>
      <w:r>
        <w:rPr>
          <w:rFonts w:ascii="Arial" w:hAnsi="Arial"/>
          <w:b/>
          <w:color w:val="D4AF37"/>
          <w:sz w:val="28"/>
        </w:rPr>
        <w:t>1. Tổng Quan Kiến Trúc &amp; Công Nghệ (Tech Stack)</w:t>
      </w:r>
    </w:p>
    <w:p>
      <w:pPr>
        <w:spacing w:after="120"/>
      </w:pPr>
      <w:r>
        <w:t xml:space="preserve">Dự án được xây dựng theo mô hình </w:t>
      </w:r>
      <w:r>
        <w:rPr>
          <w:b/>
        </w:rPr>
        <w:t>Client - Server</w:t>
      </w:r>
      <w:r>
        <w:t xml:space="preserve"> (Mẫu kiến trúc ứng dụng Web phổ biến nhất hiện nay).</w:t>
      </w:r>
    </w:p>
    <w:p>
      <w:pPr>
        <w:spacing w:after="120"/>
      </w:pPr>
      <w:r>
        <w:t>Client[Trình duyệt của khách hàng - Frontend]</w:t>
      </w:r>
    </w:p>
    <w:p>
      <w:pPr>
        <w:spacing w:after="120"/>
      </w:pPr>
      <w:r>
        <w:t>Server[Node.js + Express - Backend]</w:t>
      </w:r>
    </w:p>
    <w:p>
      <w:pPr>
        <w:spacing w:after="120"/>
      </w:pPr>
      <w:r>
        <w:t>Database[(db.json - Database)]</w:t>
      </w:r>
    </w:p>
    <w:p>
      <w:pPr>
        <w:spacing w:after="120"/>
      </w:pPr>
      <w:r>
        <w:t>Client -- "1. Gửi request APIs (Fetch)" --&gt; Server</w:t>
      </w:r>
    </w:p>
    <w:p>
      <w:pPr>
        <w:spacing w:after="120"/>
      </w:pPr>
      <w:r>
        <w:t>Server -- "2. Truy vấn/Cập nhật dữ liệu" --&gt; Database</w:t>
      </w:r>
    </w:p>
    <w:p>
      <w:pPr>
        <w:spacing w:after="120"/>
      </w:pPr>
      <w:r>
        <w:t>Database -- "3. Trả về dữ liệu gốc" --&gt; Server</w:t>
      </w:r>
    </w:p>
    <w:p>
      <w:pPr>
        <w:spacing w:after="120"/>
      </w:pPr>
      <w:r>
        <w:t>Server -- "4. Trả kết quả JSON" --&gt; Client</w:t>
      </w:r>
    </w:p>
    <w:p>
      <w:pPr>
        <w:spacing w:after="120"/>
      </w:pPr>
      <w:r>
        <w:t>Client -- "5. Render giao diện động &amp; Vẽ biểu đồ" --&gt; UI[Giao diện người dùng]</w:t>
      </w:r>
    </w:p>
    <w:p>
      <w:pPr>
        <w:spacing w:before="200" w:after="80"/>
      </w:pPr>
      <w:r>
        <w:rPr>
          <w:rFonts w:ascii="Arial" w:hAnsi="Arial"/>
          <w:b/>
          <w:color w:val="374151"/>
          <w:sz w:val="24"/>
        </w:rPr>
        <w:t>Phía Backend (Server-side)</w:t>
      </w:r>
    </w:p>
    <w:p>
      <w:pPr>
        <w:spacing w:after="120"/>
      </w:pPr>
      <w:r>
        <w:t xml:space="preserve">1. </w:t>
      </w:r>
      <w:r>
        <w:rPr>
          <w:b/>
        </w:rPr>
        <w:t>Node.js</w:t>
      </w:r>
      <w:r>
        <w:t>: Môi trường thực thi JavaScript ngoài trình duyệt, đóng vai trò làm nền tảng chạy máy chủ.</w:t>
      </w:r>
    </w:p>
    <w:p>
      <w:pPr>
        <w:spacing w:after="120"/>
      </w:pPr>
      <w:r>
        <w:t xml:space="preserve">2. </w:t>
      </w:r>
      <w:r>
        <w:rPr>
          <w:b/>
        </w:rPr>
        <w:t>Express.js</w:t>
      </w:r>
      <w:r>
        <w:t>: Framework tối giản của Node.js giúp định tuyến đường dẫn (Routing) và tạo các API RESTful một cách nhanh chóng.</w:t>
      </w:r>
    </w:p>
    <w:p>
      <w:pPr>
        <w:spacing w:after="120"/>
      </w:pPr>
      <w:r>
        <w:t xml:space="preserve">3. </w:t>
      </w:r>
      <w:r>
        <w:rPr>
          <w:b/>
        </w:rPr>
        <w:t>CORS (Cross-Origin Resource Sharing)</w:t>
      </w:r>
      <w:r>
        <w:t>: Thư viện trung gian (Middleware) cho phép chia sẻ tài nguyên giữa các cổng khác nhau (nếu cần chạy riêng frontend ở cổng khác).</w:t>
      </w:r>
    </w:p>
    <w:p>
      <w:pPr>
        <w:spacing w:after="120"/>
      </w:pPr>
      <w:r>
        <w:t xml:space="preserve">4. </w:t>
      </w:r>
      <w:r>
        <w:rPr>
          <w:b/>
        </w:rPr>
        <w:t>File System (</w:t>
      </w:r>
      <w:r>
        <w:rPr>
          <w:rFonts w:ascii="Consolas" w:hAnsi="Consolas"/>
          <w:b/>
          <w:color w:val="E06C75"/>
          <w:sz w:val="19"/>
        </w:rPr>
        <w:t>fs</w:t>
      </w:r>
      <w:r>
        <w:rPr>
          <w:b/>
        </w:rPr>
        <w:t xml:space="preserve"> - Built-in)</w:t>
      </w:r>
      <w:r>
        <w:t xml:space="preserve">: Thư viện gốc của Node.js dùng để đọc/ghi tệp tin </w:t>
      </w:r>
      <w:r>
        <w:rPr>
          <w:rFonts w:ascii="Consolas" w:hAnsi="Consolas"/>
          <w:color w:val="E06C75"/>
          <w:sz w:val="19"/>
        </w:rPr>
        <w:t>db.json</w:t>
      </w:r>
      <w:r>
        <w:t xml:space="preserve"> trực tiếp trên đĩa cứng của máy tính, đóng vai trò thay thế hệ quản trị cơ sở dữ liệu.</w:t>
      </w:r>
    </w:p>
    <w:p>
      <w:pPr>
        <w:spacing w:before="200" w:after="80"/>
      </w:pPr>
      <w:r>
        <w:rPr>
          <w:rFonts w:ascii="Arial" w:hAnsi="Arial"/>
          <w:b/>
          <w:color w:val="374151"/>
          <w:sz w:val="24"/>
        </w:rPr>
        <w:t>Phía Database (Cơ sở dữ liệu)</w:t>
      </w:r>
    </w:p>
    <w:p>
      <w:pPr>
        <w:pStyle w:val="ListBullet"/>
        <w:spacing w:after="60"/>
      </w:pPr>
      <w:r/>
      <w:r>
        <w:rPr>
          <w:b/>
        </w:rPr>
        <w:t>JSON Database (`db.json`)</w:t>
      </w:r>
      <w:r>
        <w:t>: Mô phỏng hoàn chỉnh mô hình cơ sở dữ liệu quan hệ với các thực thể liên kết với nhau qua các khóa (`MaLoai`, `MaMenu_DV`, `IdDatTiec`, `IdThanhToan`).</w:t>
      </w:r>
    </w:p>
    <w:p>
      <w:pPr>
        <w:pStyle w:val="ListBullet"/>
        <w:spacing w:after="60"/>
      </w:pPr>
      <w:r/>
      <w:r>
        <w:rPr>
          <w:b/>
        </w:rPr>
        <w:t>Ưu điểm</w:t>
      </w:r>
      <w:r>
        <w:t>: Zero-configuration (không cần cài đặt, không cần cấu hình mật khẩu), tệp tin dữ liệu đi liền với mã nguồn giúp ứng dụng hoạt động ngay lập tức (portable).</w:t>
      </w:r>
    </w:p>
    <w:p>
      <w:pPr>
        <w:spacing w:before="200" w:after="80"/>
      </w:pPr>
      <w:r>
        <w:rPr>
          <w:rFonts w:ascii="Arial" w:hAnsi="Arial"/>
          <w:b/>
          <w:color w:val="374151"/>
          <w:sz w:val="24"/>
        </w:rPr>
        <w:t>Phía Frontend (Client-side)</w:t>
      </w:r>
    </w:p>
    <w:p>
      <w:pPr>
        <w:spacing w:after="120"/>
      </w:pPr>
      <w:r>
        <w:t xml:space="preserve">1. </w:t>
      </w:r>
      <w:r>
        <w:rPr>
          <w:b/>
        </w:rPr>
        <w:t>HTML5</w:t>
      </w:r>
      <w:r>
        <w:t xml:space="preserve">: Cấu trúc hệ thống giao diện, sử dụng các thẻ ngữ nghĩa (Semantic HTML5) như </w:t>
      </w:r>
      <w:r>
        <w:rPr>
          <w:rFonts w:ascii="Consolas" w:hAnsi="Consolas"/>
          <w:color w:val="E06C75"/>
          <w:sz w:val="19"/>
        </w:rPr>
        <w:t>&lt;aside&gt;</w:t>
      </w:r>
      <w:r>
        <w:t xml:space="preserve">, </w:t>
      </w:r>
      <w:r>
        <w:rPr>
          <w:rFonts w:ascii="Consolas" w:hAnsi="Consolas"/>
          <w:color w:val="E06C75"/>
          <w:sz w:val="19"/>
        </w:rPr>
        <w:t>&lt;main&gt;</w:t>
      </w:r>
      <w:r>
        <w:t xml:space="preserve">, </w:t>
      </w:r>
      <w:r>
        <w:rPr>
          <w:rFonts w:ascii="Consolas" w:hAnsi="Consolas"/>
          <w:color w:val="E06C75"/>
          <w:sz w:val="19"/>
        </w:rPr>
        <w:t>&lt;header&gt;</w:t>
      </w:r>
      <w:r>
        <w:t xml:space="preserve">, </w:t>
      </w:r>
      <w:r>
        <w:rPr>
          <w:rFonts w:ascii="Consolas" w:hAnsi="Consolas"/>
          <w:color w:val="E06C75"/>
          <w:sz w:val="19"/>
        </w:rPr>
        <w:t>&lt;section&gt;</w:t>
      </w:r>
      <w:r>
        <w:t>.</w:t>
      </w:r>
    </w:p>
    <w:p>
      <w:pPr>
        <w:spacing w:after="120"/>
      </w:pPr>
      <w:r>
        <w:t xml:space="preserve">2. </w:t>
      </w:r>
      <w:r>
        <w:rPr>
          <w:b/>
        </w:rPr>
        <w:t>CSS3</w:t>
      </w:r>
      <w:r>
        <w:t>: Định hình thẩm mỹ và bố cục giao diện:</w:t>
      </w:r>
    </w:p>
    <w:p>
      <w:pPr>
        <w:pStyle w:val="ListBullet"/>
        <w:spacing w:after="60"/>
      </w:pPr>
      <w:r/>
      <w:r>
        <w:rPr>
          <w:b/>
        </w:rPr>
        <w:t>CSS Variables</w:t>
      </w:r>
      <w:r>
        <w:t>: Định nghĩa bảng màu sang trọng (Slate đen, Vàng kim hoàng gia).</w:t>
      </w:r>
    </w:p>
    <w:p>
      <w:pPr>
        <w:pStyle w:val="ListBullet"/>
        <w:spacing w:after="60"/>
      </w:pPr>
      <w:r/>
      <w:r>
        <w:rPr>
          <w:b/>
        </w:rPr>
        <w:t>Glassmorphism</w:t>
      </w:r>
      <w:r>
        <w:t>: Hiệu ứng kính mờ thời thượng bằng `backdrop-filter: blur(12px)`.</w:t>
      </w:r>
    </w:p>
    <w:p>
      <w:pPr>
        <w:pStyle w:val="ListBullet"/>
        <w:spacing w:after="60"/>
      </w:pPr>
      <w:r/>
      <w:r>
        <w:rPr>
          <w:b/>
        </w:rPr>
        <w:t>Flexbox &amp; Grid Layout</w:t>
      </w:r>
      <w:r>
        <w:t>: Phân chia giao diện đáp ứng (Responsive) trên màn hình rộng và thiết bị di động.</w:t>
      </w:r>
    </w:p>
    <w:p>
      <w:pPr>
        <w:pStyle w:val="ListBullet"/>
        <w:spacing w:after="60"/>
      </w:pPr>
      <w:r/>
      <w:r>
        <w:rPr>
          <w:b/>
        </w:rPr>
        <w:t>Print CSS (`@media print`)</w:t>
      </w:r>
      <w:r>
        <w:t>: Xử lý riêng cho máy in, ẩn sidebar, ẩn nút bấm và kéo giãn hóa đơn ra khổ giấy A4 chuẩn.</w:t>
      </w:r>
    </w:p>
    <w:p>
      <w:pPr>
        <w:spacing w:after="120"/>
      </w:pPr>
      <w:r>
        <w:t xml:space="preserve">3. </w:t>
      </w:r>
      <w:r>
        <w:rPr>
          <w:b/>
        </w:rPr>
        <w:t>JavaScript (ES6+)</w:t>
      </w:r>
      <w:r>
        <w:t>:</w:t>
      </w:r>
    </w:p>
    <w:p>
      <w:pPr>
        <w:pStyle w:val="ListBullet"/>
        <w:spacing w:after="60"/>
      </w:pPr>
      <w:r/>
      <w:r>
        <w:rPr>
          <w:b/>
        </w:rPr>
        <w:t>SPA Routing</w:t>
      </w:r>
      <w:r>
        <w:t>: Quản lý chuyển trang không tải lại bằng cách lắng nghe sự kiện thay đổi hash của trình duyệt (`window.addEventListener('hashchange')`).</w:t>
      </w:r>
    </w:p>
    <w:p>
      <w:pPr>
        <w:pStyle w:val="ListBullet"/>
        <w:spacing w:after="60"/>
      </w:pPr>
      <w:r/>
      <w:r>
        <w:rPr>
          <w:b/>
        </w:rPr>
        <w:t>Fetch API</w:t>
      </w:r>
      <w:r>
        <w:t>: Thực hiện các yêu cầu mạng không đồng bộ (Asynchronous HTTP requests) tới Backend.</w:t>
      </w:r>
    </w:p>
    <w:p>
      <w:pPr>
        <w:pStyle w:val="ListBullet"/>
        <w:spacing w:after="60"/>
      </w:pPr>
      <w:r/>
      <w:r>
        <w:rPr>
          <w:b/>
        </w:rPr>
        <w:t>DOM Manipulation</w:t>
      </w:r>
      <w:r>
        <w:t>: Cập nhật động dữ liệu lên cây thư mục giao diện mà không cần dùng các Framework nặng nề như React hay Angular.</w:t>
      </w:r>
    </w:p>
    <w:p>
      <w:pPr>
        <w:spacing w:after="120"/>
      </w:pPr>
      <w:r>
        <w:t xml:space="preserve">4. </w:t>
      </w:r>
      <w:r>
        <w:rPr>
          <w:b/>
        </w:rPr>
        <w:t>Các thư viện tích hợp qua CDN</w:t>
      </w:r>
      <w:r>
        <w:t>:</w:t>
      </w:r>
    </w:p>
    <w:p>
      <w:pPr>
        <w:pStyle w:val="ListBullet"/>
        <w:spacing w:after="60"/>
      </w:pPr>
      <w:r/>
      <w:r>
        <w:rPr>
          <w:b/>
        </w:rPr>
        <w:t>Chart.js</w:t>
      </w:r>
      <w:r>
        <w:t>: Vẽ biểu đồ thống kê doanh thu đường cong mượt mà.</w:t>
      </w:r>
    </w:p>
    <w:p>
      <w:pPr>
        <w:pStyle w:val="ListBullet"/>
        <w:spacing w:after="60"/>
      </w:pPr>
      <w:r/>
      <w:r>
        <w:rPr>
          <w:b/>
        </w:rPr>
        <w:t>Remix Icon</w:t>
      </w:r>
      <w:r>
        <w:t>: Bộ icon vector dạng font chuyên nghiệp, đồng bộ.</w:t>
      </w:r>
    </w:p>
    <w:p>
      <w:pPr>
        <w:spacing w:after="120"/>
      </w:pPr>
      <w:r>
        <w:t>---</w:t>
      </w:r>
    </w:p>
    <w:p>
      <w:pPr>
        <w:spacing w:before="240" w:after="120"/>
      </w:pPr>
      <w:r>
        <w:rPr>
          <w:rFonts w:ascii="Arial" w:hAnsi="Arial"/>
          <w:b/>
          <w:color w:val="D4AF37"/>
          <w:sz w:val="28"/>
        </w:rPr>
        <w:t>2. Giải Thích Chi Tiết Từng Tệp Tin (File Walkthrough)</w:t>
      </w:r>
    </w:p>
    <w:p>
      <w:pPr>
        <w:spacing w:before="200" w:after="80"/>
      </w:pPr>
      <w:r>
        <w:rPr>
          <w:rFonts w:ascii="Arial" w:hAnsi="Arial"/>
          <w:b/>
          <w:color w:val="374151"/>
          <w:sz w:val="24"/>
        </w:rPr>
        <w:t>2.1. Backend API (`server.js`)</w:t>
      </w:r>
    </w:p>
    <w:p>
      <w:pPr>
        <w:spacing w:after="120"/>
      </w:pPr>
      <w:r>
        <w:t>Máy chủ Express định nghĩa các API Endpoints cho các đối tượng trong cơ sở dữ liệu:</w:t>
      </w:r>
    </w:p>
    <w:p>
      <w:pPr>
        <w:pStyle w:val="ListBullet"/>
        <w:spacing w:after="60"/>
      </w:pPr>
      <w:r/>
      <w:r>
        <w:rPr>
          <w:b/>
        </w:rPr>
        <w:t>Đọc/Ghi cơ sở dữ liệu</w:t>
      </w:r>
      <w:r>
        <w:t>: Dùng hàm đồng bộ `fs.readFileSync` và `fs.writeFileSync` để đọc và lưu trữ thông tin vào `db.json`.</w:t>
      </w:r>
    </w:p>
    <w:p>
      <w:pPr>
        <w:pStyle w:val="ListBullet"/>
        <w:spacing w:after="60"/>
      </w:pPr>
      <w:r/>
      <w:r>
        <w:rPr>
          <w:b/>
        </w:rPr>
        <w:t>Ràng buộc khóa ngoại (Foreign Key Constraints)</w:t>
      </w:r>
      <w:r>
        <w:t>:</w:t>
      </w:r>
    </w:p>
    <w:p>
      <w:pPr>
        <w:pStyle w:val="ListBullet"/>
        <w:spacing w:after="60"/>
      </w:pPr>
      <w:r>
        <w:t xml:space="preserve">Khi xóa </w:t>
      </w:r>
      <w:r>
        <w:rPr>
          <w:b/>
        </w:rPr>
        <w:t>Loại</w:t>
      </w:r>
      <w:r>
        <w:t>: Kiểm tra xem trong `menu_dichvu` có món nào đang thuộc loại đó không. Nếu có sẽ báo lỗi và ngăn xóa.</w:t>
      </w:r>
    </w:p>
    <w:p>
      <w:pPr>
        <w:pStyle w:val="ListBullet"/>
        <w:spacing w:after="60"/>
      </w:pPr>
      <w:r>
        <w:t xml:space="preserve">Khi xóa </w:t>
      </w:r>
      <w:r>
        <w:rPr>
          <w:b/>
        </w:rPr>
        <w:t>Món ăn/Dịch vụ</w:t>
      </w:r>
      <w:r>
        <w:t>: Kiểm tra xem món đó đã từng được đặt trong đơn cưới (`chitietdattiec`) hoặc hóa đơn (`chitietthanhtoan`) hay chưa. Nếu có sẽ ngăn chặn để tránh mất toàn vẹn dữ liệu lịch sử.</w:t>
      </w:r>
    </w:p>
    <w:p>
      <w:pPr>
        <w:pStyle w:val="ListBullet"/>
        <w:spacing w:after="60"/>
      </w:pPr>
      <w:r/>
      <w:r>
        <w:rPr>
          <w:b/>
        </w:rPr>
        <w:t>Xử lý đặt tiệc (`DatTiec`)</w:t>
      </w:r>
      <w:r>
        <w:t>:</w:t>
      </w:r>
    </w:p>
    <w:p>
      <w:pPr>
        <w:pStyle w:val="ListBullet"/>
        <w:spacing w:after="60"/>
      </w:pPr>
      <w:r>
        <w:t>Khi nhận yêu cầu tạo đơn đặt tiệc, server sẽ tìm ID cuối cùng (ví dụ `DT002`), tự tăng lên làm `DT003`.</w:t>
      </w:r>
    </w:p>
    <w:p>
      <w:pPr>
        <w:pStyle w:val="ListBullet"/>
        <w:spacing w:after="60"/>
      </w:pPr>
      <w:r>
        <w:t>Duyệt qua mảng sản phẩm khách chọn, đối chiếu giá và chiết khấu gốc từ thực đơn để tính toán ra tổng tiền thực tế.</w:t>
      </w:r>
    </w:p>
    <w:p>
      <w:pPr>
        <w:pStyle w:val="ListBullet"/>
        <w:spacing w:after="60"/>
      </w:pPr>
      <w:r>
        <w:t>Tính tiền còn lại (`ConLai = TongTien - DatCoc`).</w:t>
      </w:r>
    </w:p>
    <w:p>
      <w:pPr>
        <w:pStyle w:val="ListBullet"/>
        <w:spacing w:after="60"/>
      </w:pPr>
      <w:r>
        <w:t>Ghi thông tin chi tiết vào bảng liên kết `chitietdattiec`.</w:t>
      </w:r>
    </w:p>
    <w:p>
      <w:pPr>
        <w:pStyle w:val="ListBullet"/>
        <w:spacing w:after="60"/>
      </w:pPr>
      <w:r/>
      <w:r>
        <w:rPr>
          <w:b/>
        </w:rPr>
        <w:t>Thanh toán hóa đơn (`ThanhToan`)</w:t>
      </w:r>
      <w:r>
        <w:t>:</w:t>
      </w:r>
    </w:p>
    <w:p>
      <w:pPr>
        <w:pStyle w:val="ListBullet"/>
        <w:spacing w:after="60"/>
      </w:pPr>
      <w:r>
        <w:t>Khi thanh toán, server chuyển trạng thái của đặt tiệc thành `"Đã thanh toán"`.</w:t>
      </w:r>
    </w:p>
    <w:p>
      <w:pPr>
        <w:pStyle w:val="ListBullet"/>
        <w:spacing w:after="60"/>
      </w:pPr>
      <w:r>
        <w:t>Tính toán chi phí thực trả (`TongTienKhachTra = ConLai + Phụ thu - Giảm giá`).</w:t>
      </w:r>
    </w:p>
    <w:p>
      <w:pPr>
        <w:pStyle w:val="ListBullet"/>
        <w:spacing w:after="60"/>
      </w:pPr>
      <w:r>
        <w:t>Lưu bản ghi thanh toán mới vào bảng `thanhtoan` đồng thời chụp nhanh (Snapshot) toàn bộ danh sách món từ `chitietdattiec` sang `chitietthanhtoan` để đảm bảo lưu trữ chính xác thông tin hóa đơn tại thời điểm thanh toán (dù sau này thực đơn có thay đổi giá).</w:t>
      </w:r>
    </w:p>
    <w:p>
      <w:pPr>
        <w:spacing w:before="200" w:after="80"/>
      </w:pPr>
      <w:r>
        <w:rPr>
          <w:rFonts w:ascii="Arial" w:hAnsi="Arial"/>
          <w:b/>
          <w:color w:val="374151"/>
          <w:sz w:val="24"/>
        </w:rPr>
        <w:t>2.2. Cơ sở dữ liệu mẫu (`db.json`)</w:t>
      </w:r>
    </w:p>
    <w:p>
      <w:pPr>
        <w:spacing w:after="120"/>
      </w:pPr>
      <w:r>
        <w:t>Lưu trữ 6 mảng dữ liệu mô phỏng cấu trúc cơ sở dữ liệu quan hệ:</w:t>
      </w:r>
    </w:p>
    <w:p>
      <w:pPr>
        <w:pStyle w:val="ListBullet"/>
        <w:spacing w:after="60"/>
      </w:pPr>
      <w:r>
        <w:t>`loai`: Chứa mã loại, tên loại và mô tả.</w:t>
      </w:r>
    </w:p>
    <w:p>
      <w:pPr>
        <w:pStyle w:val="ListBullet"/>
        <w:spacing w:after="60"/>
      </w:pPr>
      <w:r>
        <w:t>`menu_dichvu`: Chứa mã món, tên món, đơn giá, chiết khấu, hình ảnh và mã loại liên kết (`Loai`).</w:t>
      </w:r>
    </w:p>
    <w:p>
      <w:pPr>
        <w:pStyle w:val="ListBullet"/>
        <w:spacing w:after="60"/>
      </w:pPr>
      <w:r>
        <w:t>`dattiec` &amp; `chitietdattiec`: Chứa thông tin lịch cưới và các món ăn/dịch vụ được chọn cho tiệc cưới đó.</w:t>
      </w:r>
    </w:p>
    <w:p>
      <w:pPr>
        <w:pStyle w:val="ListBullet"/>
        <w:spacing w:after="60"/>
      </w:pPr>
      <w:r>
        <w:t>`thanhtoan` &amp; `chitietthanhtoan`: Lưu vết lịch sử thanh toán hóa đơn của từng đám cưới.</w:t>
      </w:r>
    </w:p>
    <w:p>
      <w:pPr>
        <w:spacing w:before="200" w:after="80"/>
      </w:pPr>
      <w:r>
        <w:rPr>
          <w:rFonts w:ascii="Arial" w:hAnsi="Arial"/>
          <w:b/>
          <w:color w:val="374151"/>
          <w:sz w:val="24"/>
        </w:rPr>
        <w:t>2.3. Cấu trúc Giao diện Đơn trang (`public/index.html`)</w:t>
      </w:r>
    </w:p>
    <w:p>
      <w:pPr>
        <w:pStyle w:val="ListBullet"/>
        <w:spacing w:after="60"/>
      </w:pPr>
      <w:r>
        <w:t>Toàn bộ các trang (Dashboard, Loại, Món, Đặt tiệc, Thanh toán) đều được thiết kế nằm chung trong một tệp tin HTML duy nhất thông qua các thẻ `&lt;section class="app-view"&gt;`.</w:t>
      </w:r>
    </w:p>
    <w:p>
      <w:pPr>
        <w:pStyle w:val="ListBullet"/>
        <w:spacing w:after="60"/>
      </w:pPr>
      <w:r>
        <w:t>Giao diện sử dụng các hộp thoại Modal ẩn. Khi người dùng bấm nút, JS sẽ kích hoạt lớp `.active` của CSS để hiện Modal lên màn hình.</w:t>
      </w:r>
    </w:p>
    <w:p>
      <w:pPr>
        <w:spacing w:before="200" w:after="80"/>
      </w:pPr>
      <w:r>
        <w:rPr>
          <w:rFonts w:ascii="Arial" w:hAnsi="Arial"/>
          <w:b/>
          <w:color w:val="374151"/>
          <w:sz w:val="24"/>
        </w:rPr>
        <w:t>2.4. Phong cách thiết kế (`public/app.css`)</w:t>
      </w:r>
    </w:p>
    <w:p>
      <w:pPr>
        <w:pStyle w:val="ListBullet"/>
        <w:spacing w:after="60"/>
      </w:pPr>
      <w:r/>
      <w:r>
        <w:rPr>
          <w:b/>
        </w:rPr>
        <w:t>Bảng màu</w:t>
      </w:r>
      <w:r>
        <w:t>: Sử dụng màu nền tối sâu (`#0b0f19`) tạo chiều sâu huyền bí, kết hợp với các hạt màu ánh vàng kim (`#d4af37`) để thể hiện tính chất sang trọng, quý phái của dịch vụ tiệc cưới.</w:t>
      </w:r>
    </w:p>
    <w:p>
      <w:pPr>
        <w:pStyle w:val="ListBullet"/>
        <w:spacing w:after="60"/>
      </w:pPr>
      <w:r/>
      <w:r>
        <w:rPr>
          <w:b/>
        </w:rPr>
        <w:t>CSS In ấn (`@media print`)</w:t>
      </w:r>
      <w:r>
        <w:t>: Đây là điểm cộng lớn. Khi trình duyệt gọi lệnh in, quy tắc này sẽ lập tức kích hoạt: ẩn đi Sidebar điều hướng, ẩn đi các thanh tiêu đề và nút bấm, định cấu hình khổ giấy dọc 100% chiều rộng để máy in xuất ra một tờ hóa đơn thanh toán sạch sẽ, rõ ràng.</w:t>
      </w:r>
    </w:p>
    <w:p>
      <w:pPr>
        <w:spacing w:before="200" w:after="80"/>
      </w:pPr>
      <w:r>
        <w:rPr>
          <w:rFonts w:ascii="Arial" w:hAnsi="Arial"/>
          <w:b/>
          <w:color w:val="374151"/>
          <w:sz w:val="24"/>
        </w:rPr>
        <w:t>2.5. Logic điều khiển (`public/app.js`)</w:t>
      </w:r>
    </w:p>
    <w:p>
      <w:pPr>
        <w:pStyle w:val="ListBullet"/>
        <w:spacing w:after="60"/>
      </w:pPr>
      <w:r/>
      <w:r>
        <w:rPr>
          <w:b/>
        </w:rPr>
        <w:t>Điều hướng Hash</w:t>
      </w:r>
      <w:r>
        <w:t>: Lắng nghe sự kiện `hashchange`. Khi URL thay đổi (ví dụ `#menu`), hàm định tuyến sẽ ẩn mọi `&lt;section class="app-view"&gt;` khác và chỉ hiển thị phần tử `#view-menu`, đồng thời gọi API tương ứng để làm mới bảng.</w:t>
      </w:r>
    </w:p>
    <w:p>
      <w:pPr>
        <w:pStyle w:val="ListBullet"/>
        <w:spacing w:after="60"/>
      </w:pPr>
      <w:r/>
      <w:r>
        <w:rPr>
          <w:b/>
        </w:rPr>
        <w:t>Tính toán tiền động (Dynamic Billing)</w:t>
      </w:r>
      <w:r>
        <w:t>: Khi nhân viên tích chọn các món ăn và tăng giảm số lượng trong hộp thoại đặt tiệc cưới, JavaScript sẽ tính tổng chi phí ngay lập tức và hiển thị dạng "Tạm tính" trước khi gửi về máy chủ.</w:t>
      </w:r>
    </w:p>
    <w:p>
      <w:pPr>
        <w:pStyle w:val="ListBullet"/>
        <w:spacing w:after="60"/>
      </w:pPr>
      <w:r/>
      <w:r>
        <w:rPr>
          <w:b/>
        </w:rPr>
        <w:t>Đồng hồ thời gian thực</w:t>
      </w:r>
      <w:r>
        <w:t>: Sử dụng `setInterval(updateClock, 1000)` để hiển thị giờ, phút, giây liên tục thay đổi trên thanh tiêu đề dựa theo thời gian thực trên máy tính của nhân viên.</w:t>
      </w:r>
    </w:p>
    <w:p>
      <w:pPr>
        <w:spacing w:after="120"/>
      </w:pPr>
      <w:r>
        <w:t>---</w:t>
      </w:r>
    </w:p>
    <w:p>
      <w:pPr>
        <w:spacing w:before="240" w:after="120"/>
      </w:pPr>
      <w:r>
        <w:rPr>
          <w:rFonts w:ascii="Arial" w:hAnsi="Arial"/>
          <w:b/>
          <w:color w:val="D4AF37"/>
          <w:sz w:val="28"/>
        </w:rPr>
        <w:t>3. Các Câu Hỏi Thường Gặp Khi Vấn Đáp &amp; Gợi Ý Trả Lời</w:t>
      </w:r>
    </w:p>
    <w:p>
      <w:pPr>
        <w:spacing w:before="200" w:after="80"/>
      </w:pPr>
      <w:r>
        <w:rPr>
          <w:rFonts w:ascii="Arial" w:hAnsi="Arial"/>
          <w:b/>
          <w:color w:val="374151"/>
          <w:sz w:val="24"/>
        </w:rPr>
        <w:t>❓ Câu 1: Tại sao em lại sử dụng cơ sở dữ liệu dạng file JSON (`db.json`) thay vì SQL Server, MySQL hay MongoDB?</w:t>
      </w:r>
    </w:p>
    <w:p>
      <w:pPr>
        <w:spacing w:after="120"/>
        <w:ind w:left="720"/>
      </w:pPr>
      <w:r>
        <w:rPr>
          <w:i/>
          <w:color w:val="4B5563"/>
        </w:rPr>
        <w:t>**Gợi ý trả lời**:</w:t>
      </w:r>
    </w:p>
    <w:p>
      <w:pPr>
        <w:spacing w:after="120"/>
        <w:ind w:left="720"/>
      </w:pPr>
      <w:r>
        <w:rPr>
          <w:i/>
          <w:color w:val="4B5563"/>
        </w:rPr>
        <w:t>"Mục tiêu chính của em là xây dựng một ứng dụng quản lý gọn nhẹ, có tính cơ động cao (portable) và có thể chạy được ngay lập tức trên máy tính của người dùng mà không cần cài đặt các dịch vụ cơ sở dữ liệu lớn phức tạp hay gặp các lỗi biên dịch thư viện C++ (như SQLite trên Windows).</w:t>
      </w:r>
    </w:p>
    <w:p>
      <w:pPr>
        <w:spacing w:after="120"/>
        <w:ind w:left="720"/>
      </w:pPr>
      <w:r>
        <w:rPr>
          <w:i/>
          <w:color w:val="4B5563"/>
        </w:rPr>
        <w:t>Cơ sở dữ liệu JSON đáp ứng hoàn hảo yêu cầu này. Em đã tự viết các hàm đọc ghi đồng bộ thông qua thư viện `fs` của Node.js, đồng thời thiết lập các logic kiểm tra ràng buộc toàn vẹn dữ liệu (như khóa ngoại) ngay trong code Backend để đảm bảo tính chính xác của dữ liệu giống như các hệ quản trị CSDL truyền thống."</w:t>
      </w:r>
    </w:p>
    <w:p>
      <w:pPr>
        <w:spacing w:before="200" w:after="80"/>
      </w:pPr>
      <w:r>
        <w:rPr>
          <w:rFonts w:ascii="Arial" w:hAnsi="Arial"/>
          <w:b/>
          <w:color w:val="374151"/>
          <w:sz w:val="24"/>
        </w:rPr>
        <w:t>❓ Câu 2: Luồng nghiệp vụ từ lúc Khách hàng đặt tiệc đến lúc Thanh toán diễn ra như thế nào?</w:t>
      </w:r>
    </w:p>
    <w:p>
      <w:pPr>
        <w:spacing w:after="120"/>
        <w:ind w:left="720"/>
      </w:pPr>
      <w:r>
        <w:rPr>
          <w:i/>
          <w:color w:val="4B5563"/>
        </w:rPr>
        <w:t>**Gợi ý trả lời**:</w:t>
      </w:r>
    </w:p>
    <w:p>
      <w:pPr>
        <w:spacing w:after="120"/>
        <w:ind w:left="720"/>
      </w:pPr>
      <w:r>
        <w:rPr>
          <w:i/>
          <w:color w:val="4B5563"/>
        </w:rPr>
        <w:t>- **Bước 1**: Nhân viên vào mục "Quản lý Đặt tiệc", bấm "Đặt Tiệc Cưới Mới". Giao diện sẽ hiển thị form thông tin khách hàng và danh sách món ăn/dịch vụ tiệc cưới.</w:t>
      </w:r>
    </w:p>
    <w:p>
      <w:pPr>
        <w:spacing w:after="120"/>
        <w:ind w:left="720"/>
      </w:pPr>
      <w:r>
        <w:rPr>
          <w:i/>
          <w:color w:val="4B5563"/>
        </w:rPr>
        <w:t>- **Bước 2**: Nhân viên nhập thông tin, chọn món, chọn số lượng. Hệ thống tự động tính toán tiền tạm tính và tiền còn lại sau khi khách đặt cọc trước (ví dụ cọc 10.000.000đ). Đơn đặt tiệc lưu ở trạng thái `"Đã cọc"`.</w:t>
      </w:r>
    </w:p>
    <w:p>
      <w:pPr>
        <w:spacing w:after="120"/>
        <w:ind w:left="720"/>
      </w:pPr>
      <w:r>
        <w:rPr>
          <w:i/>
          <w:color w:val="4B5563"/>
        </w:rPr>
        <w:t>- **Bước 3**: Đến ngày tổ chức tiệc cưới, sau khi tiệc hoàn thành, nhân viên vào mục "Thanh toán", chọn đơn tiệc của khách hàng.</w:t>
      </w:r>
    </w:p>
    <w:p>
      <w:pPr>
        <w:spacing w:after="120"/>
        <w:ind w:left="720"/>
      </w:pPr>
      <w:r>
        <w:rPr>
          <w:i/>
          <w:color w:val="4B5563"/>
        </w:rPr>
        <w:t>- **Bước 4**: Nhập các phụ phí phát sinh ngoài hợp đồng (nếu có) và chiết khấu giảm giá hóa đơn trực tiếp. Bấm "Xác nhận thanh toán".</w:t>
      </w:r>
    </w:p>
    <w:p>
      <w:pPr>
        <w:spacing w:after="120"/>
        <w:ind w:left="720"/>
      </w:pPr>
      <w:r>
        <w:rPr>
          <w:i/>
          <w:color w:val="4B5563"/>
        </w:rPr>
        <w:t>- **Bước 5**: Đơn tiệc chuyển sang trạng thái `"Đã thanh toán"`, hệ thống ghi nhận doanh thu thực tế vào báo cáo và sinh ra hóa đơn hoàn chỉnh để nhân viên in ra bàn giao cho khách."</w:t>
      </w:r>
    </w:p>
    <w:p>
      <w:pPr>
        <w:spacing w:before="200" w:after="80"/>
      </w:pPr>
      <w:r>
        <w:rPr>
          <w:rFonts w:ascii="Arial" w:hAnsi="Arial"/>
          <w:b/>
          <w:color w:val="374151"/>
          <w:sz w:val="24"/>
        </w:rPr>
        <w:t>❓ Câu 3: Làm thế nào ứng dụng này chuyển đổi giữa các trang mà không bị tải lại (Reload) trình duyệt?</w:t>
      </w:r>
    </w:p>
    <w:p>
      <w:pPr>
        <w:spacing w:after="120"/>
        <w:ind w:left="720"/>
      </w:pPr>
      <w:r>
        <w:rPr>
          <w:i/>
          <w:color w:val="4B5563"/>
        </w:rPr>
        <w:t>**Gợi ý trả lời**:</w:t>
      </w:r>
    </w:p>
    <w:p>
      <w:pPr>
        <w:spacing w:after="120"/>
        <w:ind w:left="720"/>
      </w:pPr>
      <w:r>
        <w:rPr>
          <w:i/>
          <w:color w:val="4B5563"/>
        </w:rPr>
        <w:t>"Ứng dụng này sử dụng kiến trúc SPA (Single Page Application). Em tận dụng cơ chế định tuyến bằng thẻ hash (`#`) của trình duyệt.</w:t>
      </w:r>
    </w:p>
    <w:p>
      <w:pPr>
        <w:spacing w:after="120"/>
        <w:ind w:left="720"/>
      </w:pPr>
      <w:r>
        <w:rPr>
          <w:i/>
          <w:color w:val="4B5563"/>
        </w:rPr>
        <w:t>Trong tệp **[app.js](file:///C:/Users/binbi/Downloads/QuanLyNhaHangTiecCuoi/public/app.js)**, em lắng nghe sự kiện `hashchange` của đối tượng `window`. Khi người dùng click chọn mục điều hướng, hash trên thanh địa chỉ thay đổi. JavaScript sẽ bắt sự kiện này, lấy giá trị hash làm ID để tìm thẻ `&lt;section&gt;` tương ứng, thêm class `.active` để hiển thị nó lên và loại bỏ class `.active` ở các thẻ section khác."</w:t>
      </w:r>
    </w:p>
    <w:p>
      <w:pPr>
        <w:spacing w:before="200" w:after="80"/>
      </w:pPr>
      <w:r>
        <w:rPr>
          <w:rFonts w:ascii="Arial" w:hAnsi="Arial"/>
          <w:b/>
          <w:color w:val="374151"/>
          <w:sz w:val="24"/>
        </w:rPr>
        <w:t>❓ Câu 4: Em quản lý tính toàn vẹn dữ liệu như thế nào? Ví dụ nếu xóa một Loại mà có món ăn đang thuộc loại đó thì sao?</w:t>
      </w:r>
    </w:p>
    <w:p>
      <w:pPr>
        <w:spacing w:after="120"/>
        <w:ind w:left="720"/>
      </w:pPr>
      <w:r>
        <w:rPr>
          <w:i/>
          <w:color w:val="4B5563"/>
        </w:rPr>
        <w:t>**Gợi ý trả lời**:</w:t>
      </w:r>
    </w:p>
    <w:p>
      <w:pPr>
        <w:spacing w:after="120"/>
        <w:ind w:left="720"/>
      </w:pPr>
      <w:r>
        <w:rPr>
          <w:i/>
          <w:color w:val="4B5563"/>
        </w:rPr>
        <w:t>"Em thực hiện kiểm tra ràng buộc toàn vẹn dữ liệu (Referential Integrity) ở phía Backend trong tệp **[server.js](file:///C:/Users/binbi/Downloads/QuanLyNhaHangTiecCuoi/server.js)** trước khi thực hiện bất kỳ lệnh xóa nào:</w:t>
      </w:r>
    </w:p>
    <w:p>
      <w:pPr>
        <w:spacing w:after="120"/>
        <w:ind w:left="720"/>
      </w:pPr>
      <w:r>
        <w:rPr>
          <w:i/>
          <w:color w:val="4B5563"/>
        </w:rPr>
        <w:t>- Với API xóa **Loại**: Server duyệt qua mảng `menu_dichvu` xem có phần tử nào có mã `Loai` trùng với ID cần xóa không. Nếu có, server sẽ lập tức dừng lệnh và trả về mã lỗi HTTP 400 kèm thông báo từ chối xóa.</w:t>
      </w:r>
    </w:p>
    <w:p>
      <w:pPr>
        <w:spacing w:after="120"/>
        <w:ind w:left="720"/>
      </w:pPr>
      <w:r>
        <w:rPr>
          <w:i/>
          <w:color w:val="4B5563"/>
        </w:rPr>
        <w:t>- Với API xóa **Món/Dịch vụ**: Server kiểm tra xem món đó có nằm trong đơn đặt tiệc cũ hay hóa đơn nào không bằng cách quét qua hai mảng `chitietdattiec` và `chitietthanhtoan` để đảm bảo lịch sử doanh thu không bị sai lệch."</w:t>
      </w:r>
    </w:p>
    <w:p>
      <w:pPr>
        <w:spacing w:before="200" w:after="80"/>
      </w:pPr>
      <w:r>
        <w:rPr>
          <w:rFonts w:ascii="Arial" w:hAnsi="Arial"/>
          <w:b/>
          <w:color w:val="374151"/>
          <w:sz w:val="24"/>
        </w:rPr>
        <w:t>❓ Câu 5: Chức năng in hóa đơn hoạt động như thế nào và em làm cách nào để hóa đơn in ra không bị dính thanh sidebar hay các nút bấm?</w:t>
      </w:r>
    </w:p>
    <w:p>
      <w:pPr>
        <w:spacing w:after="120"/>
        <w:ind w:left="720"/>
      </w:pPr>
      <w:r>
        <w:rPr>
          <w:i/>
          <w:color w:val="4B5563"/>
        </w:rPr>
        <w:t>**Gợi ý trả lời**:</w:t>
      </w:r>
    </w:p>
    <w:p>
      <w:pPr>
        <w:spacing w:after="120"/>
        <w:ind w:left="720"/>
      </w:pPr>
      <w:r>
        <w:rPr>
          <w:i/>
          <w:color w:val="4B5563"/>
        </w:rPr>
        <w:t>"Chức năng in hóa đơn sử dụng lệnh gốc của trình duyệt là `window.print()`.</w:t>
      </w:r>
    </w:p>
    <w:p>
      <w:pPr>
        <w:spacing w:after="120"/>
        <w:ind w:left="720"/>
      </w:pPr>
      <w:r>
        <w:rPr>
          <w:i/>
          <w:color w:val="4B5563"/>
        </w:rPr>
        <w:t>Để hóa đơn in ra sạch đẹp và chuyên nghiệp, em sử dụng bộ lọc CSS in ấn `@media print` trong tệp **[app.css](file:///C:/Users/binbi/Downloads/QuanLyNhaHangTiecCuoi/public/app.css)**. Khi máy in kích hoạt, quy tắc CSS này sẽ thiết lập thuộc tính `visibility: hidden` cho toàn bộ trang web và chỉ giữ lại `visibility: visible` cho riêng khung chứa hóa đơn chi tiết, đồng thời ẩn toàn bộ thanh sidebar, tiêu đề và nút bấm (`.no-print`). Nhờ đó bản in ra giấy sẽ là một tờ hóa đơn thanh toán chuẩn A4 hoàn hảo."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