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47C94" w14:textId="6287C2C0" w:rsidR="007463C2" w:rsidRDefault="007463C2" w:rsidP="00A13BC4">
      <w:pPr>
        <w:jc w:val="center"/>
        <w:rPr>
          <w:rFonts w:cs="Simplified Arabic"/>
          <w:sz w:val="28"/>
          <w:szCs w:val="28"/>
          <w:rtl/>
        </w:rPr>
      </w:pPr>
      <w:bookmarkStart w:id="0" w:name="_GoBack"/>
      <w:bookmarkEnd w:id="0"/>
      <w:r>
        <w:rPr>
          <w:rFonts w:cs="Simplified Arabic" w:hint="cs"/>
          <w:sz w:val="28"/>
          <w:szCs w:val="28"/>
          <w:rtl/>
        </w:rPr>
        <w:t>الخطة الزمنية لتنفيذ منهاج</w:t>
      </w:r>
      <w:r w:rsidR="00A13BC4">
        <w:rPr>
          <w:rFonts w:cs="Simplified Arabic" w:hint="cs"/>
          <w:sz w:val="28"/>
          <w:szCs w:val="28"/>
          <w:rtl/>
        </w:rPr>
        <w:t xml:space="preserve"> التكنولوجيا </w:t>
      </w:r>
      <w:r>
        <w:rPr>
          <w:rFonts w:cs="Simplified Arabic" w:hint="cs"/>
          <w:sz w:val="28"/>
          <w:szCs w:val="28"/>
          <w:rtl/>
        </w:rPr>
        <w:t xml:space="preserve">للصف </w:t>
      </w:r>
      <w:r w:rsidR="00A13BC4">
        <w:rPr>
          <w:rFonts w:cs="Simplified Arabic" w:hint="cs"/>
          <w:sz w:val="28"/>
          <w:szCs w:val="28"/>
          <w:rtl/>
        </w:rPr>
        <w:t>ال</w:t>
      </w:r>
      <w:r w:rsidR="00620B3A">
        <w:rPr>
          <w:rFonts w:cs="Simplified Arabic" w:hint="cs"/>
          <w:sz w:val="28"/>
          <w:szCs w:val="28"/>
          <w:rtl/>
        </w:rPr>
        <w:t>ثامن</w:t>
      </w:r>
      <w:r>
        <w:rPr>
          <w:rFonts w:cs="Simplified Arabic" w:hint="cs"/>
          <w:sz w:val="28"/>
          <w:szCs w:val="28"/>
          <w:rtl/>
        </w:rPr>
        <w:t xml:space="preserve"> الأساسي </w:t>
      </w:r>
      <w:r>
        <w:rPr>
          <w:rFonts w:cs="Simplified Arabic"/>
          <w:sz w:val="28"/>
          <w:szCs w:val="28"/>
          <w:rtl/>
        </w:rPr>
        <w:t>–</w:t>
      </w:r>
      <w:r>
        <w:rPr>
          <w:rFonts w:cs="Simplified Arabic" w:hint="cs"/>
          <w:sz w:val="28"/>
          <w:szCs w:val="28"/>
          <w:rtl/>
        </w:rPr>
        <w:t xml:space="preserve"> الفصل الدراسي </w:t>
      </w:r>
      <w:r w:rsidR="00FC7E87">
        <w:rPr>
          <w:rFonts w:cs="Simplified Arabic" w:hint="cs"/>
          <w:sz w:val="28"/>
          <w:szCs w:val="28"/>
          <w:rtl/>
        </w:rPr>
        <w:t>الأول</w:t>
      </w:r>
      <w:r w:rsidR="005F01B8">
        <w:rPr>
          <w:rFonts w:cs="Simplified Arabic" w:hint="cs"/>
          <w:sz w:val="28"/>
          <w:szCs w:val="28"/>
          <w:rtl/>
        </w:rPr>
        <w:t xml:space="preserve"> </w:t>
      </w:r>
      <w:r w:rsidR="009F17DB">
        <w:rPr>
          <w:rFonts w:cs="Simplified Arabic"/>
          <w:sz w:val="28"/>
          <w:szCs w:val="28"/>
          <w:rtl/>
        </w:rPr>
        <w:t>–</w:t>
      </w:r>
      <w:r w:rsidR="005F01B8">
        <w:rPr>
          <w:rFonts w:cs="Simplified Arabic" w:hint="cs"/>
          <w:sz w:val="28"/>
          <w:szCs w:val="28"/>
          <w:rtl/>
        </w:rPr>
        <w:t xml:space="preserve"> 2021</w:t>
      </w:r>
      <w:r w:rsidR="009F17DB">
        <w:rPr>
          <w:rFonts w:cs="Simplified Arabic" w:hint="cs"/>
          <w:sz w:val="28"/>
          <w:szCs w:val="28"/>
          <w:rtl/>
        </w:rPr>
        <w:t>/٢٠٢٢</w:t>
      </w:r>
    </w:p>
    <w:tbl>
      <w:tblPr>
        <w:tblpPr w:leftFromText="180" w:rightFromText="180" w:vertAnchor="text" w:horzAnchor="margin" w:tblpY="231"/>
        <w:bidiVisual/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993"/>
        <w:gridCol w:w="4574"/>
        <w:gridCol w:w="1353"/>
        <w:gridCol w:w="1215"/>
        <w:gridCol w:w="1221"/>
      </w:tblGrid>
      <w:tr w:rsidR="005E08DF" w:rsidRPr="004A7D86" w14:paraId="66512B16" w14:textId="77777777" w:rsidTr="000B784A">
        <w:trPr>
          <w:trHeight w:val="399"/>
        </w:trPr>
        <w:tc>
          <w:tcPr>
            <w:tcW w:w="923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17EBF8C8" w14:textId="77777777" w:rsidR="005E08DF" w:rsidRPr="00AA4ACC" w:rsidRDefault="005E08DF" w:rsidP="005E08DF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rtl/>
                <w:lang w:bidi="ar-JO"/>
              </w:rPr>
              <w:t>الفترة</w:t>
            </w:r>
          </w:p>
        </w:tc>
        <w:tc>
          <w:tcPr>
            <w:tcW w:w="993" w:type="dxa"/>
            <w:shd w:val="pct30" w:color="auto" w:fill="auto"/>
            <w:vAlign w:val="center"/>
          </w:tcPr>
          <w:p w14:paraId="52B3E147" w14:textId="77777777" w:rsidR="005E08DF" w:rsidRPr="00AA4ACC" w:rsidRDefault="005E08DF" w:rsidP="00AA4ACC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  <w:r w:rsidRPr="00AA4ACC">
              <w:rPr>
                <w:rFonts w:hint="cs"/>
                <w:b/>
                <w:bCs/>
                <w:sz w:val="28"/>
                <w:rtl/>
                <w:lang w:bidi="ar-JO"/>
              </w:rPr>
              <w:t>الوحدة</w:t>
            </w:r>
          </w:p>
        </w:tc>
        <w:tc>
          <w:tcPr>
            <w:tcW w:w="4574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59D64BB7" w14:textId="77777777" w:rsidR="005E08DF" w:rsidRPr="00AA4ACC" w:rsidRDefault="005E08DF" w:rsidP="00AA4ACC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  <w:r w:rsidRPr="00AA4ACC">
              <w:rPr>
                <w:rFonts w:hint="cs"/>
                <w:b/>
                <w:bCs/>
                <w:sz w:val="28"/>
                <w:rtl/>
                <w:lang w:bidi="ar-JO"/>
              </w:rPr>
              <w:t>المحتوى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0D238D0A" w14:textId="77777777" w:rsidR="005E08DF" w:rsidRPr="00AA4ACC" w:rsidRDefault="005E08DF" w:rsidP="00AA4ACC">
            <w:pPr>
              <w:jc w:val="center"/>
              <w:rPr>
                <w:b/>
                <w:bCs/>
                <w:sz w:val="26"/>
                <w:szCs w:val="26"/>
                <w:rtl/>
                <w:lang w:bidi="ar-JO"/>
              </w:rPr>
            </w:pPr>
            <w:r w:rsidRPr="00AA4ACC">
              <w:rPr>
                <w:rFonts w:hint="cs"/>
                <w:b/>
                <w:bCs/>
                <w:sz w:val="26"/>
                <w:szCs w:val="26"/>
                <w:rtl/>
                <w:lang w:bidi="ar-JO"/>
              </w:rPr>
              <w:t>عدد الحصص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27E67F24" w14:textId="77777777" w:rsidR="005E08DF" w:rsidRPr="00AA4ACC" w:rsidRDefault="005E08DF" w:rsidP="00AA4ACC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  <w:r w:rsidRPr="00AA4ACC">
              <w:rPr>
                <w:rFonts w:hint="cs"/>
                <w:b/>
                <w:bCs/>
                <w:sz w:val="28"/>
                <w:rtl/>
                <w:lang w:bidi="ar-JO"/>
              </w:rPr>
              <w:t>الأسبوع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50A85EFF" w14:textId="77777777" w:rsidR="005E08DF" w:rsidRPr="00AA4ACC" w:rsidRDefault="005E08DF" w:rsidP="00AA4ACC">
            <w:pPr>
              <w:jc w:val="center"/>
              <w:rPr>
                <w:b/>
                <w:bCs/>
                <w:sz w:val="28"/>
                <w:rtl/>
                <w:lang w:bidi="ar-JO"/>
              </w:rPr>
            </w:pPr>
            <w:r w:rsidRPr="00AA4ACC">
              <w:rPr>
                <w:rFonts w:hint="cs"/>
                <w:b/>
                <w:bCs/>
                <w:sz w:val="28"/>
                <w:rtl/>
                <w:lang w:bidi="ar-JO"/>
              </w:rPr>
              <w:t>الشهر</w:t>
            </w:r>
          </w:p>
        </w:tc>
      </w:tr>
      <w:tr w:rsidR="00E90912" w:rsidRPr="004A7D86" w14:paraId="726108FD" w14:textId="77777777" w:rsidTr="000B784A">
        <w:trPr>
          <w:trHeight w:val="399"/>
        </w:trPr>
        <w:tc>
          <w:tcPr>
            <w:tcW w:w="923" w:type="dxa"/>
            <w:vMerge w:val="restart"/>
            <w:shd w:val="clear" w:color="auto" w:fill="F1F892"/>
            <w:textDirection w:val="btLr"/>
            <w:vAlign w:val="center"/>
          </w:tcPr>
          <w:p w14:paraId="52EECBA6" w14:textId="77777777" w:rsidR="00E90912" w:rsidRPr="00CC6CC5" w:rsidRDefault="00E90912" w:rsidP="005E08DF">
            <w:pPr>
              <w:ind w:left="113"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الفترة الدراسية الأولى</w:t>
            </w: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</w:tcPr>
          <w:p w14:paraId="2E078549" w14:textId="0243D4A2" w:rsidR="00E90912" w:rsidRPr="00CC6CC5" w:rsidRDefault="00E90912" w:rsidP="00FF271F">
            <w:pPr>
              <w:ind w:left="113"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C6CC5"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لأولى</w:t>
            </w:r>
            <w:r w:rsidR="00620B3A">
              <w:rPr>
                <w:rFonts w:hint="cs"/>
                <w:b/>
                <w:bCs/>
                <w:sz w:val="32"/>
                <w:szCs w:val="32"/>
                <w:rtl/>
              </w:rPr>
              <w:t>:الاستشعار والتحكم عن بعد</w:t>
            </w:r>
          </w:p>
        </w:tc>
        <w:tc>
          <w:tcPr>
            <w:tcW w:w="4574" w:type="dxa"/>
            <w:shd w:val="clear" w:color="auto" w:fill="ABE9FF"/>
            <w:vAlign w:val="center"/>
          </w:tcPr>
          <w:p w14:paraId="7190FD29" w14:textId="7701D99E" w:rsidR="00E90912" w:rsidRPr="00CC6CC5" w:rsidRDefault="00E90912" w:rsidP="00620B3A">
            <w:pPr>
              <w:pStyle w:val="a8"/>
              <w:spacing w:after="0" w:line="240" w:lineRule="auto"/>
              <w:jc w:val="center"/>
              <w:rPr>
                <w:rFonts w:ascii="Simplified Arabic" w:hAnsi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4"/>
                <w:szCs w:val="24"/>
                <w:rtl/>
              </w:rPr>
              <w:t>المادة الاستدراكية</w:t>
            </w:r>
          </w:p>
        </w:tc>
        <w:tc>
          <w:tcPr>
            <w:tcW w:w="1353" w:type="dxa"/>
            <w:shd w:val="clear" w:color="auto" w:fill="ABE9FF"/>
            <w:vAlign w:val="center"/>
          </w:tcPr>
          <w:p w14:paraId="624CFE36" w14:textId="77777777" w:rsidR="00E90912" w:rsidRPr="00CC6CC5" w:rsidRDefault="00E90912" w:rsidP="00AA4AC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٢</w:t>
            </w:r>
          </w:p>
        </w:tc>
        <w:tc>
          <w:tcPr>
            <w:tcW w:w="1215" w:type="dxa"/>
            <w:shd w:val="clear" w:color="auto" w:fill="ABE9FF"/>
            <w:vAlign w:val="center"/>
          </w:tcPr>
          <w:p w14:paraId="3EC1423F" w14:textId="77777777" w:rsidR="00E90912" w:rsidRPr="00CC6CC5" w:rsidRDefault="00E90912" w:rsidP="00AA4AC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الثالث والرابع</w:t>
            </w:r>
          </w:p>
        </w:tc>
        <w:tc>
          <w:tcPr>
            <w:tcW w:w="1221" w:type="dxa"/>
            <w:shd w:val="clear" w:color="auto" w:fill="ABE9FF"/>
            <w:vAlign w:val="center"/>
          </w:tcPr>
          <w:p w14:paraId="1717428E" w14:textId="77777777" w:rsidR="00E90912" w:rsidRPr="00CC6CC5" w:rsidRDefault="00E90912" w:rsidP="00AA4ACC">
            <w:pPr>
              <w:jc w:val="center"/>
              <w:rPr>
                <w:b/>
                <w:bCs/>
                <w:rtl/>
              </w:rPr>
            </w:pPr>
            <w:r w:rsidRPr="00CC6CC5">
              <w:rPr>
                <w:rFonts w:hint="cs"/>
                <w:b/>
                <w:bCs/>
                <w:rtl/>
              </w:rPr>
              <w:t>أغسطس</w:t>
            </w:r>
          </w:p>
        </w:tc>
      </w:tr>
      <w:tr w:rsidR="00620B3A" w:rsidRPr="004A7D86" w14:paraId="32ACEF90" w14:textId="77777777" w:rsidTr="002F35A1">
        <w:trPr>
          <w:trHeight w:val="808"/>
        </w:trPr>
        <w:tc>
          <w:tcPr>
            <w:tcW w:w="923" w:type="dxa"/>
            <w:vMerge/>
            <w:shd w:val="clear" w:color="auto" w:fill="F1F892"/>
          </w:tcPr>
          <w:p w14:paraId="0FA2D616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74FBCD5A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1F892"/>
            <w:vAlign w:val="center"/>
          </w:tcPr>
          <w:p w14:paraId="7B01DAD8" w14:textId="1D0674F7" w:rsidR="00620B3A" w:rsidRPr="004F4935" w:rsidRDefault="00620B3A" w:rsidP="00620B3A">
            <w:pPr>
              <w:pStyle w:val="a8"/>
              <w:spacing w:after="0" w:line="240" w:lineRule="auto"/>
              <w:ind w:left="0"/>
              <w:jc w:val="center"/>
              <w:rPr>
                <w:rFonts w:ascii="Simplified Arabic" w:hAnsi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4"/>
                <w:szCs w:val="24"/>
                <w:rtl/>
              </w:rPr>
              <w:t>نستشعر عبر المسافات</w:t>
            </w:r>
          </w:p>
        </w:tc>
        <w:tc>
          <w:tcPr>
            <w:tcW w:w="1353" w:type="dxa"/>
            <w:shd w:val="clear" w:color="auto" w:fill="F1F892"/>
            <w:vAlign w:val="center"/>
          </w:tcPr>
          <w:p w14:paraId="11359911" w14:textId="77777777" w:rsidR="00620B3A" w:rsidRPr="00AC3FD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1F892"/>
            <w:vAlign w:val="center"/>
          </w:tcPr>
          <w:p w14:paraId="503DD9BF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الأول</w:t>
            </w:r>
          </w:p>
        </w:tc>
        <w:tc>
          <w:tcPr>
            <w:tcW w:w="1221" w:type="dxa"/>
            <w:vMerge w:val="restart"/>
            <w:shd w:val="clear" w:color="auto" w:fill="F1F892"/>
            <w:vAlign w:val="center"/>
          </w:tcPr>
          <w:p w14:paraId="6FD7538B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 w:rsidRPr="00CC6CC5">
              <w:rPr>
                <w:rFonts w:hint="cs"/>
                <w:b/>
                <w:bCs/>
                <w:rtl/>
              </w:rPr>
              <w:t>سبتمبر</w:t>
            </w:r>
          </w:p>
        </w:tc>
      </w:tr>
      <w:tr w:rsidR="00620B3A" w:rsidRPr="004A7D86" w14:paraId="637679B1" w14:textId="77777777" w:rsidTr="000670F5">
        <w:trPr>
          <w:trHeight w:val="808"/>
        </w:trPr>
        <w:tc>
          <w:tcPr>
            <w:tcW w:w="923" w:type="dxa"/>
            <w:vMerge/>
            <w:shd w:val="clear" w:color="auto" w:fill="F1F892"/>
          </w:tcPr>
          <w:p w14:paraId="2F6F28BA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567A3100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1F892"/>
            <w:vAlign w:val="center"/>
          </w:tcPr>
          <w:p w14:paraId="28B6A724" w14:textId="3430CE45" w:rsidR="00620B3A" w:rsidRPr="004F4935" w:rsidRDefault="00620B3A" w:rsidP="00620B3A">
            <w:pPr>
              <w:pStyle w:val="a8"/>
              <w:spacing w:after="0" w:line="240" w:lineRule="auto"/>
              <w:ind w:left="0"/>
              <w:rPr>
                <w:rFonts w:ascii="Simplified Arabic" w:hAnsi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4"/>
                <w:szCs w:val="24"/>
                <w:rtl/>
              </w:rPr>
              <w:t xml:space="preserve">                منبه نزول المطر</w:t>
            </w:r>
          </w:p>
        </w:tc>
        <w:tc>
          <w:tcPr>
            <w:tcW w:w="1353" w:type="dxa"/>
            <w:shd w:val="clear" w:color="auto" w:fill="F1F892"/>
            <w:vAlign w:val="center"/>
          </w:tcPr>
          <w:p w14:paraId="0236D744" w14:textId="77777777" w:rsidR="00620B3A" w:rsidRPr="00AC3FD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1F892"/>
            <w:vAlign w:val="center"/>
          </w:tcPr>
          <w:p w14:paraId="0CECEE40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الثاني</w:t>
            </w:r>
          </w:p>
        </w:tc>
        <w:tc>
          <w:tcPr>
            <w:tcW w:w="1221" w:type="dxa"/>
            <w:vMerge/>
            <w:shd w:val="clear" w:color="auto" w:fill="F1F892"/>
            <w:vAlign w:val="center"/>
          </w:tcPr>
          <w:p w14:paraId="787CB69C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3735DCB9" w14:textId="77777777" w:rsidTr="00CD313B">
        <w:trPr>
          <w:trHeight w:val="808"/>
        </w:trPr>
        <w:tc>
          <w:tcPr>
            <w:tcW w:w="923" w:type="dxa"/>
            <w:vMerge/>
            <w:shd w:val="clear" w:color="auto" w:fill="F1F892"/>
          </w:tcPr>
          <w:p w14:paraId="5327761B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2BEADED9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1F892"/>
            <w:vAlign w:val="center"/>
          </w:tcPr>
          <w:p w14:paraId="6C73FA07" w14:textId="1680860E" w:rsidR="00620B3A" w:rsidRPr="00CC6CC5" w:rsidRDefault="00620B3A" w:rsidP="00620B3A">
            <w:pPr>
              <w:pStyle w:val="a8"/>
              <w:spacing w:after="0" w:line="240" w:lineRule="auto"/>
              <w:ind w:left="0"/>
              <w:jc w:val="center"/>
              <w:rPr>
                <w:rFonts w:ascii="Simplified Arabic" w:hAnsi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4"/>
                <w:szCs w:val="24"/>
                <w:rtl/>
              </w:rPr>
              <w:t xml:space="preserve">      مفهوم المجس </w:t>
            </w:r>
            <w:r>
              <w:rPr>
                <w:rFonts w:ascii="Simplified Arabic" w:hAnsi="Simplified Arabic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hint="cs"/>
                <w:b/>
                <w:bCs/>
                <w:sz w:val="24"/>
                <w:szCs w:val="24"/>
                <w:rtl/>
              </w:rPr>
              <w:t xml:space="preserve"> تاريخ المجسات</w:t>
            </w:r>
          </w:p>
        </w:tc>
        <w:tc>
          <w:tcPr>
            <w:tcW w:w="1353" w:type="dxa"/>
            <w:shd w:val="clear" w:color="auto" w:fill="F1F892"/>
            <w:vAlign w:val="center"/>
          </w:tcPr>
          <w:p w14:paraId="384BDE85" w14:textId="77777777" w:rsidR="00620B3A" w:rsidRPr="00AC3FD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1F892"/>
            <w:vAlign w:val="center"/>
          </w:tcPr>
          <w:p w14:paraId="51A47772" w14:textId="77777777" w:rsidR="00620B3A" w:rsidRPr="00186B99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الثالث</w:t>
            </w:r>
          </w:p>
        </w:tc>
        <w:tc>
          <w:tcPr>
            <w:tcW w:w="1221" w:type="dxa"/>
            <w:vMerge/>
            <w:shd w:val="clear" w:color="auto" w:fill="F1F892"/>
            <w:vAlign w:val="center"/>
          </w:tcPr>
          <w:p w14:paraId="2D87362B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4CFEE928" w14:textId="77777777" w:rsidTr="00E15F07">
        <w:trPr>
          <w:trHeight w:val="808"/>
        </w:trPr>
        <w:tc>
          <w:tcPr>
            <w:tcW w:w="923" w:type="dxa"/>
            <w:vMerge/>
            <w:shd w:val="clear" w:color="auto" w:fill="F1F892"/>
          </w:tcPr>
          <w:p w14:paraId="28617B87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3ECCA71C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1F892"/>
            <w:vAlign w:val="center"/>
          </w:tcPr>
          <w:p w14:paraId="4C33B86F" w14:textId="23EB15CE" w:rsidR="00620B3A" w:rsidRPr="00CC6CC5" w:rsidRDefault="00620B3A" w:rsidP="00620B3A">
            <w:pPr>
              <w:pStyle w:val="a8"/>
              <w:spacing w:after="0" w:line="240" w:lineRule="auto"/>
              <w:ind w:left="0"/>
              <w:jc w:val="center"/>
              <w:rPr>
                <w:rFonts w:ascii="Simplified Arabic" w:hAnsi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4"/>
                <w:szCs w:val="24"/>
                <w:rtl/>
              </w:rPr>
              <w:t>أنواع المجسات ومبدأ عملها</w:t>
            </w:r>
          </w:p>
        </w:tc>
        <w:tc>
          <w:tcPr>
            <w:tcW w:w="1353" w:type="dxa"/>
            <w:shd w:val="clear" w:color="auto" w:fill="F1F892"/>
            <w:vAlign w:val="center"/>
          </w:tcPr>
          <w:p w14:paraId="77375D4D" w14:textId="77777777" w:rsidR="00620B3A" w:rsidRPr="00AC3FD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1F892"/>
            <w:vAlign w:val="center"/>
          </w:tcPr>
          <w:p w14:paraId="22035127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الرابع</w:t>
            </w:r>
          </w:p>
        </w:tc>
        <w:tc>
          <w:tcPr>
            <w:tcW w:w="1221" w:type="dxa"/>
            <w:vMerge/>
            <w:shd w:val="clear" w:color="auto" w:fill="F1F892"/>
            <w:vAlign w:val="center"/>
          </w:tcPr>
          <w:p w14:paraId="744D1A82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6ACA991E" w14:textId="77777777" w:rsidTr="005F6C8F">
        <w:trPr>
          <w:trHeight w:val="808"/>
        </w:trPr>
        <w:tc>
          <w:tcPr>
            <w:tcW w:w="923" w:type="dxa"/>
            <w:vMerge/>
            <w:shd w:val="clear" w:color="auto" w:fill="F1F892"/>
          </w:tcPr>
          <w:p w14:paraId="6A438E27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3CB15A37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1F892"/>
            <w:vAlign w:val="center"/>
          </w:tcPr>
          <w:p w14:paraId="7ADEC6F8" w14:textId="0C3307A6" w:rsidR="00620B3A" w:rsidRPr="00CC6CC5" w:rsidRDefault="00620B3A" w:rsidP="00620B3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hint="cs"/>
                <w:b/>
                <w:bCs/>
                <w:rtl/>
              </w:rPr>
              <w:t xml:space="preserve">                 دارة غياب الضوء</w:t>
            </w:r>
          </w:p>
        </w:tc>
        <w:tc>
          <w:tcPr>
            <w:tcW w:w="1353" w:type="dxa"/>
            <w:shd w:val="clear" w:color="auto" w:fill="F1F892"/>
            <w:vAlign w:val="center"/>
          </w:tcPr>
          <w:p w14:paraId="4F8413E0" w14:textId="77777777" w:rsidR="00620B3A" w:rsidRPr="00AC3FD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1F892"/>
            <w:vAlign w:val="center"/>
          </w:tcPr>
          <w:p w14:paraId="18FB54EA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الأول</w:t>
            </w:r>
          </w:p>
        </w:tc>
        <w:tc>
          <w:tcPr>
            <w:tcW w:w="1221" w:type="dxa"/>
            <w:shd w:val="clear" w:color="auto" w:fill="F1F892"/>
            <w:vAlign w:val="center"/>
          </w:tcPr>
          <w:p w14:paraId="7CF554FE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أكتوبر</w:t>
            </w:r>
          </w:p>
        </w:tc>
      </w:tr>
      <w:tr w:rsidR="00620B3A" w:rsidRPr="004A7D86" w14:paraId="1A3E5F25" w14:textId="77777777" w:rsidTr="000B784A">
        <w:trPr>
          <w:trHeight w:val="399"/>
        </w:trPr>
        <w:tc>
          <w:tcPr>
            <w:tcW w:w="923" w:type="dxa"/>
            <w:shd w:val="clear" w:color="auto" w:fill="F1F892"/>
          </w:tcPr>
          <w:p w14:paraId="7961160C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1C97B7D5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363" w:type="dxa"/>
            <w:gridSpan w:val="4"/>
            <w:shd w:val="clear" w:color="auto" w:fill="F1F892"/>
            <w:vAlign w:val="center"/>
          </w:tcPr>
          <w:p w14:paraId="03742865" w14:textId="33935B6B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اختبار الفترة الأولى</w:t>
            </w:r>
          </w:p>
        </w:tc>
      </w:tr>
      <w:tr w:rsidR="00620B3A" w:rsidRPr="004A7D86" w14:paraId="58BF51B0" w14:textId="77777777" w:rsidTr="000F343E">
        <w:trPr>
          <w:trHeight w:val="808"/>
        </w:trPr>
        <w:tc>
          <w:tcPr>
            <w:tcW w:w="923" w:type="dxa"/>
            <w:vMerge w:val="restart"/>
            <w:shd w:val="clear" w:color="auto" w:fill="FFD1D1"/>
            <w:textDirection w:val="btLr"/>
            <w:vAlign w:val="center"/>
          </w:tcPr>
          <w:p w14:paraId="65D4C79C" w14:textId="77777777" w:rsidR="00620B3A" w:rsidRPr="00CC6CC5" w:rsidRDefault="00620B3A" w:rsidP="00620B3A">
            <w:pPr>
              <w:ind w:left="113"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الفترة الدراسية الثانية</w:t>
            </w:r>
          </w:p>
        </w:tc>
        <w:tc>
          <w:tcPr>
            <w:tcW w:w="993" w:type="dxa"/>
            <w:vMerge/>
            <w:shd w:val="clear" w:color="auto" w:fill="auto"/>
          </w:tcPr>
          <w:p w14:paraId="2EFA9C37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FD1D1"/>
            <w:vAlign w:val="center"/>
          </w:tcPr>
          <w:p w14:paraId="5F47BD13" w14:textId="7EAC4997" w:rsidR="00620B3A" w:rsidRPr="00CC6CC5" w:rsidRDefault="00620B3A" w:rsidP="00620B3A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مبدأ عمل أنظمة الاستشعار عن بعد</w:t>
            </w:r>
          </w:p>
        </w:tc>
        <w:tc>
          <w:tcPr>
            <w:tcW w:w="1353" w:type="dxa"/>
            <w:shd w:val="clear" w:color="auto" w:fill="FFD1D1"/>
            <w:vAlign w:val="center"/>
          </w:tcPr>
          <w:p w14:paraId="5E2D6C99" w14:textId="77777777" w:rsidR="00620B3A" w:rsidRPr="005E08DF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vMerge w:val="restart"/>
            <w:shd w:val="clear" w:color="auto" w:fill="FFD1D1"/>
            <w:vAlign w:val="center"/>
          </w:tcPr>
          <w:p w14:paraId="0FAC1C9A" w14:textId="77777777" w:rsidR="00620B3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الأول</w:t>
            </w:r>
          </w:p>
          <w:p w14:paraId="58D1EC74" w14:textId="77777777" w:rsidR="00620B3A" w:rsidRDefault="00620B3A" w:rsidP="00620B3A">
            <w:pPr>
              <w:jc w:val="center"/>
              <w:rPr>
                <w:b/>
                <w:bCs/>
                <w:rtl/>
              </w:rPr>
            </w:pPr>
          </w:p>
          <w:p w14:paraId="0868F3F0" w14:textId="77777777" w:rsidR="00620B3A" w:rsidRDefault="00620B3A" w:rsidP="00620B3A">
            <w:pPr>
              <w:jc w:val="center"/>
              <w:rPr>
                <w:b/>
                <w:bCs/>
                <w:rtl/>
              </w:rPr>
            </w:pPr>
          </w:p>
          <w:p w14:paraId="3D62F0D7" w14:textId="77777777" w:rsidR="00620B3A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الثاني</w:t>
            </w:r>
          </w:p>
          <w:p w14:paraId="17BE39DB" w14:textId="77777777" w:rsidR="00620B3A" w:rsidRPr="00CC6CC5" w:rsidRDefault="00620B3A" w:rsidP="00620B3A">
            <w:pPr>
              <w:rPr>
                <w:b/>
                <w:bCs/>
                <w:rtl/>
              </w:rPr>
            </w:pPr>
          </w:p>
        </w:tc>
        <w:tc>
          <w:tcPr>
            <w:tcW w:w="1221" w:type="dxa"/>
            <w:vMerge w:val="restart"/>
            <w:shd w:val="clear" w:color="auto" w:fill="FFD1D1"/>
            <w:vAlign w:val="center"/>
          </w:tcPr>
          <w:p w14:paraId="77BE408D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نوفمبر</w:t>
            </w:r>
          </w:p>
        </w:tc>
      </w:tr>
      <w:tr w:rsidR="00620B3A" w:rsidRPr="004A7D86" w14:paraId="446CB4A6" w14:textId="77777777" w:rsidTr="00355FFB">
        <w:trPr>
          <w:trHeight w:val="808"/>
        </w:trPr>
        <w:tc>
          <w:tcPr>
            <w:tcW w:w="923" w:type="dxa"/>
            <w:vMerge/>
            <w:shd w:val="clear" w:color="auto" w:fill="FFD1D1"/>
          </w:tcPr>
          <w:p w14:paraId="3EADBF81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2A98874A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FD1D1"/>
            <w:vAlign w:val="center"/>
          </w:tcPr>
          <w:p w14:paraId="388AEA0A" w14:textId="1C38BCA8" w:rsidR="00620B3A" w:rsidRPr="00CC6CC5" w:rsidRDefault="00620B3A" w:rsidP="00620B3A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بناء نظام استشعار الحرارة</w:t>
            </w:r>
          </w:p>
        </w:tc>
        <w:tc>
          <w:tcPr>
            <w:tcW w:w="1353" w:type="dxa"/>
            <w:shd w:val="clear" w:color="auto" w:fill="FFD1D1"/>
            <w:vAlign w:val="center"/>
          </w:tcPr>
          <w:p w14:paraId="44415866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vMerge/>
            <w:shd w:val="clear" w:color="auto" w:fill="FFD1D1"/>
            <w:vAlign w:val="center"/>
          </w:tcPr>
          <w:p w14:paraId="19E927EF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21" w:type="dxa"/>
            <w:vMerge/>
            <w:shd w:val="clear" w:color="auto" w:fill="FFD1D1"/>
            <w:vAlign w:val="center"/>
          </w:tcPr>
          <w:p w14:paraId="20ADBE5D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6CE46936" w14:textId="77777777" w:rsidTr="009B6704">
        <w:trPr>
          <w:trHeight w:val="808"/>
        </w:trPr>
        <w:tc>
          <w:tcPr>
            <w:tcW w:w="923" w:type="dxa"/>
            <w:vMerge/>
            <w:shd w:val="clear" w:color="auto" w:fill="FFD1D1"/>
            <w:textDirection w:val="btLr"/>
          </w:tcPr>
          <w:p w14:paraId="195B2D5B" w14:textId="77777777" w:rsidR="00620B3A" w:rsidRPr="00CC6CC5" w:rsidRDefault="00620B3A" w:rsidP="00620B3A">
            <w:pPr>
              <w:ind w:left="113" w:right="113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  <w:textDirection w:val="btLr"/>
            <w:vAlign w:val="center"/>
          </w:tcPr>
          <w:p w14:paraId="59E7C8DC" w14:textId="77777777" w:rsidR="00620B3A" w:rsidRPr="00CC6CC5" w:rsidRDefault="00620B3A" w:rsidP="00620B3A">
            <w:pPr>
              <w:ind w:left="113" w:right="113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FD1D1"/>
            <w:vAlign w:val="center"/>
          </w:tcPr>
          <w:p w14:paraId="2C1180BB" w14:textId="237D98BD" w:rsidR="00620B3A" w:rsidRPr="00CC6CC5" w:rsidRDefault="00620B3A" w:rsidP="00620B3A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أنظمة التنبيه من الحرائق ( المروحة الأتوماتيكية)</w:t>
            </w:r>
          </w:p>
        </w:tc>
        <w:tc>
          <w:tcPr>
            <w:tcW w:w="1353" w:type="dxa"/>
            <w:shd w:val="clear" w:color="auto" w:fill="FFD1D1"/>
            <w:vAlign w:val="center"/>
          </w:tcPr>
          <w:p w14:paraId="3684537C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FD1D1"/>
            <w:vAlign w:val="center"/>
          </w:tcPr>
          <w:p w14:paraId="0D8395D0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الثالث</w:t>
            </w:r>
          </w:p>
        </w:tc>
        <w:tc>
          <w:tcPr>
            <w:tcW w:w="1221" w:type="dxa"/>
            <w:vMerge/>
            <w:shd w:val="clear" w:color="auto" w:fill="FFD1D1"/>
            <w:vAlign w:val="center"/>
          </w:tcPr>
          <w:p w14:paraId="0C171745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72E8C2F2" w14:textId="77777777" w:rsidTr="00651301">
        <w:trPr>
          <w:trHeight w:val="808"/>
        </w:trPr>
        <w:tc>
          <w:tcPr>
            <w:tcW w:w="923" w:type="dxa"/>
            <w:vMerge/>
            <w:shd w:val="clear" w:color="auto" w:fill="FFD1D1"/>
          </w:tcPr>
          <w:p w14:paraId="11A530D6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094F2ABB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shd w:val="clear" w:color="auto" w:fill="FFD1D1"/>
            <w:vAlign w:val="center"/>
          </w:tcPr>
          <w:p w14:paraId="3D27091F" w14:textId="41BFA546" w:rsidR="00620B3A" w:rsidRPr="00CC6CC5" w:rsidRDefault="00620B3A" w:rsidP="00620B3A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بناء نظام تحكم عن طريق الأشعة تحت الحمراء</w:t>
            </w:r>
          </w:p>
        </w:tc>
        <w:tc>
          <w:tcPr>
            <w:tcW w:w="1353" w:type="dxa"/>
            <w:shd w:val="clear" w:color="auto" w:fill="FFD1D1"/>
            <w:vAlign w:val="center"/>
          </w:tcPr>
          <w:p w14:paraId="1D95C527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FD1D1"/>
            <w:vAlign w:val="center"/>
          </w:tcPr>
          <w:p w14:paraId="15B9294F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الرابع</w:t>
            </w:r>
          </w:p>
        </w:tc>
        <w:tc>
          <w:tcPr>
            <w:tcW w:w="1221" w:type="dxa"/>
            <w:vMerge/>
            <w:shd w:val="clear" w:color="auto" w:fill="FFD1D1"/>
            <w:vAlign w:val="center"/>
          </w:tcPr>
          <w:p w14:paraId="7B7281C1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661ED5C0" w14:textId="77777777" w:rsidTr="000B784A">
        <w:trPr>
          <w:trHeight w:val="399"/>
        </w:trPr>
        <w:tc>
          <w:tcPr>
            <w:tcW w:w="923" w:type="dxa"/>
            <w:vMerge/>
            <w:shd w:val="clear" w:color="auto" w:fill="FFD1D1"/>
          </w:tcPr>
          <w:p w14:paraId="668BA53D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164F0196" w14:textId="77777777" w:rsidR="00620B3A" w:rsidRPr="00CC6CC5" w:rsidRDefault="00620B3A" w:rsidP="00620B3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vMerge w:val="restart"/>
            <w:shd w:val="clear" w:color="auto" w:fill="FFD1D1"/>
            <w:vAlign w:val="center"/>
          </w:tcPr>
          <w:p w14:paraId="4577C8C2" w14:textId="0A5DFBE8" w:rsidR="00620B3A" w:rsidRPr="00CC6CC5" w:rsidRDefault="00620B3A" w:rsidP="00620B3A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آثار المجسات في حياتنا</w:t>
            </w:r>
          </w:p>
        </w:tc>
        <w:tc>
          <w:tcPr>
            <w:tcW w:w="1353" w:type="dxa"/>
            <w:vMerge w:val="restart"/>
            <w:shd w:val="clear" w:color="auto" w:fill="FFD1D1"/>
            <w:vAlign w:val="center"/>
          </w:tcPr>
          <w:p w14:paraId="1F5D98F7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vMerge w:val="restart"/>
            <w:shd w:val="clear" w:color="auto" w:fill="FFD1D1"/>
            <w:vAlign w:val="center"/>
          </w:tcPr>
          <w:p w14:paraId="64C1F114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الاول</w:t>
            </w:r>
          </w:p>
        </w:tc>
        <w:tc>
          <w:tcPr>
            <w:tcW w:w="1221" w:type="dxa"/>
            <w:vMerge w:val="restart"/>
            <w:shd w:val="clear" w:color="auto" w:fill="FFD1D1"/>
            <w:vAlign w:val="center"/>
          </w:tcPr>
          <w:p w14:paraId="7F4A72B0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ديسمبر</w:t>
            </w:r>
          </w:p>
        </w:tc>
      </w:tr>
      <w:tr w:rsidR="00620B3A" w:rsidRPr="004A7D86" w14:paraId="797F11E5" w14:textId="77777777" w:rsidTr="000B784A">
        <w:trPr>
          <w:trHeight w:val="399"/>
        </w:trPr>
        <w:tc>
          <w:tcPr>
            <w:tcW w:w="923" w:type="dxa"/>
            <w:vMerge/>
            <w:shd w:val="clear" w:color="auto" w:fill="FFD1D1"/>
            <w:textDirection w:val="btLr"/>
          </w:tcPr>
          <w:p w14:paraId="47FB24DB" w14:textId="77777777" w:rsidR="00620B3A" w:rsidRPr="00CC6CC5" w:rsidRDefault="00620B3A" w:rsidP="00620B3A">
            <w:pPr>
              <w:ind w:left="113" w:right="113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</w:tcPr>
          <w:p w14:paraId="08C1B3F0" w14:textId="77777777" w:rsidR="00620B3A" w:rsidRPr="00CC6CC5" w:rsidRDefault="00620B3A" w:rsidP="00620B3A">
            <w:pPr>
              <w:ind w:left="113" w:right="113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574" w:type="dxa"/>
            <w:vMerge/>
            <w:shd w:val="clear" w:color="auto" w:fill="FFD1D1"/>
            <w:vAlign w:val="center"/>
          </w:tcPr>
          <w:p w14:paraId="0A20B184" w14:textId="77777777" w:rsidR="00620B3A" w:rsidRPr="003C58BC" w:rsidRDefault="00620B3A" w:rsidP="00620B3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3" w:type="dxa"/>
            <w:vMerge/>
            <w:shd w:val="clear" w:color="auto" w:fill="FFD1D1"/>
            <w:vAlign w:val="center"/>
          </w:tcPr>
          <w:p w14:paraId="2346D8B1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15" w:type="dxa"/>
            <w:vMerge/>
            <w:shd w:val="clear" w:color="auto" w:fill="FFD1D1"/>
            <w:vAlign w:val="center"/>
          </w:tcPr>
          <w:p w14:paraId="6FF3B991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21" w:type="dxa"/>
            <w:vMerge/>
            <w:shd w:val="clear" w:color="auto" w:fill="FFD1D1"/>
            <w:vAlign w:val="center"/>
          </w:tcPr>
          <w:p w14:paraId="7422E383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  <w:tr w:rsidR="00620B3A" w:rsidRPr="004A7D86" w14:paraId="3C5CB932" w14:textId="77777777" w:rsidTr="00874400">
        <w:trPr>
          <w:trHeight w:val="808"/>
        </w:trPr>
        <w:tc>
          <w:tcPr>
            <w:tcW w:w="923" w:type="dxa"/>
            <w:vMerge/>
            <w:shd w:val="clear" w:color="auto" w:fill="FFD1D1"/>
          </w:tcPr>
          <w:p w14:paraId="1ADE8165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14:paraId="6516B543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4574" w:type="dxa"/>
            <w:shd w:val="clear" w:color="auto" w:fill="FFD1D1"/>
            <w:vAlign w:val="center"/>
          </w:tcPr>
          <w:p w14:paraId="3334C6AC" w14:textId="77777777" w:rsidR="00620B3A" w:rsidRPr="003C58BC" w:rsidRDefault="00620B3A" w:rsidP="00620B3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                    </w:t>
            </w:r>
            <w:r w:rsidRPr="003C58BC">
              <w:rPr>
                <w:rFonts w:ascii="Simplified Arabic" w:hAnsi="Simplified Arabic" w:cs="Simplified Arabic" w:hint="cs"/>
                <w:b/>
                <w:bCs/>
                <w:rtl/>
              </w:rPr>
              <w:t>مراجعة نهائية</w:t>
            </w:r>
          </w:p>
        </w:tc>
        <w:tc>
          <w:tcPr>
            <w:tcW w:w="1353" w:type="dxa"/>
            <w:shd w:val="clear" w:color="auto" w:fill="FFD1D1"/>
            <w:vAlign w:val="center"/>
          </w:tcPr>
          <w:p w14:paraId="0AB68D94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١</w:t>
            </w:r>
          </w:p>
        </w:tc>
        <w:tc>
          <w:tcPr>
            <w:tcW w:w="1215" w:type="dxa"/>
            <w:shd w:val="clear" w:color="auto" w:fill="FFD1D1"/>
            <w:vAlign w:val="center"/>
          </w:tcPr>
          <w:p w14:paraId="1862191F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الثاني</w:t>
            </w:r>
          </w:p>
        </w:tc>
        <w:tc>
          <w:tcPr>
            <w:tcW w:w="1221" w:type="dxa"/>
            <w:vMerge/>
            <w:shd w:val="clear" w:color="auto" w:fill="FFD1D1"/>
            <w:vAlign w:val="center"/>
          </w:tcPr>
          <w:p w14:paraId="066A7024" w14:textId="77777777" w:rsidR="00620B3A" w:rsidRPr="00CC6CC5" w:rsidRDefault="00620B3A" w:rsidP="00620B3A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C397BC5" w14:textId="77777777" w:rsidR="004E2E05" w:rsidRPr="004E2E05" w:rsidRDefault="006B356B" w:rsidP="006B356B">
      <w:pPr>
        <w:tabs>
          <w:tab w:val="left" w:pos="8143"/>
        </w:tabs>
        <w:rPr>
          <w:rFonts w:cs="Simplified Arabic"/>
          <w:color w:val="C00000"/>
        </w:rPr>
      </w:pPr>
      <w:r>
        <w:rPr>
          <w:rFonts w:cs="Simplified Arabic"/>
          <w:color w:val="C00000"/>
          <w:rtl/>
        </w:rPr>
        <w:tab/>
      </w:r>
    </w:p>
    <w:sectPr w:rsidR="004E2E05" w:rsidRPr="004E2E05" w:rsidSect="00894FCF">
      <w:headerReference w:type="default" r:id="rId8"/>
      <w:footerReference w:type="even" r:id="rId9"/>
      <w:footerReference w:type="default" r:id="rId10"/>
      <w:pgSz w:w="11906" w:h="16838"/>
      <w:pgMar w:top="227" w:right="1134" w:bottom="227" w:left="709" w:header="294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A0FC5" w14:textId="77777777" w:rsidR="00EF1E37" w:rsidRDefault="00EF1E37">
      <w:r>
        <w:separator/>
      </w:r>
    </w:p>
  </w:endnote>
  <w:endnote w:type="continuationSeparator" w:id="0">
    <w:p w14:paraId="332547B3" w14:textId="77777777" w:rsidR="00EF1E37" w:rsidRDefault="00EF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altName w:val="Noto Sans Syriac Western"/>
    <w:panose1 w:val="02020603050405020304"/>
    <w:charset w:val="B2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1F71E" w14:textId="77777777" w:rsidR="002915BF" w:rsidRDefault="002915BF" w:rsidP="00B05FA9">
    <w:pPr>
      <w:pStyle w:val="a5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3C21CF4" w14:textId="77777777" w:rsidR="002915BF" w:rsidRDefault="002915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075D2" w14:textId="77777777" w:rsidR="002915BF" w:rsidRPr="00894FCF" w:rsidRDefault="002915BF" w:rsidP="0093064D">
    <w:pPr>
      <w:pStyle w:val="a5"/>
      <w:jc w:val="right"/>
      <w:rPr>
        <w:rFonts w:cs="Simplified Arabic"/>
        <w:b/>
        <w:bCs/>
        <w:sz w:val="20"/>
        <w:szCs w:val="20"/>
      </w:rPr>
    </w:pPr>
    <w:r>
      <w:rPr>
        <w:rFonts w:cs="Simplified Arabic" w:hint="cs"/>
        <w:b/>
        <w:bCs/>
        <w:sz w:val="20"/>
        <w:szCs w:val="20"/>
        <w:rtl/>
      </w:rPr>
      <w:t xml:space="preserve">توزيع حصص </w:t>
    </w:r>
    <w:r w:rsidR="0093064D">
      <w:rPr>
        <w:rFonts w:cs="Simplified Arabic" w:hint="cs"/>
        <w:b/>
        <w:bCs/>
        <w:sz w:val="20"/>
        <w:szCs w:val="20"/>
        <w:rtl/>
      </w:rPr>
      <w:t>خامس</w:t>
    </w:r>
    <w:r>
      <w:rPr>
        <w:rFonts w:cs="Simplified Arabic" w:hint="cs"/>
        <w:b/>
        <w:bCs/>
        <w:sz w:val="20"/>
        <w:szCs w:val="20"/>
        <w:rtl/>
      </w:rPr>
      <w:t xml:space="preserve"> فصل </w:t>
    </w:r>
    <w:r w:rsidR="00FC7E87">
      <w:rPr>
        <w:rFonts w:cs="Simplified Arabic" w:hint="cs"/>
        <w:b/>
        <w:bCs/>
        <w:sz w:val="20"/>
        <w:szCs w:val="20"/>
        <w:rtl/>
      </w:rPr>
      <w:t>أول</w:t>
    </w:r>
    <w:r>
      <w:rPr>
        <w:rFonts w:cs="Simplified Arabic" w:hint="cs"/>
        <w:b/>
        <w:bCs/>
        <w:sz w:val="20"/>
        <w:szCs w:val="20"/>
        <w:rtl/>
      </w:rPr>
      <w:t xml:space="preserve"> </w:t>
    </w:r>
    <w:r w:rsidR="0093064D">
      <w:rPr>
        <w:rFonts w:cs="Simplified Arabic" w:hint="cs"/>
        <w:b/>
        <w:bCs/>
        <w:sz w:val="20"/>
        <w:szCs w:val="20"/>
        <w:rtl/>
      </w:rPr>
      <w:t>2021</w:t>
    </w:r>
    <w:r w:rsidR="00FC7E87">
      <w:rPr>
        <w:rFonts w:cs="Simplified Arabic" w:hint="cs"/>
        <w:b/>
        <w:bCs/>
        <w:sz w:val="20"/>
        <w:szCs w:val="20"/>
        <w:rtl/>
      </w:rPr>
      <w:t>-</w:t>
    </w:r>
    <w:r w:rsidR="0093064D">
      <w:rPr>
        <w:rFonts w:cs="Simplified Arabic" w:hint="cs"/>
        <w:b/>
        <w:bCs/>
        <w:sz w:val="20"/>
        <w:szCs w:val="20"/>
        <w:rtl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CBA59" w14:textId="77777777" w:rsidR="00EF1E37" w:rsidRDefault="00EF1E37">
      <w:r>
        <w:separator/>
      </w:r>
    </w:p>
  </w:footnote>
  <w:footnote w:type="continuationSeparator" w:id="0">
    <w:p w14:paraId="52B807EC" w14:textId="77777777" w:rsidR="00EF1E37" w:rsidRDefault="00EF1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10D1" w14:textId="77777777" w:rsidR="007463C2" w:rsidRDefault="003957A2" w:rsidP="007463C2">
    <w:pPr>
      <w:rPr>
        <w:rFonts w:cs="Simplified Arabic"/>
        <w:sz w:val="28"/>
        <w:szCs w:val="28"/>
        <w:rtl/>
      </w:rPr>
    </w:pPr>
    <w:r w:rsidRPr="00CE388F">
      <w:rPr>
        <w:rFonts w:cs="Simplified Arabic"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1F2C9E" wp14:editId="79FF9870">
              <wp:simplePos x="0" y="0"/>
              <wp:positionH relativeFrom="column">
                <wp:posOffset>2956560</wp:posOffset>
              </wp:positionH>
              <wp:positionV relativeFrom="paragraph">
                <wp:posOffset>-270510</wp:posOffset>
              </wp:positionV>
              <wp:extent cx="835025" cy="1009650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35025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8083B" w14:textId="77777777" w:rsidR="007463C2" w:rsidRDefault="003957A2" w:rsidP="007463C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F07DD2" wp14:editId="30178734">
                                <wp:extent cx="643255" cy="908685"/>
                                <wp:effectExtent l="0" t="0" r="0" b="0"/>
                                <wp:docPr id="1" name="صورة 1" descr="unrwa-logo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 1" descr="unrwa-logo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3255" cy="9086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F1F2C9E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232.8pt;margin-top:-21.3pt;width:65.75pt;height:79.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" filled="f" stroked="f">
              <v:path arrowok="t"/>
              <v:textbox style="mso-fit-shape-to-text:t">
                <w:txbxContent>
                  <w:p w14:paraId="5D88083B" w14:textId="77777777" w:rsidR="007463C2" w:rsidRDefault="003957A2" w:rsidP="007463C2">
                    <w:r>
                      <w:rPr>
                        <w:noProof/>
                      </w:rPr>
                      <w:drawing>
                        <wp:inline distT="0" distB="0" distL="0" distR="0" wp14:anchorId="07F07DD2" wp14:editId="30178734">
                          <wp:extent cx="643255" cy="908685"/>
                          <wp:effectExtent l="0" t="0" r="0" b="0"/>
                          <wp:docPr id="1" name="صورة 1" descr="unrwa-log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 1" descr="unrwa-logo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3255" cy="9086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463C2">
      <w:rPr>
        <w:rFonts w:cs="Simplified Arabic" w:hint="cs"/>
        <w:sz w:val="28"/>
        <w:szCs w:val="28"/>
        <w:rtl/>
      </w:rPr>
      <w:t xml:space="preserve">     وكالة الغوث الدولية                                                          مركز التطوير التربوي</w:t>
    </w:r>
  </w:p>
  <w:p w14:paraId="788C1BD5" w14:textId="77777777" w:rsidR="007463C2" w:rsidRDefault="007463C2" w:rsidP="00AA4ACC">
    <w:pPr>
      <w:pStyle w:val="a4"/>
    </w:pPr>
    <w:r>
      <w:rPr>
        <w:rFonts w:cs="Simplified Arabic" w:hint="cs"/>
        <w:sz w:val="28"/>
        <w:szCs w:val="28"/>
        <w:rtl/>
      </w:rPr>
      <w:t xml:space="preserve">     دائرة التربية والتعليم                                                       وحدة التطوير المهني والمناهج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354DE"/>
    <w:multiLevelType w:val="multilevel"/>
    <w:tmpl w:val="24E260B8"/>
    <w:lvl w:ilvl="0">
      <w:start w:val="1"/>
      <w:numFmt w:val="decimal"/>
      <w:lvlText w:val="(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88"/>
    <w:rsid w:val="00012B93"/>
    <w:rsid w:val="000245EB"/>
    <w:rsid w:val="00026D49"/>
    <w:rsid w:val="00037357"/>
    <w:rsid w:val="00043C42"/>
    <w:rsid w:val="0006291F"/>
    <w:rsid w:val="000713F3"/>
    <w:rsid w:val="00087D90"/>
    <w:rsid w:val="000B784A"/>
    <w:rsid w:val="000F0864"/>
    <w:rsid w:val="00132411"/>
    <w:rsid w:val="00145023"/>
    <w:rsid w:val="00186B99"/>
    <w:rsid w:val="001934DC"/>
    <w:rsid w:val="00194C3D"/>
    <w:rsid w:val="0019576C"/>
    <w:rsid w:val="001B6247"/>
    <w:rsid w:val="001F3CE8"/>
    <w:rsid w:val="00206988"/>
    <w:rsid w:val="00220039"/>
    <w:rsid w:val="00250F9C"/>
    <w:rsid w:val="00275CE6"/>
    <w:rsid w:val="002827A0"/>
    <w:rsid w:val="00286BA5"/>
    <w:rsid w:val="002915BF"/>
    <w:rsid w:val="00291C3F"/>
    <w:rsid w:val="002923BF"/>
    <w:rsid w:val="00292C42"/>
    <w:rsid w:val="002B2015"/>
    <w:rsid w:val="002D21BE"/>
    <w:rsid w:val="0031386F"/>
    <w:rsid w:val="00315B2E"/>
    <w:rsid w:val="0038638A"/>
    <w:rsid w:val="00393F26"/>
    <w:rsid w:val="003957A2"/>
    <w:rsid w:val="00397D5F"/>
    <w:rsid w:val="003A1C5E"/>
    <w:rsid w:val="003A6482"/>
    <w:rsid w:val="003B29DB"/>
    <w:rsid w:val="003C58BC"/>
    <w:rsid w:val="003D102C"/>
    <w:rsid w:val="003D40C8"/>
    <w:rsid w:val="003F0310"/>
    <w:rsid w:val="00403363"/>
    <w:rsid w:val="004064ED"/>
    <w:rsid w:val="0042602D"/>
    <w:rsid w:val="00436A81"/>
    <w:rsid w:val="00474126"/>
    <w:rsid w:val="00484090"/>
    <w:rsid w:val="004A0E03"/>
    <w:rsid w:val="004B2BAB"/>
    <w:rsid w:val="004B77D5"/>
    <w:rsid w:val="004D6185"/>
    <w:rsid w:val="004E2E05"/>
    <w:rsid w:val="004F4935"/>
    <w:rsid w:val="004F635E"/>
    <w:rsid w:val="0050298D"/>
    <w:rsid w:val="005172B2"/>
    <w:rsid w:val="005244C5"/>
    <w:rsid w:val="00534288"/>
    <w:rsid w:val="0054732D"/>
    <w:rsid w:val="00582A7E"/>
    <w:rsid w:val="00596ED0"/>
    <w:rsid w:val="005A118D"/>
    <w:rsid w:val="005A3609"/>
    <w:rsid w:val="005C20CF"/>
    <w:rsid w:val="005D0C83"/>
    <w:rsid w:val="005E08DF"/>
    <w:rsid w:val="005F01B8"/>
    <w:rsid w:val="00605168"/>
    <w:rsid w:val="00620B3A"/>
    <w:rsid w:val="006352B6"/>
    <w:rsid w:val="00640605"/>
    <w:rsid w:val="006705D4"/>
    <w:rsid w:val="006B356B"/>
    <w:rsid w:val="006D1C0A"/>
    <w:rsid w:val="006D52E5"/>
    <w:rsid w:val="007114AC"/>
    <w:rsid w:val="007264ED"/>
    <w:rsid w:val="00731FD2"/>
    <w:rsid w:val="00740C47"/>
    <w:rsid w:val="00740D1E"/>
    <w:rsid w:val="007463C2"/>
    <w:rsid w:val="00774737"/>
    <w:rsid w:val="007808EC"/>
    <w:rsid w:val="007A3F1B"/>
    <w:rsid w:val="007C39A7"/>
    <w:rsid w:val="007E04CF"/>
    <w:rsid w:val="008165B9"/>
    <w:rsid w:val="00832CD5"/>
    <w:rsid w:val="00833E35"/>
    <w:rsid w:val="0085569B"/>
    <w:rsid w:val="00861432"/>
    <w:rsid w:val="00876994"/>
    <w:rsid w:val="00894FCF"/>
    <w:rsid w:val="008C5FCD"/>
    <w:rsid w:val="008D4118"/>
    <w:rsid w:val="008D5600"/>
    <w:rsid w:val="0093064D"/>
    <w:rsid w:val="0095548A"/>
    <w:rsid w:val="009700E7"/>
    <w:rsid w:val="00984A94"/>
    <w:rsid w:val="00993CE3"/>
    <w:rsid w:val="009C7B19"/>
    <w:rsid w:val="009F16F0"/>
    <w:rsid w:val="009F17DB"/>
    <w:rsid w:val="00A12CF3"/>
    <w:rsid w:val="00A13BC4"/>
    <w:rsid w:val="00A22ACB"/>
    <w:rsid w:val="00A26F52"/>
    <w:rsid w:val="00A276C3"/>
    <w:rsid w:val="00A41716"/>
    <w:rsid w:val="00A4253B"/>
    <w:rsid w:val="00A4560F"/>
    <w:rsid w:val="00A6189C"/>
    <w:rsid w:val="00A75BF3"/>
    <w:rsid w:val="00AA4ACC"/>
    <w:rsid w:val="00AB1CDF"/>
    <w:rsid w:val="00AB1E85"/>
    <w:rsid w:val="00AC3FDA"/>
    <w:rsid w:val="00AE742B"/>
    <w:rsid w:val="00AF3B51"/>
    <w:rsid w:val="00B05FA9"/>
    <w:rsid w:val="00B3464C"/>
    <w:rsid w:val="00B83A05"/>
    <w:rsid w:val="00BC22B5"/>
    <w:rsid w:val="00BD46EE"/>
    <w:rsid w:val="00BE7DC9"/>
    <w:rsid w:val="00C07A71"/>
    <w:rsid w:val="00C1323F"/>
    <w:rsid w:val="00C2684A"/>
    <w:rsid w:val="00C3387A"/>
    <w:rsid w:val="00C45B5F"/>
    <w:rsid w:val="00C461C6"/>
    <w:rsid w:val="00C65349"/>
    <w:rsid w:val="00C83420"/>
    <w:rsid w:val="00C96F8B"/>
    <w:rsid w:val="00CA1CE4"/>
    <w:rsid w:val="00CC6CC5"/>
    <w:rsid w:val="00CE4E64"/>
    <w:rsid w:val="00CE5305"/>
    <w:rsid w:val="00CF1DA7"/>
    <w:rsid w:val="00D42A16"/>
    <w:rsid w:val="00D6036E"/>
    <w:rsid w:val="00D73641"/>
    <w:rsid w:val="00D931C3"/>
    <w:rsid w:val="00DC39B4"/>
    <w:rsid w:val="00DF162D"/>
    <w:rsid w:val="00E20FCF"/>
    <w:rsid w:val="00E352C5"/>
    <w:rsid w:val="00E56467"/>
    <w:rsid w:val="00E62D9D"/>
    <w:rsid w:val="00E90912"/>
    <w:rsid w:val="00E96739"/>
    <w:rsid w:val="00EA7A95"/>
    <w:rsid w:val="00EF1E37"/>
    <w:rsid w:val="00EF5B7F"/>
    <w:rsid w:val="00F33B0B"/>
    <w:rsid w:val="00F3777F"/>
    <w:rsid w:val="00F92BDF"/>
    <w:rsid w:val="00FA340D"/>
    <w:rsid w:val="00FB1D05"/>
    <w:rsid w:val="00FB324E"/>
    <w:rsid w:val="00FC7E87"/>
    <w:rsid w:val="00FD33AA"/>
    <w:rsid w:val="00FE1985"/>
    <w:rsid w:val="00FE48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BA0308E"/>
  <w15:docId w15:val="{93B7FBC2-4CD2-2C4B-B94D-9AF5FAD4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6988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698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5C20CF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5">
    <w:name w:val="footer"/>
    <w:basedOn w:val="a"/>
    <w:rsid w:val="005C20C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E4E64"/>
  </w:style>
  <w:style w:type="character" w:customStyle="1" w:styleId="Char">
    <w:name w:val="رأس الصفحة Char"/>
    <w:link w:val="a4"/>
    <w:uiPriority w:val="99"/>
    <w:rsid w:val="007463C2"/>
    <w:rPr>
      <w:sz w:val="24"/>
      <w:szCs w:val="24"/>
    </w:rPr>
  </w:style>
  <w:style w:type="paragraph" w:styleId="a7">
    <w:name w:val="Balloon Text"/>
    <w:basedOn w:val="a"/>
    <w:link w:val="Char0"/>
    <w:rsid w:val="007463C2"/>
    <w:rPr>
      <w:rFonts w:ascii="Tahoma" w:hAnsi="Tahoma"/>
      <w:sz w:val="16"/>
      <w:szCs w:val="16"/>
      <w:lang w:val="x-none" w:eastAsia="x-none"/>
    </w:rPr>
  </w:style>
  <w:style w:type="character" w:customStyle="1" w:styleId="Char0">
    <w:name w:val="نص في بالون Char"/>
    <w:link w:val="a7"/>
    <w:rsid w:val="007463C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2A7E"/>
    <w:pPr>
      <w:spacing w:after="200" w:line="276" w:lineRule="auto"/>
      <w:ind w:left="720"/>
      <w:contextualSpacing/>
    </w:pPr>
    <w:rPr>
      <w:rFonts w:ascii="Calibri" w:eastAsia="Calibri" w:hAnsi="Calibri" w:cs="Simplified Arabic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79913-A10F-8A40-902D-D714175308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توزيع حصص الرياضيات الفصل الثاني</vt:lpstr>
      <vt:lpstr>توزيع حصص الرياضيات الفصل الثاني</vt:lpstr>
    </vt:vector>
  </TitlesOfParts>
  <Company>UNRWA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توزيع حصص الرياضيات الفصل الثاني</dc:title>
  <dc:creator>Supervisor</dc:creator>
  <cp:lastModifiedBy>techno.teacher.fayez@gmail.com</cp:lastModifiedBy>
  <cp:revision>2</cp:revision>
  <cp:lastPrinted>2021-08-11T20:59:00Z</cp:lastPrinted>
  <dcterms:created xsi:type="dcterms:W3CDTF">2021-08-13T16:54:00Z</dcterms:created>
  <dcterms:modified xsi:type="dcterms:W3CDTF">2021-08-13T16:54:00Z</dcterms:modified>
</cp:coreProperties>
</file>