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9.png" ContentType="image/png"/>
  <Override PartName="/word/media/rId24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№7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Mehmet Efe Kantoz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реализация имитационной</w:t>
      </w:r>
      <w:r>
        <w:t xml:space="preserve"> </w:t>
      </w:r>
      <w:r>
        <w:t xml:space="preserve">модели Росса (задачи о ремонте оборудования) с использованием дискретнособытийного моделирования и анализ показателей надежности системы при</w:t>
      </w:r>
      <w:r>
        <w:t xml:space="preserve"> </w:t>
      </w:r>
      <w:r>
        <w:t xml:space="preserve">различных нагрузках.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10"/>
    <w:bookmarkStart w:id="13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модель-mmc"/>
    <w:p>
      <w:pPr>
        <w:pStyle w:val="Heading2"/>
      </w:pPr>
      <w:r>
        <w:t xml:space="preserve">3.1 Модель M/M/c</w:t>
      </w:r>
    </w:p>
    <w:p>
      <w:pPr>
        <w:pStyle w:val="FirstParagraph"/>
      </w:pPr>
      <w:r>
        <w:t xml:space="preserve">Модель M/M/c (по классификации Кендалла) — это система массового обслуживания со следующими свойствами:</w:t>
      </w:r>
      <w:r>
        <w:t xml:space="preserve"> </w:t>
      </w:r>
      <w:r>
        <w:t xml:space="preserve">- M (Markovian) — входящий поток заявок пуассоновский, интервалы между прибытиями распределены экспоненциально с параметром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- M — время обслуживания каждой заявки распределено экспоненциально с параметром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- c — количество идентичных обслуживающих приборов (каналов), работающих параллельно.</w:t>
      </w:r>
    </w:p>
    <w:bookmarkEnd w:id="11"/>
    <w:bookmarkStart w:id="12" w:name="модель-росса"/>
    <w:p>
      <w:pPr>
        <w:pStyle w:val="Heading2"/>
      </w:pPr>
      <w:r>
        <w:t xml:space="preserve">3.2 Модель Росса</w:t>
      </w:r>
    </w:p>
    <w:p>
      <w:pPr>
        <w:pStyle w:val="FirstParagraph"/>
      </w:pPr>
      <w:r>
        <w:t xml:space="preserve">Модель представляет собой классический пример системы массового обслуживания с конечной популяцией, резервом и ремонтом.</w:t>
      </w:r>
    </w:p>
    <w:p>
      <w:pPr>
        <w:pStyle w:val="Compact"/>
        <w:numPr>
          <w:ilvl w:val="0"/>
          <w:numId w:val="1004"/>
        </w:numPr>
      </w:pPr>
      <w:r>
        <w:t xml:space="preserve">В системе находятся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идентичных машин, которые постоянно работают и могут выходить из строя.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машин находятся в резерве и готовы немедленно заменить любую отказавшую.</w:t>
      </w:r>
    </w:p>
    <w:p>
      <w:pPr>
        <w:pStyle w:val="Compact"/>
        <w:numPr>
          <w:ilvl w:val="0"/>
          <w:numId w:val="1004"/>
        </w:numPr>
      </w:pPr>
      <w:r>
        <w:t xml:space="preserve">Одно ремонтное устройство (ремонтник), которое может одновременно ремонтировать только одну машину.</w:t>
      </w:r>
    </w:p>
    <w:p>
      <w:pPr>
        <w:pStyle w:val="Compact"/>
        <w:numPr>
          <w:ilvl w:val="0"/>
          <w:numId w:val="1004"/>
        </w:numPr>
      </w:pPr>
      <w:r>
        <w:t xml:space="preserve">Когда работающая машина ломается, происходит следующее:</w:t>
      </w:r>
    </w:p>
    <w:p>
      <w:pPr>
        <w:pStyle w:val="Compact"/>
        <w:numPr>
          <w:ilvl w:val="1"/>
          <w:numId w:val="1005"/>
        </w:numPr>
      </w:pPr>
      <w:r>
        <w:t xml:space="preserve">Немедленно берётся одна резервная машина (если она есть) и запускается в работу вместо сломавшейся.</w:t>
      </w:r>
    </w:p>
    <w:p>
      <w:pPr>
        <w:pStyle w:val="Compact"/>
        <w:numPr>
          <w:ilvl w:val="1"/>
          <w:numId w:val="1005"/>
        </w:numPr>
      </w:pPr>
      <w:r>
        <w:t xml:space="preserve">Сломанная машина отправляется в ремонт.</w:t>
      </w:r>
    </w:p>
    <w:p>
      <w:pPr>
        <w:pStyle w:val="Compact"/>
        <w:numPr>
          <w:ilvl w:val="1"/>
          <w:numId w:val="1005"/>
        </w:numPr>
      </w:pPr>
      <w:r>
        <w:t xml:space="preserve">Если резерва нет, система падает (crash). Моделирование заканчивается.</w:t>
      </w:r>
    </w:p>
    <w:p>
      <w:pPr>
        <w:pStyle w:val="Compact"/>
        <w:numPr>
          <w:ilvl w:val="1"/>
          <w:numId w:val="1005"/>
        </w:numPr>
      </w:pPr>
      <w:r>
        <w:t xml:space="preserve">После ремонта машина пополняет пул резервных (становится исправной и ждёт).</w:t>
      </w:r>
    </w:p>
    <w:p>
      <w:pPr>
        <w:pStyle w:val="Compact"/>
        <w:numPr>
          <w:ilvl w:val="0"/>
          <w:numId w:val="1004"/>
        </w:numPr>
      </w:pPr>
      <w:r>
        <w:t xml:space="preserve">Требуется оценить среднее время до падения системы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при заданных распределениях наработки до отказа и времени ремонта.</w:t>
      </w:r>
    </w:p>
    <w:bookmarkEnd w:id="12"/>
    <w:bookmarkEnd w:id="13"/>
    <w:bookmarkStart w:id="5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8" w:name="модель-mmc-логика-модели"/>
    <w:p>
      <w:pPr>
        <w:pStyle w:val="Heading2"/>
      </w:pPr>
      <w:r>
        <w:t xml:space="preserve">4.1 Модель M/M/c: Логика модели</w:t>
      </w:r>
    </w:p>
    <w:p>
      <w:pPr>
        <w:pStyle w:val="FirstParagraph"/>
      </w:pPr>
      <w:r>
        <w:t xml:space="preserve">Создаю в папке /src файл с логикой модели (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001"/>
          <w:p>
            <w:pPr>
              <w:pStyle w:val="Compact"/>
              <w:jc w:val="center"/>
            </w:pPr>
            <w:r>
              <w:drawing>
                <wp:inline>
                  <wp:extent cx="3200400" cy="2825578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8255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Логика модели</w:t>
            </w:r>
          </w:p>
          <w:bookmarkEnd w:id="17"/>
        </w:tc>
      </w:tr>
    </w:tbl>
    <w:bookmarkEnd w:id="18"/>
    <w:bookmarkStart w:id="23" w:name="модель-mmc-базовый-прогон"/>
    <w:p>
      <w:pPr>
        <w:pStyle w:val="Heading2"/>
      </w:pPr>
      <w:r>
        <w:t xml:space="preserve">4.2 Модель M/M/c: Базовый прогон</w:t>
      </w:r>
    </w:p>
    <w:p>
      <w:pPr>
        <w:pStyle w:val="FirstParagraph"/>
      </w:pPr>
      <w:r>
        <w:t xml:space="preserve">Далее создаю и запускаю код с базовым прогоном модели (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02"/>
          <w:p>
            <w:pPr>
              <w:pStyle w:val="Compact"/>
              <w:jc w:val="center"/>
            </w:pPr>
            <w:r>
              <w:drawing>
                <wp:inline>
                  <wp:extent cx="3200400" cy="361682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361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Базовый прогон</w:t>
            </w:r>
          </w:p>
          <w:bookmarkEnd w:id="22"/>
        </w:tc>
      </w:tr>
    </w:tbl>
    <w:bookmarkEnd w:id="23"/>
    <w:bookmarkStart w:id="28" w:name="модель-mmc-производные-форматы"/>
    <w:p>
      <w:pPr>
        <w:pStyle w:val="Heading2"/>
      </w:pPr>
      <w:r>
        <w:t xml:space="preserve">4.3 Модель M/M/c: Производные форматы</w:t>
      </w:r>
    </w:p>
    <w:p>
      <w:pPr>
        <w:pStyle w:val="FirstParagraph"/>
      </w:pPr>
      <w:r>
        <w:t xml:space="preserve">Создаю все производные форматы (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3"/>
          <w:p>
            <w:pPr>
              <w:pStyle w:val="Compact"/>
              <w:jc w:val="center"/>
            </w:pPr>
            <w:r>
              <w:drawing>
                <wp:inline>
                  <wp:extent cx="3200400" cy="1303467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03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Производные форматы</w:t>
            </w:r>
          </w:p>
          <w:bookmarkEnd w:id="27"/>
        </w:tc>
      </w:tr>
    </w:tbl>
    <w:bookmarkEnd w:id="28"/>
    <w:bookmarkStart w:id="33" w:name="модель-mmc-notebook"/>
    <w:p>
      <w:pPr>
        <w:pStyle w:val="Heading2"/>
      </w:pPr>
      <w:r>
        <w:t xml:space="preserve">4.4 Модель M/M/c: Notebook</w:t>
      </w:r>
    </w:p>
    <w:p>
      <w:pPr>
        <w:pStyle w:val="FirstParagraph"/>
      </w:pPr>
      <w:r>
        <w:t xml:space="preserve">Запускаю файл notebook (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4"/>
          <w:p>
            <w:pPr>
              <w:pStyle w:val="Compact"/>
              <w:jc w:val="center"/>
            </w:pPr>
            <w:r>
              <w:drawing>
                <wp:inline>
                  <wp:extent cx="3200400" cy="208587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85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notebook</w:t>
            </w:r>
          </w:p>
          <w:bookmarkEnd w:id="32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"mmc-model.jl"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#set simulation parameters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total number of customers generated</w:t>
      </w:r>
    </w:p>
    <w:p>
      <w:pPr>
        <w:pStyle w:val="FirstParagraph"/>
      </w:pPr>
      <w:r>
        <w:t xml:space="preserve">set queue parameters</w:t>
      </w:r>
    </w:p>
    <w:p>
      <w:pPr>
        <w:pStyle w:val="SourceCode"/>
      </w:pPr>
      <w:r>
        <w:rPr>
          <w:rStyle w:val="NormalTok"/>
        </w:rPr>
        <w:t xml:space="preserve">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number of servers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service rate</w:t>
      </w:r>
      <w:r>
        <w:br/>
      </w:r>
      <w:r>
        <w:rPr>
          <w:rStyle w:val="NormalTok"/>
        </w:rPr>
        <w:t xml:space="preserve">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arrival rate</w:t>
      </w:r>
      <w:r>
        <w:br/>
      </w:r>
      <w:r>
        <w:rPr>
          <w:rStyle w:val="NormalTok"/>
        </w:rPr>
        <w:t xml:space="preserve">arrival_dist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lam) </w:t>
      </w:r>
      <w:r>
        <w:rPr>
          <w:rStyle w:val="CommentTok"/>
        </w:rPr>
        <w:t xml:space="preserve"># interarrival time distribution</w:t>
      </w:r>
      <w:r>
        <w:br/>
      </w:r>
      <w:r>
        <w:rPr>
          <w:rStyle w:val="NormalTok"/>
        </w:rPr>
        <w:t xml:space="preserve">service_dist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mu) </w:t>
      </w:r>
      <w:r>
        <w:rPr>
          <w:rStyle w:val="CommentTok"/>
        </w:rPr>
        <w:t xml:space="preserve"># service time distribution</w:t>
      </w:r>
    </w:p>
    <w:p>
      <w:pPr>
        <w:pStyle w:val="FirstParagraph"/>
      </w:pPr>
      <w:r>
        <w:t xml:space="preserve">Контейнер для сбора статистики (необходим для графиков)</w:t>
      </w:r>
    </w:p>
    <w:p>
      <w:pPr>
        <w:pStyle w:val="SourceCode"/>
      </w:pPr>
      <w:r>
        <w:rPr>
          <w:rStyle w:val="NormalTok"/>
        </w:rPr>
        <w:t xml:space="preserve">times_data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arrival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[])</w:t>
      </w:r>
    </w:p>
    <w:p>
      <w:pPr>
        <w:pStyle w:val="FirstParagraph"/>
      </w:pPr>
      <w:r>
        <w:t xml:space="preserve">setup and run simulation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setup_and_run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initialize simulation environment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num_servers) </w:t>
      </w:r>
      <w:r>
        <w:rPr>
          <w:rStyle w:val="CommentTok"/>
        </w:rPr>
        <w:t xml:space="preserve"># initialize servers</w:t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 </w:t>
      </w:r>
      <w:r>
        <w:rPr>
          <w:rStyle w:val="CommentTok"/>
        </w:rPr>
        <w:t xml:space="preserve"># initialize customers</w:t>
      </w:r>
      <w:r>
        <w:br/>
      </w:r>
      <w:r>
        <w:rPr>
          <w:rStyle w:val="NormalTok"/>
        </w:rPr>
        <w:t xml:space="preserve">        arrival_time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arrival_dist)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(sim, server, i, arrival_time, service_dist, rng, times_data)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 </w:t>
      </w:r>
      <w:r>
        <w:rPr>
          <w:rStyle w:val="CommentTok"/>
        </w:rPr>
        <w:t xml:space="preserve"># run simulation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Выполнение симуляции</w:t>
      </w:r>
    </w:p>
    <w:p>
      <w:pPr>
        <w:pStyle w:val="SourceCode"/>
      </w:pPr>
      <w:r>
        <w:rPr>
          <w:rStyle w:val="FunctionTok"/>
        </w:rPr>
        <w:t xml:space="preserve">setup_and_run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"sim_results_mmc.csv"</w:t>
      </w:r>
      <w:r>
        <w:rPr>
          <w:rStyle w:val="NormalTok"/>
        </w:rPr>
        <w:t xml:space="preserve">), times_data)</w:t>
      </w:r>
    </w:p>
    <w:p>
      <w:pPr>
        <w:pStyle w:val="FirstParagraph"/>
      </w:pPr>
      <w:r>
        <w:t xml:space="preserve">Распределение времени ожидания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(times_data.wait,</w:t>
      </w:r>
      <w:r>
        <w:br/>
      </w:r>
      <w:r>
        <w:rPr>
          <w:rStyle w:val="NormalTok"/>
        </w:rPr>
        <w:t xml:space="preserve">    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"Распределение времени ожидания (M/M/c)"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ожидания в очереди"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"Заявки"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            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</w:t>
      </w:r>
      <w:r>
        <w:br/>
      </w:r>
      <w:r>
        <w:rPr>
          <w:rStyle w:val="NormalTok"/>
        </w:rPr>
        <w:t xml:space="preserve">                )</w:t>
      </w:r>
    </w:p>
    <w:p>
      <w:pPr>
        <w:pStyle w:val="FirstParagraph"/>
      </w:pPr>
      <w:r>
        <w:t xml:space="preserve">Динамика прибытия событий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(times_data.arrival, times_data.id,</w:t>
      </w:r>
      <w:r>
        <w:br/>
      </w:r>
      <w:r>
        <w:rPr>
          <w:rStyle w:val="NormalTok"/>
        </w:rPr>
        <w:t xml:space="preserve">    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"Поток заявок"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"Момент времени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 клиента"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"Прибытие"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            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</w:t>
      </w:r>
      <w:r>
        <w:br/>
      </w:r>
      <w:r>
        <w:rPr>
          <w:rStyle w:val="NormalTok"/>
        </w:rPr>
        <w:t xml:space="preserve">                )</w:t>
      </w:r>
    </w:p>
    <w:p>
      <w:pPr>
        <w:pStyle w:val="FirstParagraph"/>
      </w:pPr>
      <w:r>
        <w:t xml:space="preserve">Объединение и сохранение графиков</w:t>
      </w:r>
    </w:p>
    <w:p>
      <w:pPr>
        <w:pStyle w:val="SourceCode"/>
      </w:pPr>
      <w:r>
        <w:rPr>
          <w:rStyle w:val="NormalTok"/>
        </w:rPr>
        <w:t xml:space="preserve">final_plot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"mmc_analysis.png"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"Моделирование завершено. Графики сохранены в plots/, данные в data/."</w:t>
      </w:r>
      <w:r>
        <w:rPr>
          <w:rStyle w:val="NormalTok"/>
        </w:rPr>
        <w:t xml:space="preserve">)</w:t>
      </w:r>
    </w:p>
    <w:bookmarkEnd w:id="33"/>
    <w:bookmarkStart w:id="38" w:name="модель-росса-логика-модели"/>
    <w:p>
      <w:pPr>
        <w:pStyle w:val="Heading2"/>
      </w:pPr>
      <w:r>
        <w:t xml:space="preserve">4.5 Модель Росса: Логика модели</w:t>
      </w:r>
    </w:p>
    <w:p>
      <w:pPr>
        <w:pStyle w:val="FirstParagraph"/>
      </w:pPr>
      <w:r>
        <w:t xml:space="preserve">Создаю в папке /src файл с логикой модели Росса (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5"/>
          <w:p>
            <w:pPr>
              <w:pStyle w:val="Compact"/>
              <w:jc w:val="center"/>
            </w:pPr>
            <w:r>
              <w:drawing>
                <wp:inline>
                  <wp:extent cx="3200400" cy="184757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8475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Модель Росса</w:t>
            </w:r>
          </w:p>
          <w:bookmarkEnd w:id="37"/>
        </w:tc>
      </w:tr>
    </w:tbl>
    <w:bookmarkEnd w:id="38"/>
    <w:bookmarkStart w:id="43" w:name="модель-росса-прогон-модели"/>
    <w:p>
      <w:pPr>
        <w:pStyle w:val="Heading2"/>
      </w:pPr>
      <w:r>
        <w:t xml:space="preserve">4.6 Модель Росса: Прогон модели</w:t>
      </w:r>
    </w:p>
    <w:p>
      <w:pPr>
        <w:pStyle w:val="FirstParagraph"/>
      </w:pPr>
      <w:r>
        <w:t xml:space="preserve">Запускаю файл с прогоном модели (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6"/>
          <w:p>
            <w:pPr>
              <w:pStyle w:val="Compact"/>
              <w:jc w:val="center"/>
            </w:pPr>
            <w:r>
              <w:drawing>
                <wp:inline>
                  <wp:extent cx="3200400" cy="709609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7096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Прогон модели</w:t>
            </w:r>
          </w:p>
          <w:bookmarkEnd w:id="42"/>
        </w:tc>
      </w:tr>
    </w:tbl>
    <w:bookmarkEnd w:id="43"/>
    <w:bookmarkStart w:id="48" w:name="модель-росса-производные-форматы"/>
    <w:p>
      <w:pPr>
        <w:pStyle w:val="Heading2"/>
      </w:pPr>
      <w:r>
        <w:t xml:space="preserve">4.7 Модель Росса: Производные форматы</w:t>
      </w:r>
    </w:p>
    <w:p>
      <w:pPr>
        <w:pStyle w:val="FirstParagraph"/>
      </w:pPr>
      <w:r>
        <w:t xml:space="preserve">Создаю все производные форматы (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7"/>
          <w:p>
            <w:pPr>
              <w:pStyle w:val="Compact"/>
              <w:jc w:val="center"/>
            </w:pPr>
            <w:r>
              <w:drawing>
                <wp:inline>
                  <wp:extent cx="3200400" cy="130022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00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Производные форматы</w:t>
            </w:r>
          </w:p>
          <w:bookmarkEnd w:id="47"/>
        </w:tc>
      </w:tr>
    </w:tbl>
    <w:bookmarkEnd w:id="48"/>
    <w:bookmarkStart w:id="53" w:name="модель-росса-notebook"/>
    <w:p>
      <w:pPr>
        <w:pStyle w:val="Heading2"/>
      </w:pPr>
      <w:r>
        <w:t xml:space="preserve">4.8 Модель Росса: Notebook</w:t>
      </w:r>
    </w:p>
    <w:p>
      <w:pPr>
        <w:pStyle w:val="FirstParagraph"/>
      </w:pPr>
      <w:r>
        <w:t xml:space="preserve">Запускаю файл notebook (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200400" cy="166977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6697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notebook</w:t>
            </w:r>
          </w:p>
          <w:bookmarkEnd w:id="52"/>
        </w:tc>
      </w:tr>
    </w:tbl>
    <w:bookmarkEnd w:id="53"/>
    <w:bookmarkStart w:id="58" w:name="модель-росса-результаты-и-график"/>
    <w:p>
      <w:pPr>
        <w:pStyle w:val="Heading2"/>
      </w:pPr>
      <w:r>
        <w:t xml:space="preserve">4.9 Модель Росса: Результаты и график</w:t>
      </w:r>
    </w:p>
    <w:p>
      <w:pPr>
        <w:pStyle w:val="FirstParagraph"/>
      </w:pPr>
      <w:r>
        <w:t xml:space="preserve">В результате получаю следующий график (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200400" cy="225249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252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График</w:t>
            </w:r>
          </w:p>
          <w:bookmarkEnd w:id="57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Distributions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"ross-model.jl"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NUM_REPAIRERS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(LAMBDA)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(MU)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(current_N)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repair_facility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NUM_REPAIRERS)</w:t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</w:t>
      </w:r>
      <w:r>
        <w:rPr>
          <w:rStyle w:val="DataTypeTok"/>
        </w:rPr>
        <w:t xml:space="preserve">{Int}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log_data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queue_length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active_repairers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spares_left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[])</w:t>
      </w:r>
      <w:r>
        <w:br/>
      </w:r>
      <w:r>
        <w:br/>
      </w:r>
      <w:r>
        <w:rPr>
          <w:rStyle w:val="NormalTok"/>
        </w:rPr>
        <w:t xml:space="preserve">    local_rng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(SEED)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start_sim_proc</w:t>
      </w:r>
      <w:r>
        <w:rPr>
          <w:rStyle w:val="NormalTok"/>
        </w:rPr>
        <w:t xml:space="preserve">(sim, repair_facility, spares, log_data, current_N, S, local_rng, F_dist, G_dist)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(sim, </w:t>
      </w:r>
      <w:r>
        <w:rPr>
          <w:rStyle w:val="FloatTok"/>
        </w:rPr>
        <w:t xml:space="preserve">2000.0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occursin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"StopSimulation"</w:t>
      </w:r>
      <w:r>
        <w:rPr>
          <w:rStyle w:val="NormalTok"/>
        </w:rPr>
        <w:t xml:space="preserve">, msg) </w:t>
      </w:r>
      <w:r>
        <w:rPr>
          <w:rStyle w:val="FunctionTok"/>
        </w:rPr>
        <w:t xml:space="preserve">rethrow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log_data,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summary_df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AvgCrashTime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AvgQueue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Load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TheoryTime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[])</w:t>
      </w:r>
      <w:r>
        <w:br/>
      </w:r>
      <w:r>
        <w:rPr>
          <w:rStyle w:val="NormalTok"/>
        </w:rPr>
        <w:t xml:space="preserve">p_spares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запаса (N машин)"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"Кол-во на складе"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test_N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total_times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last_log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    log_df, stop_t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(test_N)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(total_times, stop_t)</w:t>
      </w:r>
      <w:r>
        <w:br/>
      </w:r>
      <w:r>
        <w:rPr>
          <w:rStyle w:val="NormalTok"/>
        </w:rPr>
        <w:t xml:space="preserve">        last_log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log_df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m_crash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(total_times)</w:t>
      </w:r>
      <w:r>
        <w:br/>
      </w:r>
      <w:r>
        <w:rPr>
          <w:rStyle w:val="NormalTok"/>
        </w:rPr>
        <w:t xml:space="preserve">    m_queue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(last_log.queue_length) ?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(last_log.queue_length)</w:t>
      </w:r>
      <w:r>
        <w:br/>
      </w:r>
      <w:r>
        <w:rPr>
          <w:rStyle w:val="NormalTok"/>
        </w:rPr>
        <w:t xml:space="preserve">    m_load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(last_log.active_repairers) ?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(last_log.active_repairers)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NUM_REPAIRERS</w:t>
      </w:r>
      <w:r>
        <w:br/>
      </w:r>
      <w:r>
        <w:br/>
      </w:r>
      <w:r>
        <w:rPr>
          <w:rStyle w:val="NormalTok"/>
        </w:rPr>
        <w:t xml:space="preserve">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(LAMBDA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test_N) </w:t>
      </w:r>
      <w:r>
        <w:rPr>
          <w:rStyle w:val="CommentTok"/>
        </w:rPr>
        <w:t xml:space="preserve"># Теоретический расчет среднего времени до отказа</w:t>
      </w:r>
      <w:r>
        <w:br/>
      </w:r>
      <w:r>
        <w:rPr>
          <w:rStyle w:val="NormalTok"/>
        </w:rPr>
        <w:t xml:space="preserve">    theory_t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(LAMBDA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test_N))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([rho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k for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(summary_df,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test_N, AvgCrashTime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m_crash, AvgQueue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m_queue, 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m_load, TheoryTime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theory_t))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(p_spares, last_log.time, last_log.spares_left, linetype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steppost,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Результаты моделирования ---"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(summary_df)</w:t>
      </w:r>
    </w:p>
    <w:p>
      <w:pPr>
        <w:pStyle w:val="FirstParagraph"/>
      </w:pPr>
      <w:r>
        <w:t xml:space="preserve">Сохранение</w:t>
      </w:r>
    </w:p>
    <w:p>
      <w:pPr>
        <w:pStyle w:val="SourceCode"/>
      </w:pP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"exp_pro"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"exp_pro"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"ross_final_metrics.csv"</w:t>
      </w:r>
      <w:r>
        <w:rPr>
          <w:rStyle w:val="NormalTok"/>
        </w:rPr>
        <w:t xml:space="preserve">), summary_df)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(p_spares,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"ross_dynamics_plot.png"</w:t>
      </w:r>
      <w:r>
        <w:rPr>
          <w:rStyle w:val="NormalTok"/>
        </w:rPr>
        <w:t xml:space="preserve">))</w:t>
      </w:r>
    </w:p>
    <w:bookmarkEnd w:id="58"/>
    <w:bookmarkEnd w:id="59"/>
    <w:bookmarkStart w:id="6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данной лабораторной работы мы научились создавать модель Росса с помощью дискретнособытийного моделирования и анализ показателей надежности системы.</w:t>
      </w:r>
    </w:p>
    <w:bookmarkEnd w:id="60"/>
    <w:bookmarkStart w:id="62" w:name="список-литературы"/>
    <w:p>
      <w:pPr>
        <w:pStyle w:val="Heading1"/>
      </w:pPr>
      <w:r>
        <w:t xml:space="preserve">Список литературы</w:t>
      </w:r>
    </w:p>
    <w:bookmarkStart w:id="61" w:name="refs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Mehmet Efe Kantoz</dc:creator>
  <dc:language>ru-RU</dc:language>
  <cp:keywords/>
  <dcterms:created xsi:type="dcterms:W3CDTF">2026-09-01T17:18:16Z</dcterms:created>
  <dcterms:modified xsi:type="dcterms:W3CDTF">2026-09-01T17:18:16Z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