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C5B" w:rsidRPr="00295276" w:rsidRDefault="00E30C5B" w:rsidP="00E30C5B">
      <w:pPr>
        <w:pBdr>
          <w:top w:val="double" w:sz="1" w:space="1" w:color="000000"/>
          <w:left w:val="double" w:sz="1" w:space="1" w:color="000000"/>
          <w:bottom w:val="double" w:sz="1" w:space="31" w:color="000000"/>
          <w:right w:val="double" w:sz="1" w:space="1" w:color="000000"/>
        </w:pBdr>
        <w:rPr>
          <w:rFonts w:ascii="Book Antiqua" w:hAnsi="Book Antiqua"/>
        </w:rPr>
      </w:pPr>
    </w:p>
    <w:p w:rsidR="00E30C5B" w:rsidRPr="00295276" w:rsidRDefault="00E30C5B" w:rsidP="00E30C5B">
      <w:pPr>
        <w:pBdr>
          <w:top w:val="double" w:sz="1" w:space="1" w:color="000000"/>
          <w:left w:val="double" w:sz="1" w:space="1" w:color="000000"/>
          <w:bottom w:val="double" w:sz="1" w:space="31" w:color="000000"/>
          <w:right w:val="double" w:sz="1" w:space="1" w:color="000000"/>
        </w:pBdr>
        <w:rPr>
          <w:rFonts w:ascii="Book Antiqua" w:hAnsi="Book Antiqua"/>
        </w:rPr>
      </w:pPr>
      <w:r>
        <w:rPr>
          <w:rFonts w:ascii="Book Antiqua" w:hAnsi="Book Antiqua"/>
          <w:noProof/>
          <w:lang w:val="en-US"/>
        </w:rPr>
        <w:drawing>
          <wp:inline distT="0" distB="0" distL="0" distR="0">
            <wp:extent cx="1294130" cy="1250950"/>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4240"/>
                    <a:stretch>
                      <a:fillRect/>
                    </a:stretch>
                  </pic:blipFill>
                  <pic:spPr bwMode="auto">
                    <a:xfrm>
                      <a:off x="0" y="0"/>
                      <a:ext cx="1294130" cy="1250950"/>
                    </a:xfrm>
                    <a:prstGeom prst="rect">
                      <a:avLst/>
                    </a:prstGeom>
                    <a:solidFill>
                      <a:srgbClr val="FFFFFF"/>
                    </a:solidFill>
                    <a:ln w="9525">
                      <a:noFill/>
                      <a:miter lim="800000"/>
                      <a:headEnd/>
                      <a:tailEnd/>
                    </a:ln>
                  </pic:spPr>
                </pic:pic>
              </a:graphicData>
            </a:graphic>
          </wp:inline>
        </w:drawing>
      </w:r>
    </w:p>
    <w:p w:rsidR="00E30C5B" w:rsidRPr="00295276" w:rsidRDefault="00E30C5B" w:rsidP="00E30C5B">
      <w:pPr>
        <w:pBdr>
          <w:top w:val="double" w:sz="1" w:space="1" w:color="000000"/>
          <w:left w:val="double" w:sz="1" w:space="1" w:color="000000"/>
          <w:bottom w:val="double" w:sz="1" w:space="31" w:color="000000"/>
          <w:right w:val="double" w:sz="1" w:space="1" w:color="000000"/>
        </w:pBdr>
        <w:rPr>
          <w:rFonts w:ascii="Book Antiqua" w:hAnsi="Book Antiqua"/>
        </w:rPr>
      </w:pPr>
    </w:p>
    <w:p w:rsidR="00E30C5B" w:rsidRPr="00295276" w:rsidRDefault="00E30C5B" w:rsidP="00E30C5B">
      <w:pPr>
        <w:pBdr>
          <w:top w:val="double" w:sz="1" w:space="1" w:color="000000"/>
          <w:left w:val="double" w:sz="1" w:space="1" w:color="000000"/>
          <w:bottom w:val="double" w:sz="1" w:space="31" w:color="000000"/>
          <w:right w:val="double" w:sz="1" w:space="1" w:color="000000"/>
        </w:pBdr>
        <w:rPr>
          <w:rFonts w:ascii="Book Antiqua" w:hAnsi="Book Antiqua"/>
        </w:rPr>
      </w:pPr>
    </w:p>
    <w:p w:rsidR="00E30C5B" w:rsidRPr="00295276" w:rsidRDefault="00E30C5B" w:rsidP="00E30C5B">
      <w:pPr>
        <w:pBdr>
          <w:top w:val="double" w:sz="1" w:space="1" w:color="000000"/>
          <w:left w:val="double" w:sz="1" w:space="1" w:color="000000"/>
          <w:bottom w:val="double" w:sz="1" w:space="31" w:color="000000"/>
          <w:right w:val="double" w:sz="1" w:space="1" w:color="000000"/>
        </w:pBdr>
        <w:rPr>
          <w:rFonts w:ascii="Book Antiqua" w:hAnsi="Book Antiqua"/>
        </w:rPr>
      </w:pPr>
    </w:p>
    <w:p w:rsidR="00E30C5B" w:rsidRPr="00295276" w:rsidRDefault="00E30C5B" w:rsidP="00E30C5B">
      <w:pPr>
        <w:pBdr>
          <w:top w:val="double" w:sz="1" w:space="1" w:color="000000"/>
          <w:left w:val="double" w:sz="1" w:space="1" w:color="000000"/>
          <w:bottom w:val="double" w:sz="1" w:space="31" w:color="000000"/>
          <w:right w:val="double" w:sz="1" w:space="1" w:color="000000"/>
        </w:pBdr>
        <w:jc w:val="center"/>
        <w:rPr>
          <w:rFonts w:ascii="Book Antiqua" w:hAnsi="Book Antiqua"/>
          <w:b/>
          <w:sz w:val="44"/>
          <w:szCs w:val="44"/>
        </w:rPr>
      </w:pPr>
      <w:r w:rsidRPr="00295276">
        <w:rPr>
          <w:rFonts w:ascii="Book Antiqua" w:hAnsi="Book Antiqua"/>
          <w:b/>
          <w:sz w:val="44"/>
          <w:szCs w:val="44"/>
        </w:rPr>
        <w:t>Statistical Working System</w:t>
      </w:r>
    </w:p>
    <w:p w:rsidR="00E30C5B" w:rsidRPr="00295276" w:rsidRDefault="00E30C5B" w:rsidP="00E30C5B">
      <w:pPr>
        <w:pBdr>
          <w:top w:val="double" w:sz="1" w:space="1" w:color="000000"/>
          <w:left w:val="double" w:sz="1" w:space="1" w:color="000000"/>
          <w:bottom w:val="double" w:sz="1" w:space="31" w:color="000000"/>
          <w:right w:val="double" w:sz="1" w:space="1" w:color="000000"/>
        </w:pBdr>
        <w:spacing w:after="240"/>
        <w:jc w:val="center"/>
        <w:rPr>
          <w:rFonts w:ascii="Book Antiqua" w:hAnsi="Book Antiqua"/>
          <w:b/>
          <w:sz w:val="44"/>
          <w:szCs w:val="44"/>
        </w:rPr>
      </w:pPr>
      <w:r w:rsidRPr="00295276">
        <w:rPr>
          <w:rFonts w:ascii="Book Antiqua" w:hAnsi="Book Antiqua"/>
          <w:b/>
          <w:sz w:val="44"/>
          <w:szCs w:val="44"/>
        </w:rPr>
        <w:t>Project</w:t>
      </w:r>
    </w:p>
    <w:p w:rsidR="00E30C5B" w:rsidRPr="00295276" w:rsidRDefault="00E30C5B" w:rsidP="00E30C5B">
      <w:pPr>
        <w:pBdr>
          <w:top w:val="double" w:sz="1" w:space="1" w:color="000000"/>
          <w:left w:val="double" w:sz="1" w:space="1" w:color="000000"/>
          <w:bottom w:val="double" w:sz="1" w:space="31" w:color="000000"/>
          <w:right w:val="double" w:sz="1" w:space="1" w:color="000000"/>
        </w:pBdr>
        <w:jc w:val="center"/>
        <w:rPr>
          <w:rFonts w:ascii="Book Antiqua" w:hAnsi="Book Antiqua"/>
          <w:b/>
          <w:sz w:val="36"/>
          <w:szCs w:val="36"/>
        </w:rPr>
      </w:pPr>
      <w:r w:rsidRPr="00295276">
        <w:rPr>
          <w:rFonts w:ascii="Book Antiqua" w:hAnsi="Book Antiqua"/>
          <w:b/>
          <w:sz w:val="36"/>
          <w:szCs w:val="36"/>
        </w:rPr>
        <w:t>Statistics Division</w:t>
      </w:r>
    </w:p>
    <w:p w:rsidR="00E30C5B" w:rsidRPr="00295276" w:rsidRDefault="00E30C5B" w:rsidP="00E30C5B">
      <w:pPr>
        <w:pBdr>
          <w:top w:val="double" w:sz="1" w:space="1" w:color="000000"/>
          <w:left w:val="double" w:sz="1" w:space="1" w:color="000000"/>
          <w:bottom w:val="double" w:sz="1" w:space="31" w:color="000000"/>
          <w:right w:val="double" w:sz="1" w:space="1" w:color="000000"/>
        </w:pBdr>
        <w:jc w:val="center"/>
        <w:rPr>
          <w:rFonts w:ascii="Book Antiqua" w:hAnsi="Book Antiqua"/>
          <w:b/>
          <w:sz w:val="44"/>
          <w:szCs w:val="44"/>
        </w:rPr>
      </w:pPr>
    </w:p>
    <w:p w:rsidR="00E30C5B" w:rsidRPr="00295276" w:rsidRDefault="00E30C5B" w:rsidP="00E30C5B">
      <w:pPr>
        <w:pBdr>
          <w:top w:val="double" w:sz="1" w:space="1" w:color="000000"/>
          <w:left w:val="double" w:sz="1" w:space="1" w:color="000000"/>
          <w:bottom w:val="double" w:sz="1" w:space="31" w:color="000000"/>
          <w:right w:val="double" w:sz="1" w:space="1" w:color="000000"/>
        </w:pBdr>
        <w:jc w:val="center"/>
        <w:rPr>
          <w:rFonts w:ascii="Book Antiqua" w:hAnsi="Book Antiqua"/>
          <w:b/>
          <w:sz w:val="44"/>
          <w:szCs w:val="44"/>
        </w:rPr>
      </w:pPr>
    </w:p>
    <w:p w:rsidR="00E30C5B" w:rsidRPr="00295276" w:rsidRDefault="00E30C5B" w:rsidP="006C0D6A">
      <w:pPr>
        <w:pBdr>
          <w:top w:val="double" w:sz="1" w:space="1" w:color="000000"/>
          <w:left w:val="double" w:sz="1" w:space="1" w:color="000000"/>
          <w:bottom w:val="double" w:sz="1" w:space="31" w:color="000000"/>
          <w:right w:val="double" w:sz="1" w:space="1" w:color="000000"/>
        </w:pBdr>
        <w:spacing w:after="240"/>
        <w:jc w:val="center"/>
        <w:rPr>
          <w:rFonts w:ascii="Book Antiqua" w:hAnsi="Book Antiqua"/>
          <w:sz w:val="40"/>
          <w:szCs w:val="40"/>
        </w:rPr>
      </w:pPr>
      <w:r>
        <w:rPr>
          <w:rFonts w:ascii="Book Antiqua" w:hAnsi="Book Antiqua"/>
          <w:sz w:val="44"/>
          <w:szCs w:val="44"/>
        </w:rPr>
        <w:t xml:space="preserve">FAOSTAT </w:t>
      </w:r>
      <w:r w:rsidR="006C0D6A">
        <w:rPr>
          <w:rFonts w:ascii="Book Antiqua" w:hAnsi="Book Antiqua"/>
          <w:sz w:val="44"/>
          <w:szCs w:val="44"/>
        </w:rPr>
        <w:t>Pre-</w:t>
      </w:r>
      <w:r>
        <w:rPr>
          <w:rFonts w:ascii="Book Antiqua" w:hAnsi="Book Antiqua"/>
          <w:sz w:val="44"/>
          <w:szCs w:val="44"/>
        </w:rPr>
        <w:t xml:space="preserve">standardization methodology </w:t>
      </w:r>
    </w:p>
    <w:p w:rsidR="00E30C5B" w:rsidRPr="00295276" w:rsidRDefault="00EA5C36" w:rsidP="00E30C5B">
      <w:pPr>
        <w:pBdr>
          <w:top w:val="double" w:sz="1" w:space="1" w:color="000000"/>
          <w:left w:val="double" w:sz="1" w:space="1" w:color="000000"/>
          <w:bottom w:val="double" w:sz="1" w:space="31" w:color="000000"/>
          <w:right w:val="double" w:sz="1" w:space="1" w:color="000000"/>
        </w:pBdr>
        <w:jc w:val="center"/>
        <w:rPr>
          <w:rFonts w:ascii="Book Antiqua" w:hAnsi="Book Antiqua"/>
          <w:sz w:val="36"/>
          <w:szCs w:val="36"/>
        </w:rPr>
      </w:pPr>
      <w:r>
        <w:rPr>
          <w:rFonts w:ascii="Book Antiqua" w:hAnsi="Book Antiqua"/>
          <w:sz w:val="36"/>
          <w:szCs w:val="36"/>
        </w:rPr>
        <w:t>21</w:t>
      </w:r>
      <w:r w:rsidR="006C0D6A">
        <w:rPr>
          <w:rFonts w:ascii="Book Antiqua" w:hAnsi="Book Antiqua"/>
          <w:sz w:val="36"/>
          <w:szCs w:val="36"/>
        </w:rPr>
        <w:t xml:space="preserve"> December 2012</w:t>
      </w:r>
    </w:p>
    <w:p w:rsidR="00E30C5B" w:rsidRPr="00295276" w:rsidRDefault="00E30C5B" w:rsidP="00E30C5B">
      <w:pPr>
        <w:pBdr>
          <w:top w:val="double" w:sz="1" w:space="1" w:color="000000"/>
          <w:left w:val="double" w:sz="1" w:space="1" w:color="000000"/>
          <w:bottom w:val="double" w:sz="1" w:space="31" w:color="000000"/>
          <w:right w:val="double" w:sz="1" w:space="1" w:color="000000"/>
        </w:pBdr>
        <w:jc w:val="center"/>
        <w:rPr>
          <w:rFonts w:ascii="Book Antiqua" w:hAnsi="Book Antiqua"/>
          <w:b/>
          <w:sz w:val="48"/>
        </w:rPr>
      </w:pPr>
    </w:p>
    <w:p w:rsidR="00E30C5B" w:rsidRPr="00295276" w:rsidRDefault="00E30C5B" w:rsidP="00E30C5B">
      <w:pPr>
        <w:pBdr>
          <w:top w:val="double" w:sz="1" w:space="1" w:color="000000"/>
          <w:left w:val="double" w:sz="1" w:space="1" w:color="000000"/>
          <w:bottom w:val="double" w:sz="1" w:space="31" w:color="000000"/>
          <w:right w:val="double" w:sz="1" w:space="1" w:color="000000"/>
        </w:pBdr>
        <w:jc w:val="center"/>
        <w:rPr>
          <w:rFonts w:ascii="Book Antiqua" w:hAnsi="Book Antiqua"/>
          <w:b/>
          <w:sz w:val="48"/>
        </w:rPr>
      </w:pPr>
    </w:p>
    <w:p w:rsidR="00E30C5B" w:rsidRPr="00295276" w:rsidRDefault="00E30C5B" w:rsidP="00E30C5B">
      <w:pPr>
        <w:pBdr>
          <w:top w:val="double" w:sz="1" w:space="1" w:color="000000"/>
          <w:left w:val="double" w:sz="1" w:space="1" w:color="000000"/>
          <w:bottom w:val="double" w:sz="1" w:space="31" w:color="000000"/>
          <w:right w:val="double" w:sz="1" w:space="1" w:color="000000"/>
        </w:pBdr>
        <w:rPr>
          <w:rFonts w:ascii="Book Antiqua" w:hAnsi="Book Antiqua"/>
          <w:sz w:val="28"/>
          <w:szCs w:val="28"/>
        </w:rPr>
      </w:pPr>
      <w:r>
        <w:rPr>
          <w:rFonts w:ascii="Book Antiqua" w:hAnsi="Book Antiqua"/>
          <w:sz w:val="28"/>
          <w:szCs w:val="28"/>
        </w:rPr>
        <w:t>Approved by: [FBS task team</w:t>
      </w:r>
      <w:r w:rsidRPr="00295276">
        <w:rPr>
          <w:rFonts w:ascii="Book Antiqua" w:hAnsi="Book Antiqua"/>
          <w:sz w:val="28"/>
          <w:szCs w:val="28"/>
        </w:rPr>
        <w:t>]</w:t>
      </w:r>
    </w:p>
    <w:p w:rsidR="00E30C5B" w:rsidRDefault="00E30C5B" w:rsidP="00E30C5B">
      <w:pPr>
        <w:rPr>
          <w:rFonts w:ascii="Book Antiqua" w:hAnsi="Book Antiqua"/>
        </w:rPr>
      </w:pPr>
      <w:r w:rsidRPr="00295276">
        <w:rPr>
          <w:rFonts w:ascii="Book Antiqua" w:hAnsi="Book Antiqua"/>
        </w:rPr>
        <w:tab/>
      </w:r>
    </w:p>
    <w:p w:rsidR="00E30C5B" w:rsidRPr="00295276" w:rsidRDefault="00E30C5B" w:rsidP="00E30C5B">
      <w:pPr>
        <w:rPr>
          <w:rFonts w:ascii="Book Antiqua" w:hAnsi="Book Antiqua"/>
        </w:rPr>
      </w:pPr>
    </w:p>
    <w:sdt>
      <w:sdtPr>
        <w:rPr>
          <w:rFonts w:ascii="Times New Roman" w:eastAsia="Calibri" w:hAnsi="Times New Roman" w:cs="Arial"/>
          <w:b w:val="0"/>
          <w:bCs w:val="0"/>
          <w:color w:val="auto"/>
          <w:sz w:val="24"/>
          <w:szCs w:val="22"/>
          <w:lang w:val="en-GB"/>
        </w:rPr>
        <w:id w:val="14092445"/>
        <w:docPartObj>
          <w:docPartGallery w:val="Table of Contents"/>
          <w:docPartUnique/>
        </w:docPartObj>
      </w:sdtPr>
      <w:sdtContent>
        <w:p w:rsidR="00801CDC" w:rsidRDefault="00801CDC">
          <w:pPr>
            <w:pStyle w:val="TOCHeading"/>
          </w:pPr>
          <w:r>
            <w:t>Contents</w:t>
          </w:r>
        </w:p>
        <w:p w:rsidR="00EA5C36" w:rsidRDefault="00D84D70">
          <w:pPr>
            <w:pStyle w:val="TOC1"/>
            <w:tabs>
              <w:tab w:val="right" w:leader="dot" w:pos="10457"/>
            </w:tabs>
            <w:rPr>
              <w:rFonts w:asciiTheme="minorHAnsi" w:eastAsiaTheme="minorEastAsia" w:hAnsiTheme="minorHAnsi" w:cstheme="minorBidi"/>
              <w:noProof/>
              <w:sz w:val="22"/>
              <w:lang w:val="en-US"/>
            </w:rPr>
          </w:pPr>
          <w:r>
            <w:fldChar w:fldCharType="begin"/>
          </w:r>
          <w:r w:rsidR="00801CDC">
            <w:instrText xml:space="preserve"> TOC \o "1-3" \h \z \u </w:instrText>
          </w:r>
          <w:r>
            <w:fldChar w:fldCharType="separate"/>
          </w:r>
          <w:hyperlink w:anchor="_Toc343852756" w:history="1">
            <w:r w:rsidR="00EA5C36" w:rsidRPr="001633B7">
              <w:rPr>
                <w:rStyle w:val="Hyperlink"/>
                <w:noProof/>
              </w:rPr>
              <w:t>Introduction</w:t>
            </w:r>
            <w:r w:rsidR="00EA5C36">
              <w:rPr>
                <w:noProof/>
                <w:webHidden/>
              </w:rPr>
              <w:tab/>
            </w:r>
            <w:r>
              <w:rPr>
                <w:noProof/>
                <w:webHidden/>
              </w:rPr>
              <w:fldChar w:fldCharType="begin"/>
            </w:r>
            <w:r w:rsidR="00EA5C36">
              <w:rPr>
                <w:noProof/>
                <w:webHidden/>
              </w:rPr>
              <w:instrText xml:space="preserve"> PAGEREF _Toc343852756 \h </w:instrText>
            </w:r>
            <w:r>
              <w:rPr>
                <w:noProof/>
                <w:webHidden/>
              </w:rPr>
            </w:r>
            <w:r>
              <w:rPr>
                <w:noProof/>
                <w:webHidden/>
              </w:rPr>
              <w:fldChar w:fldCharType="separate"/>
            </w:r>
            <w:r w:rsidR="00EA5C36">
              <w:rPr>
                <w:noProof/>
                <w:webHidden/>
              </w:rPr>
              <w:t>3</w:t>
            </w:r>
            <w:r>
              <w:rPr>
                <w:noProof/>
                <w:webHidden/>
              </w:rPr>
              <w:fldChar w:fldCharType="end"/>
            </w:r>
          </w:hyperlink>
        </w:p>
        <w:p w:rsidR="00EA5C36" w:rsidRDefault="00D84D70">
          <w:pPr>
            <w:pStyle w:val="TOC1"/>
            <w:tabs>
              <w:tab w:val="right" w:leader="dot" w:pos="10457"/>
            </w:tabs>
            <w:rPr>
              <w:rFonts w:asciiTheme="minorHAnsi" w:eastAsiaTheme="minorEastAsia" w:hAnsiTheme="minorHAnsi" w:cstheme="minorBidi"/>
              <w:noProof/>
              <w:sz w:val="22"/>
              <w:lang w:val="en-US"/>
            </w:rPr>
          </w:pPr>
          <w:hyperlink w:anchor="_Toc343852757" w:history="1">
            <w:r w:rsidR="00EA5C36" w:rsidRPr="001633B7">
              <w:rPr>
                <w:rStyle w:val="Hyperlink"/>
                <w:noProof/>
              </w:rPr>
              <w:t>Background</w:t>
            </w:r>
            <w:r w:rsidR="00EA5C36">
              <w:rPr>
                <w:noProof/>
                <w:webHidden/>
              </w:rPr>
              <w:tab/>
            </w:r>
            <w:r>
              <w:rPr>
                <w:noProof/>
                <w:webHidden/>
              </w:rPr>
              <w:fldChar w:fldCharType="begin"/>
            </w:r>
            <w:r w:rsidR="00EA5C36">
              <w:rPr>
                <w:noProof/>
                <w:webHidden/>
              </w:rPr>
              <w:instrText xml:space="preserve"> PAGEREF _Toc343852757 \h </w:instrText>
            </w:r>
            <w:r>
              <w:rPr>
                <w:noProof/>
                <w:webHidden/>
              </w:rPr>
            </w:r>
            <w:r>
              <w:rPr>
                <w:noProof/>
                <w:webHidden/>
              </w:rPr>
              <w:fldChar w:fldCharType="separate"/>
            </w:r>
            <w:r w:rsidR="00EA5C36">
              <w:rPr>
                <w:noProof/>
                <w:webHidden/>
              </w:rPr>
              <w:t>4</w:t>
            </w:r>
            <w:r>
              <w:rPr>
                <w:noProof/>
                <w:webHidden/>
              </w:rPr>
              <w:fldChar w:fldCharType="end"/>
            </w:r>
          </w:hyperlink>
        </w:p>
        <w:p w:rsidR="00EA5C36" w:rsidRDefault="00D84D70">
          <w:pPr>
            <w:pStyle w:val="TOC1"/>
            <w:tabs>
              <w:tab w:val="right" w:leader="dot" w:pos="10457"/>
            </w:tabs>
            <w:rPr>
              <w:rFonts w:asciiTheme="minorHAnsi" w:eastAsiaTheme="minorEastAsia" w:hAnsiTheme="minorHAnsi" w:cstheme="minorBidi"/>
              <w:noProof/>
              <w:sz w:val="22"/>
              <w:lang w:val="en-US"/>
            </w:rPr>
          </w:pPr>
          <w:hyperlink w:anchor="_Toc343852758" w:history="1">
            <w:r w:rsidR="00EA5C36" w:rsidRPr="001633B7">
              <w:rPr>
                <w:rStyle w:val="Hyperlink"/>
                <w:noProof/>
              </w:rPr>
              <w:t>Pre-Standardization</w:t>
            </w:r>
            <w:r w:rsidR="00EA5C36">
              <w:rPr>
                <w:noProof/>
                <w:webHidden/>
              </w:rPr>
              <w:tab/>
            </w:r>
            <w:r>
              <w:rPr>
                <w:noProof/>
                <w:webHidden/>
              </w:rPr>
              <w:fldChar w:fldCharType="begin"/>
            </w:r>
            <w:r w:rsidR="00EA5C36">
              <w:rPr>
                <w:noProof/>
                <w:webHidden/>
              </w:rPr>
              <w:instrText xml:space="preserve"> PAGEREF _Toc343852758 \h </w:instrText>
            </w:r>
            <w:r>
              <w:rPr>
                <w:noProof/>
                <w:webHidden/>
              </w:rPr>
            </w:r>
            <w:r>
              <w:rPr>
                <w:noProof/>
                <w:webHidden/>
              </w:rPr>
              <w:fldChar w:fldCharType="separate"/>
            </w:r>
            <w:r w:rsidR="00EA5C36">
              <w:rPr>
                <w:noProof/>
                <w:webHidden/>
              </w:rPr>
              <w:t>5</w:t>
            </w:r>
            <w:r>
              <w:rPr>
                <w:noProof/>
                <w:webHidden/>
              </w:rPr>
              <w:fldChar w:fldCharType="end"/>
            </w:r>
          </w:hyperlink>
        </w:p>
        <w:p w:rsidR="00EA5C36" w:rsidRDefault="00D84D70">
          <w:pPr>
            <w:pStyle w:val="TOC2"/>
            <w:tabs>
              <w:tab w:val="right" w:leader="dot" w:pos="10457"/>
            </w:tabs>
            <w:rPr>
              <w:rFonts w:asciiTheme="minorHAnsi" w:eastAsiaTheme="minorEastAsia" w:hAnsiTheme="minorHAnsi" w:cstheme="minorBidi"/>
              <w:noProof/>
              <w:sz w:val="22"/>
              <w:lang w:val="en-US"/>
            </w:rPr>
          </w:pPr>
          <w:hyperlink w:anchor="_Toc343852759" w:history="1">
            <w:r w:rsidR="00EA5C36" w:rsidRPr="001633B7">
              <w:rPr>
                <w:rStyle w:val="Hyperlink"/>
                <w:noProof/>
              </w:rPr>
              <w:t>How Pre-Standardization works</w:t>
            </w:r>
            <w:r w:rsidR="00EA5C36">
              <w:rPr>
                <w:noProof/>
                <w:webHidden/>
              </w:rPr>
              <w:tab/>
            </w:r>
            <w:r>
              <w:rPr>
                <w:noProof/>
                <w:webHidden/>
              </w:rPr>
              <w:fldChar w:fldCharType="begin"/>
            </w:r>
            <w:r w:rsidR="00EA5C36">
              <w:rPr>
                <w:noProof/>
                <w:webHidden/>
              </w:rPr>
              <w:instrText xml:space="preserve"> PAGEREF _Toc343852759 \h </w:instrText>
            </w:r>
            <w:r>
              <w:rPr>
                <w:noProof/>
                <w:webHidden/>
              </w:rPr>
            </w:r>
            <w:r>
              <w:rPr>
                <w:noProof/>
                <w:webHidden/>
              </w:rPr>
              <w:fldChar w:fldCharType="separate"/>
            </w:r>
            <w:r w:rsidR="00EA5C36">
              <w:rPr>
                <w:noProof/>
                <w:webHidden/>
              </w:rPr>
              <w:t>6</w:t>
            </w:r>
            <w:r>
              <w:rPr>
                <w:noProof/>
                <w:webHidden/>
              </w:rPr>
              <w:fldChar w:fldCharType="end"/>
            </w:r>
          </w:hyperlink>
        </w:p>
        <w:p w:rsidR="00EA5C36" w:rsidRDefault="00D84D70">
          <w:pPr>
            <w:pStyle w:val="TOC1"/>
            <w:tabs>
              <w:tab w:val="right" w:leader="dot" w:pos="10457"/>
            </w:tabs>
            <w:rPr>
              <w:rFonts w:asciiTheme="minorHAnsi" w:eastAsiaTheme="minorEastAsia" w:hAnsiTheme="minorHAnsi" w:cstheme="minorBidi"/>
              <w:noProof/>
              <w:sz w:val="22"/>
              <w:lang w:val="en-US"/>
            </w:rPr>
          </w:pPr>
          <w:hyperlink w:anchor="_Toc343852760" w:history="1">
            <w:r w:rsidR="00EA5C36" w:rsidRPr="001633B7">
              <w:rPr>
                <w:rStyle w:val="Hyperlink"/>
                <w:noProof/>
                <w:lang w:val="en-US"/>
              </w:rPr>
              <w:t>The aggregation equations</w:t>
            </w:r>
            <w:r w:rsidR="00EA5C36">
              <w:rPr>
                <w:noProof/>
                <w:webHidden/>
              </w:rPr>
              <w:tab/>
            </w:r>
            <w:r>
              <w:rPr>
                <w:noProof/>
                <w:webHidden/>
              </w:rPr>
              <w:fldChar w:fldCharType="begin"/>
            </w:r>
            <w:r w:rsidR="00EA5C36">
              <w:rPr>
                <w:noProof/>
                <w:webHidden/>
              </w:rPr>
              <w:instrText xml:space="preserve"> PAGEREF _Toc343852760 \h </w:instrText>
            </w:r>
            <w:r>
              <w:rPr>
                <w:noProof/>
                <w:webHidden/>
              </w:rPr>
            </w:r>
            <w:r>
              <w:rPr>
                <w:noProof/>
                <w:webHidden/>
              </w:rPr>
              <w:fldChar w:fldCharType="separate"/>
            </w:r>
            <w:r w:rsidR="00EA5C36">
              <w:rPr>
                <w:noProof/>
                <w:webHidden/>
              </w:rPr>
              <w:t>6</w:t>
            </w:r>
            <w:r>
              <w:rPr>
                <w:noProof/>
                <w:webHidden/>
              </w:rPr>
              <w:fldChar w:fldCharType="end"/>
            </w:r>
          </w:hyperlink>
        </w:p>
        <w:p w:rsidR="00EA5C36" w:rsidRDefault="00D84D70">
          <w:pPr>
            <w:pStyle w:val="TOC2"/>
            <w:tabs>
              <w:tab w:val="right" w:leader="dot" w:pos="10457"/>
            </w:tabs>
            <w:rPr>
              <w:rFonts w:asciiTheme="minorHAnsi" w:eastAsiaTheme="minorEastAsia" w:hAnsiTheme="minorHAnsi" w:cstheme="minorBidi"/>
              <w:noProof/>
              <w:sz w:val="22"/>
              <w:lang w:val="en-US"/>
            </w:rPr>
          </w:pPr>
          <w:hyperlink w:anchor="_Toc343852761" w:history="1">
            <w:r w:rsidR="00EA5C36" w:rsidRPr="001633B7">
              <w:rPr>
                <w:rStyle w:val="Hyperlink"/>
                <w:noProof/>
              </w:rPr>
              <w:t>Single derived product</w:t>
            </w:r>
            <w:r w:rsidR="00EA5C36">
              <w:rPr>
                <w:noProof/>
                <w:webHidden/>
              </w:rPr>
              <w:tab/>
            </w:r>
            <w:r>
              <w:rPr>
                <w:noProof/>
                <w:webHidden/>
              </w:rPr>
              <w:fldChar w:fldCharType="begin"/>
            </w:r>
            <w:r w:rsidR="00EA5C36">
              <w:rPr>
                <w:noProof/>
                <w:webHidden/>
              </w:rPr>
              <w:instrText xml:space="preserve"> PAGEREF _Toc343852761 \h </w:instrText>
            </w:r>
            <w:r>
              <w:rPr>
                <w:noProof/>
                <w:webHidden/>
              </w:rPr>
            </w:r>
            <w:r>
              <w:rPr>
                <w:noProof/>
                <w:webHidden/>
              </w:rPr>
              <w:fldChar w:fldCharType="separate"/>
            </w:r>
            <w:r w:rsidR="00EA5C36">
              <w:rPr>
                <w:noProof/>
                <w:webHidden/>
              </w:rPr>
              <w:t>7</w:t>
            </w:r>
            <w:r>
              <w:rPr>
                <w:noProof/>
                <w:webHidden/>
              </w:rPr>
              <w:fldChar w:fldCharType="end"/>
            </w:r>
          </w:hyperlink>
        </w:p>
        <w:p w:rsidR="00EA5C36" w:rsidRDefault="00D84D70">
          <w:pPr>
            <w:pStyle w:val="TOC2"/>
            <w:tabs>
              <w:tab w:val="right" w:leader="dot" w:pos="10457"/>
            </w:tabs>
            <w:rPr>
              <w:rFonts w:asciiTheme="minorHAnsi" w:eastAsiaTheme="minorEastAsia" w:hAnsiTheme="minorHAnsi" w:cstheme="minorBidi"/>
              <w:noProof/>
              <w:sz w:val="22"/>
              <w:lang w:val="en-US"/>
            </w:rPr>
          </w:pPr>
          <w:hyperlink w:anchor="_Toc343852762" w:history="1">
            <w:r w:rsidR="00EA5C36" w:rsidRPr="001633B7">
              <w:rPr>
                <w:rStyle w:val="Hyperlink"/>
                <w:noProof/>
              </w:rPr>
              <w:t>Alternative derived products</w:t>
            </w:r>
            <w:r w:rsidR="00EA5C36">
              <w:rPr>
                <w:noProof/>
                <w:webHidden/>
              </w:rPr>
              <w:tab/>
            </w:r>
            <w:r>
              <w:rPr>
                <w:noProof/>
                <w:webHidden/>
              </w:rPr>
              <w:fldChar w:fldCharType="begin"/>
            </w:r>
            <w:r w:rsidR="00EA5C36">
              <w:rPr>
                <w:noProof/>
                <w:webHidden/>
              </w:rPr>
              <w:instrText xml:space="preserve"> PAGEREF _Toc343852762 \h </w:instrText>
            </w:r>
            <w:r>
              <w:rPr>
                <w:noProof/>
                <w:webHidden/>
              </w:rPr>
            </w:r>
            <w:r>
              <w:rPr>
                <w:noProof/>
                <w:webHidden/>
              </w:rPr>
              <w:fldChar w:fldCharType="separate"/>
            </w:r>
            <w:r w:rsidR="00EA5C36">
              <w:rPr>
                <w:noProof/>
                <w:webHidden/>
              </w:rPr>
              <w:t>8</w:t>
            </w:r>
            <w:r>
              <w:rPr>
                <w:noProof/>
                <w:webHidden/>
              </w:rPr>
              <w:fldChar w:fldCharType="end"/>
            </w:r>
          </w:hyperlink>
        </w:p>
        <w:p w:rsidR="00EA5C36" w:rsidRDefault="00D84D70">
          <w:pPr>
            <w:pStyle w:val="TOC2"/>
            <w:tabs>
              <w:tab w:val="right" w:leader="dot" w:pos="10457"/>
            </w:tabs>
            <w:rPr>
              <w:rFonts w:asciiTheme="minorHAnsi" w:eastAsiaTheme="minorEastAsia" w:hAnsiTheme="minorHAnsi" w:cstheme="minorBidi"/>
              <w:noProof/>
              <w:sz w:val="22"/>
              <w:lang w:val="en-US"/>
            </w:rPr>
          </w:pPr>
          <w:hyperlink w:anchor="_Toc343852763" w:history="1">
            <w:r w:rsidR="00EA5C36" w:rsidRPr="001633B7">
              <w:rPr>
                <w:rStyle w:val="Hyperlink"/>
                <w:noProof/>
              </w:rPr>
              <w:t>Alternative input products</w:t>
            </w:r>
            <w:r w:rsidR="00EA5C36">
              <w:rPr>
                <w:noProof/>
                <w:webHidden/>
              </w:rPr>
              <w:tab/>
            </w:r>
            <w:r>
              <w:rPr>
                <w:noProof/>
                <w:webHidden/>
              </w:rPr>
              <w:fldChar w:fldCharType="begin"/>
            </w:r>
            <w:r w:rsidR="00EA5C36">
              <w:rPr>
                <w:noProof/>
                <w:webHidden/>
              </w:rPr>
              <w:instrText xml:space="preserve"> PAGEREF _Toc343852763 \h </w:instrText>
            </w:r>
            <w:r>
              <w:rPr>
                <w:noProof/>
                <w:webHidden/>
              </w:rPr>
            </w:r>
            <w:r>
              <w:rPr>
                <w:noProof/>
                <w:webHidden/>
              </w:rPr>
              <w:fldChar w:fldCharType="separate"/>
            </w:r>
            <w:r w:rsidR="00EA5C36">
              <w:rPr>
                <w:noProof/>
                <w:webHidden/>
              </w:rPr>
              <w:t>10</w:t>
            </w:r>
            <w:r>
              <w:rPr>
                <w:noProof/>
                <w:webHidden/>
              </w:rPr>
              <w:fldChar w:fldCharType="end"/>
            </w:r>
          </w:hyperlink>
        </w:p>
        <w:p w:rsidR="00EA5C36" w:rsidRDefault="00D84D70">
          <w:pPr>
            <w:pStyle w:val="TOC2"/>
            <w:tabs>
              <w:tab w:val="right" w:leader="dot" w:pos="10457"/>
            </w:tabs>
            <w:rPr>
              <w:rFonts w:asciiTheme="minorHAnsi" w:eastAsiaTheme="minorEastAsia" w:hAnsiTheme="minorHAnsi" w:cstheme="minorBidi"/>
              <w:noProof/>
              <w:sz w:val="22"/>
              <w:lang w:val="en-US"/>
            </w:rPr>
          </w:pPr>
          <w:hyperlink w:anchor="_Toc343852764" w:history="1">
            <w:r w:rsidR="00EA5C36" w:rsidRPr="001633B7">
              <w:rPr>
                <w:rStyle w:val="Hyperlink"/>
                <w:noProof/>
              </w:rPr>
              <w:t>Joint derived products</w:t>
            </w:r>
            <w:r w:rsidR="00EA5C36">
              <w:rPr>
                <w:noProof/>
                <w:webHidden/>
              </w:rPr>
              <w:tab/>
            </w:r>
            <w:r>
              <w:rPr>
                <w:noProof/>
                <w:webHidden/>
              </w:rPr>
              <w:fldChar w:fldCharType="begin"/>
            </w:r>
            <w:r w:rsidR="00EA5C36">
              <w:rPr>
                <w:noProof/>
                <w:webHidden/>
              </w:rPr>
              <w:instrText xml:space="preserve"> PAGEREF _Toc343852764 \h </w:instrText>
            </w:r>
            <w:r>
              <w:rPr>
                <w:noProof/>
                <w:webHidden/>
              </w:rPr>
            </w:r>
            <w:r>
              <w:rPr>
                <w:noProof/>
                <w:webHidden/>
              </w:rPr>
              <w:fldChar w:fldCharType="separate"/>
            </w:r>
            <w:r w:rsidR="00EA5C36">
              <w:rPr>
                <w:noProof/>
                <w:webHidden/>
              </w:rPr>
              <w:t>11</w:t>
            </w:r>
            <w:r>
              <w:rPr>
                <w:noProof/>
                <w:webHidden/>
              </w:rPr>
              <w:fldChar w:fldCharType="end"/>
            </w:r>
          </w:hyperlink>
        </w:p>
        <w:p w:rsidR="00EA5C36" w:rsidRDefault="00D84D70">
          <w:pPr>
            <w:pStyle w:val="TOC1"/>
            <w:tabs>
              <w:tab w:val="right" w:leader="dot" w:pos="10457"/>
            </w:tabs>
            <w:rPr>
              <w:rFonts w:asciiTheme="minorHAnsi" w:eastAsiaTheme="minorEastAsia" w:hAnsiTheme="minorHAnsi" w:cstheme="minorBidi"/>
              <w:noProof/>
              <w:sz w:val="22"/>
              <w:lang w:val="en-US"/>
            </w:rPr>
          </w:pPr>
          <w:hyperlink w:anchor="_Toc343852765" w:history="1">
            <w:r w:rsidR="00EA5C36" w:rsidRPr="001633B7">
              <w:rPr>
                <w:rStyle w:val="Hyperlink"/>
                <w:noProof/>
              </w:rPr>
              <w:t>Pre-Standardization architecture</w:t>
            </w:r>
            <w:r w:rsidR="00EA5C36">
              <w:rPr>
                <w:noProof/>
                <w:webHidden/>
              </w:rPr>
              <w:tab/>
            </w:r>
            <w:r>
              <w:rPr>
                <w:noProof/>
                <w:webHidden/>
              </w:rPr>
              <w:fldChar w:fldCharType="begin"/>
            </w:r>
            <w:r w:rsidR="00EA5C36">
              <w:rPr>
                <w:noProof/>
                <w:webHidden/>
              </w:rPr>
              <w:instrText xml:space="preserve"> PAGEREF _Toc343852765 \h </w:instrText>
            </w:r>
            <w:r>
              <w:rPr>
                <w:noProof/>
                <w:webHidden/>
              </w:rPr>
            </w:r>
            <w:r>
              <w:rPr>
                <w:noProof/>
                <w:webHidden/>
              </w:rPr>
              <w:fldChar w:fldCharType="separate"/>
            </w:r>
            <w:r w:rsidR="00EA5C36">
              <w:rPr>
                <w:noProof/>
                <w:webHidden/>
              </w:rPr>
              <w:t>12</w:t>
            </w:r>
            <w:r>
              <w:rPr>
                <w:noProof/>
                <w:webHidden/>
              </w:rPr>
              <w:fldChar w:fldCharType="end"/>
            </w:r>
          </w:hyperlink>
        </w:p>
        <w:p w:rsidR="00EA5C36" w:rsidRDefault="00D84D70">
          <w:pPr>
            <w:pStyle w:val="TOC1"/>
            <w:tabs>
              <w:tab w:val="right" w:leader="dot" w:pos="10457"/>
            </w:tabs>
            <w:rPr>
              <w:rFonts w:asciiTheme="minorHAnsi" w:eastAsiaTheme="minorEastAsia" w:hAnsiTheme="minorHAnsi" w:cstheme="minorBidi"/>
              <w:noProof/>
              <w:sz w:val="22"/>
              <w:lang w:val="en-US"/>
            </w:rPr>
          </w:pPr>
          <w:hyperlink w:anchor="_Toc343852766" w:history="1">
            <w:r w:rsidR="00EA5C36" w:rsidRPr="001633B7">
              <w:rPr>
                <w:rStyle w:val="Hyperlink"/>
                <w:noProof/>
              </w:rPr>
              <w:t>Conclusion</w:t>
            </w:r>
            <w:r w:rsidR="00EA5C36">
              <w:rPr>
                <w:noProof/>
                <w:webHidden/>
              </w:rPr>
              <w:tab/>
            </w:r>
            <w:r>
              <w:rPr>
                <w:noProof/>
                <w:webHidden/>
              </w:rPr>
              <w:fldChar w:fldCharType="begin"/>
            </w:r>
            <w:r w:rsidR="00EA5C36">
              <w:rPr>
                <w:noProof/>
                <w:webHidden/>
              </w:rPr>
              <w:instrText xml:space="preserve"> PAGEREF _Toc343852766 \h </w:instrText>
            </w:r>
            <w:r>
              <w:rPr>
                <w:noProof/>
                <w:webHidden/>
              </w:rPr>
            </w:r>
            <w:r>
              <w:rPr>
                <w:noProof/>
                <w:webHidden/>
              </w:rPr>
              <w:fldChar w:fldCharType="separate"/>
            </w:r>
            <w:r w:rsidR="00EA5C36">
              <w:rPr>
                <w:noProof/>
                <w:webHidden/>
              </w:rPr>
              <w:t>15</w:t>
            </w:r>
            <w:r>
              <w:rPr>
                <w:noProof/>
                <w:webHidden/>
              </w:rPr>
              <w:fldChar w:fldCharType="end"/>
            </w:r>
          </w:hyperlink>
        </w:p>
        <w:p w:rsidR="00EA5C36" w:rsidRDefault="00D84D70">
          <w:pPr>
            <w:pStyle w:val="TOC1"/>
            <w:tabs>
              <w:tab w:val="right" w:leader="dot" w:pos="10457"/>
            </w:tabs>
            <w:rPr>
              <w:rFonts w:asciiTheme="minorHAnsi" w:eastAsiaTheme="minorEastAsia" w:hAnsiTheme="minorHAnsi" w:cstheme="minorBidi"/>
              <w:noProof/>
              <w:sz w:val="22"/>
              <w:lang w:val="en-US"/>
            </w:rPr>
          </w:pPr>
          <w:hyperlink w:anchor="_Toc343852767" w:history="1">
            <w:r w:rsidR="00EA5C36" w:rsidRPr="001633B7">
              <w:rPr>
                <w:rStyle w:val="Hyperlink"/>
                <w:noProof/>
              </w:rPr>
              <w:t>ANNEXES</w:t>
            </w:r>
            <w:r w:rsidR="00EA5C36">
              <w:rPr>
                <w:noProof/>
                <w:webHidden/>
              </w:rPr>
              <w:tab/>
            </w:r>
            <w:r>
              <w:rPr>
                <w:noProof/>
                <w:webHidden/>
              </w:rPr>
              <w:fldChar w:fldCharType="begin"/>
            </w:r>
            <w:r w:rsidR="00EA5C36">
              <w:rPr>
                <w:noProof/>
                <w:webHidden/>
              </w:rPr>
              <w:instrText xml:space="preserve"> PAGEREF _Toc343852767 \h </w:instrText>
            </w:r>
            <w:r>
              <w:rPr>
                <w:noProof/>
                <w:webHidden/>
              </w:rPr>
            </w:r>
            <w:r>
              <w:rPr>
                <w:noProof/>
                <w:webHidden/>
              </w:rPr>
              <w:fldChar w:fldCharType="separate"/>
            </w:r>
            <w:r w:rsidR="00EA5C36">
              <w:rPr>
                <w:noProof/>
                <w:webHidden/>
              </w:rPr>
              <w:t>16</w:t>
            </w:r>
            <w:r>
              <w:rPr>
                <w:noProof/>
                <w:webHidden/>
              </w:rPr>
              <w:fldChar w:fldCharType="end"/>
            </w:r>
          </w:hyperlink>
        </w:p>
        <w:p w:rsidR="00801CDC" w:rsidRDefault="00D84D70">
          <w:r>
            <w:fldChar w:fldCharType="end"/>
          </w:r>
        </w:p>
      </w:sdtContent>
    </w:sdt>
    <w:p w:rsidR="00801CDC" w:rsidRDefault="00801CDC" w:rsidP="0009450F">
      <w:pPr>
        <w:pStyle w:val="Heading1"/>
      </w:pPr>
    </w:p>
    <w:p w:rsidR="00801CDC" w:rsidRDefault="00801CDC" w:rsidP="00801CDC">
      <w:pPr>
        <w:rPr>
          <w:rFonts w:ascii="Cambria" w:eastAsia="Times New Roman" w:hAnsi="Cambria" w:cs="Times New Roman"/>
          <w:kern w:val="32"/>
          <w:sz w:val="32"/>
          <w:szCs w:val="32"/>
        </w:rPr>
      </w:pPr>
      <w:r>
        <w:br w:type="page"/>
      </w:r>
    </w:p>
    <w:p w:rsidR="00E34629" w:rsidRDefault="00E34629" w:rsidP="0009450F">
      <w:pPr>
        <w:pStyle w:val="Heading1"/>
      </w:pPr>
      <w:bookmarkStart w:id="0" w:name="_Toc343852756"/>
      <w:r w:rsidRPr="0009450F">
        <w:lastRenderedPageBreak/>
        <w:t>Introduction</w:t>
      </w:r>
      <w:bookmarkEnd w:id="0"/>
    </w:p>
    <w:p w:rsidR="001D1688" w:rsidRDefault="00141005" w:rsidP="001D1688">
      <w:pPr>
        <w:spacing w:before="120" w:after="120" w:line="360" w:lineRule="auto"/>
        <w:ind w:left="340" w:right="340"/>
        <w:jc w:val="both"/>
      </w:pPr>
      <w:r>
        <w:t xml:space="preserve">Standardization is the </w:t>
      </w:r>
      <w:r w:rsidR="00EF13CE">
        <w:t>term</w:t>
      </w:r>
      <w:r>
        <w:t xml:space="preserve"> used in </w:t>
      </w:r>
      <w:r w:rsidR="00EF13CE">
        <w:t>statistics division of the Food and Agriculture Organization (</w:t>
      </w:r>
      <w:r>
        <w:t>FAO</w:t>
      </w:r>
      <w:r w:rsidR="00EF13CE">
        <w:t>)</w:t>
      </w:r>
      <w:r>
        <w:t xml:space="preserve"> as synonymous for aggregation. </w:t>
      </w:r>
      <w:r w:rsidR="00DC6E97">
        <w:t>The statistics division collect</w:t>
      </w:r>
      <w:r w:rsidR="00774972">
        <w:t>s</w:t>
      </w:r>
      <w:r w:rsidR="00DC6E97">
        <w:t xml:space="preserve"> data on food and agriculture commodities for </w:t>
      </w:r>
      <w:r w:rsidR="00EF13CE">
        <w:t>more than</w:t>
      </w:r>
      <w:r w:rsidR="00DC6E97">
        <w:t>180 country and</w:t>
      </w:r>
      <w:r w:rsidR="00774972">
        <w:t xml:space="preserve"> </w:t>
      </w:r>
      <w:r w:rsidR="00DC6E97">
        <w:t>more than 800 commodit</w:t>
      </w:r>
      <w:r w:rsidR="0018411E">
        <w:t>ies. These</w:t>
      </w:r>
      <w:r w:rsidR="00EF13CE">
        <w:t xml:space="preserve"> commodities </w:t>
      </w:r>
      <w:r w:rsidR="0018411E">
        <w:t>include primary</w:t>
      </w:r>
      <w:r w:rsidR="00DC6E97">
        <w:t xml:space="preserve"> e.g. Wh</w:t>
      </w:r>
      <w:r w:rsidR="00EF13CE">
        <w:t xml:space="preserve">eat, Rice, Maize etc. </w:t>
      </w:r>
      <w:r w:rsidR="0018411E">
        <w:t>and derived products</w:t>
      </w:r>
      <w:r w:rsidR="00DC6E97">
        <w:t xml:space="preserve"> e.g. Bread, Macaroni, Breakfast cereals etc.</w:t>
      </w:r>
      <w:r w:rsidR="00EF13CE">
        <w:t xml:space="preserve"> For each commodity, when i</w:t>
      </w:r>
      <w:r w:rsidR="0018411E">
        <w:t>t</w:t>
      </w:r>
      <w:r w:rsidR="00EF13CE">
        <w:t xml:space="preserve"> exists in the country, a commodity balance called Supply Utilization Account (SUA) is created and updated each year. The SUA include food and non food products at primary and derived </w:t>
      </w:r>
      <w:r w:rsidR="0018411E">
        <w:t>levels</w:t>
      </w:r>
      <w:r w:rsidR="00EF13CE">
        <w:t xml:space="preserve">. Analysing and engaging in decision making using more than 800 commodities is no easy work. Also, </w:t>
      </w:r>
      <w:r w:rsidR="0018411E">
        <w:t xml:space="preserve">decision </w:t>
      </w:r>
      <w:r w:rsidR="00407C2B">
        <w:t xml:space="preserve">making </w:t>
      </w:r>
      <w:r w:rsidR="0018411E">
        <w:t xml:space="preserve">when targeting </w:t>
      </w:r>
      <w:r w:rsidR="008733BD">
        <w:t>agricultural</w:t>
      </w:r>
      <w:r w:rsidR="00407C2B">
        <w:t xml:space="preserve"> </w:t>
      </w:r>
      <w:r w:rsidR="0018411E">
        <w:t xml:space="preserve">ministries </w:t>
      </w:r>
      <w:r w:rsidR="00407C2B">
        <w:t>is better expressed in quantities of primary commodities</w:t>
      </w:r>
      <w:r w:rsidR="00515027">
        <w:t xml:space="preserve"> that need to be produced</w:t>
      </w:r>
      <w:r w:rsidR="00407C2B">
        <w:t xml:space="preserve"> than </w:t>
      </w:r>
      <w:r w:rsidR="00515027">
        <w:t xml:space="preserve">in </w:t>
      </w:r>
      <w:r w:rsidR="00407C2B">
        <w:t>derived.</w:t>
      </w:r>
      <w:r w:rsidR="0018411E">
        <w:t xml:space="preserve"> To advice a decision maker</w:t>
      </w:r>
      <w:r w:rsidR="00515027">
        <w:t xml:space="preserve"> </w:t>
      </w:r>
      <w:r w:rsidR="0018411E">
        <w:t>on what it needs to be done to provide enough food to its population we can talk about increasing productivity, or surface of a primary product. This is more</w:t>
      </w:r>
      <w:r w:rsidR="00515027">
        <w:t xml:space="preserve"> </w:t>
      </w:r>
      <w:r w:rsidR="005E3755">
        <w:t>explicable</w:t>
      </w:r>
      <w:r w:rsidR="00515027">
        <w:t xml:space="preserve"> tha</w:t>
      </w:r>
      <w:r w:rsidR="005E3755">
        <w:t>n</w:t>
      </w:r>
      <w:r w:rsidR="00515027">
        <w:t xml:space="preserve"> to </w:t>
      </w:r>
      <w:r w:rsidR="0018411E">
        <w:t>talking about increasing</w:t>
      </w:r>
      <w:r w:rsidR="00515027">
        <w:t xml:space="preserve"> </w:t>
      </w:r>
      <w:r w:rsidR="0018411E">
        <w:t xml:space="preserve">the </w:t>
      </w:r>
      <w:r w:rsidR="00515027">
        <w:t>production of Bread</w:t>
      </w:r>
      <w:r w:rsidR="005E3755">
        <w:t>,</w:t>
      </w:r>
      <w:r w:rsidR="00515027">
        <w:t xml:space="preserve"> Biscuits </w:t>
      </w:r>
      <w:r w:rsidR="005E3755">
        <w:t>and</w:t>
      </w:r>
      <w:r w:rsidR="00515027">
        <w:t xml:space="preserve"> Breakfast Cereals etc. </w:t>
      </w:r>
      <w:r w:rsidR="0018411E">
        <w:t xml:space="preserve">From here came the need for creating a Food Balance Sheet (FBS) where we express and convert all what is produced and traded in a country to its primary equivalent. The FBS is then composed of less than a 100 food commodities expressed in primary equivalent. </w:t>
      </w:r>
      <w:r w:rsidR="00515027">
        <w:t>T</w:t>
      </w:r>
      <w:r w:rsidR="0018411E">
        <w:t>he methodology used to convert, aggregate,</w:t>
      </w:r>
      <w:r w:rsidR="00515027">
        <w:t xml:space="preserve"> the 800 </w:t>
      </w:r>
      <w:r w:rsidR="005F2A04">
        <w:t xml:space="preserve">SUA </w:t>
      </w:r>
      <w:r w:rsidR="00515027">
        <w:t xml:space="preserve">commodities into </w:t>
      </w:r>
      <w:r w:rsidR="005E3755">
        <w:t>only</w:t>
      </w:r>
      <w:r w:rsidR="00515027">
        <w:t xml:space="preserve">100 </w:t>
      </w:r>
      <w:r w:rsidR="001D1688">
        <w:t xml:space="preserve">FBS </w:t>
      </w:r>
      <w:r w:rsidR="00515027">
        <w:t>commodities is called Standardization.</w:t>
      </w:r>
      <w:r w:rsidR="005E3755">
        <w:t xml:space="preserve"> To implement this methodology we need </w:t>
      </w:r>
      <w:r w:rsidR="00324C84">
        <w:t>to</w:t>
      </w:r>
      <w:r w:rsidR="005E3755">
        <w:t xml:space="preserve"> link </w:t>
      </w:r>
      <w:r w:rsidR="00CD4D3A">
        <w:t xml:space="preserve">each commodity </w:t>
      </w:r>
      <w:r w:rsidR="00324C84">
        <w:t>to</w:t>
      </w:r>
      <w:r w:rsidR="005F2A04">
        <w:t xml:space="preserve"> all commodities</w:t>
      </w:r>
      <w:r w:rsidR="00CD4D3A">
        <w:t xml:space="preserve"> </w:t>
      </w:r>
      <w:r w:rsidR="00324C84">
        <w:t>tha</w:t>
      </w:r>
      <w:r w:rsidR="005F2A04">
        <w:t>t can be</w:t>
      </w:r>
      <w:r w:rsidR="00324C84">
        <w:t xml:space="preserve"> </w:t>
      </w:r>
      <w:r w:rsidR="00CD4D3A">
        <w:t>derived from it</w:t>
      </w:r>
      <w:r w:rsidR="001D1688">
        <w:t>,</w:t>
      </w:r>
      <w:r w:rsidR="00324C84">
        <w:t xml:space="preserve"> using</w:t>
      </w:r>
      <w:r w:rsidR="005F2A04">
        <w:t xml:space="preserve"> commodity</w:t>
      </w:r>
      <w:r w:rsidR="005E3755">
        <w:t xml:space="preserve"> tree</w:t>
      </w:r>
      <w:r w:rsidR="005F2A04">
        <w:t>s</w:t>
      </w:r>
      <w:r w:rsidR="00324C84">
        <w:t>. We also need</w:t>
      </w:r>
      <w:r w:rsidR="005E3755">
        <w:t xml:space="preserve"> extraction rates </w:t>
      </w:r>
      <w:r w:rsidR="00CD4D3A">
        <w:t>to indicate how many units are needed from each commodity to obtain o</w:t>
      </w:r>
      <w:r w:rsidR="005F2A04">
        <w:t>ne unit of the derived one</w:t>
      </w:r>
      <w:r w:rsidR="005E3755">
        <w:t>.</w:t>
      </w:r>
    </w:p>
    <w:p w:rsidR="001D1688" w:rsidRDefault="001D1688" w:rsidP="001D1688">
      <w:pPr>
        <w:spacing w:before="120" w:after="120" w:line="360" w:lineRule="auto"/>
        <w:ind w:left="340" w:right="340"/>
        <w:jc w:val="both"/>
        <w:rPr>
          <w:color w:val="000000"/>
        </w:rPr>
      </w:pPr>
      <w:r>
        <w:t>But taking stock of data availability, especially for derived products and for elements other than trade, we find that data collection in most countries is non-existent or at best very limited. As a result, more than 80 percent of the elements for derived products at the SUA level is imputed. For most of the time only trade data are available. From these 800 commodity balances that are maintained only 100 aggregated commodities are published as FBS. In parallel we receive through FAOSTAT agricultural production questionnaires, a wealth of data on primary commodities, which go a long way in constituting the FBS.</w:t>
      </w:r>
    </w:p>
    <w:p w:rsidR="00D22ABA" w:rsidRDefault="001D1688" w:rsidP="001D1688">
      <w:pPr>
        <w:spacing w:before="120" w:after="120" w:line="360" w:lineRule="auto"/>
        <w:ind w:left="340" w:right="340"/>
        <w:jc w:val="both"/>
      </w:pPr>
      <w:r>
        <w:rPr>
          <w:color w:val="000000"/>
        </w:rPr>
        <w:t>By complementing information on traded commodities, both primary and derived, we can create FBSs without need of SUA. This means we need only to maintain 100 balances per year per country compared to 800. So instead of converting all of the balance elements of derived products back to primary equivalent, we can now just convert the trade component to primary equivalent and maintain balances at the FBS level. In contrast with the current Standardization aggregation methodology we call this “Pre-Standardization” (i.e. standardization of trade only).</w:t>
      </w:r>
    </w:p>
    <w:p w:rsidR="00D22ABA" w:rsidRDefault="00D22ABA">
      <w:pPr>
        <w:spacing w:after="0" w:line="240" w:lineRule="auto"/>
      </w:pPr>
      <w:r>
        <w:br w:type="page"/>
      </w:r>
    </w:p>
    <w:p w:rsidR="00324C84" w:rsidRDefault="009A0F20" w:rsidP="004D3539">
      <w:pPr>
        <w:pStyle w:val="Heading1"/>
      </w:pPr>
      <w:bookmarkStart w:id="1" w:name="_Toc343852757"/>
      <w:r>
        <w:lastRenderedPageBreak/>
        <w:t>Background</w:t>
      </w:r>
      <w:bookmarkEnd w:id="1"/>
    </w:p>
    <w:p w:rsidR="004D3539" w:rsidRDefault="004D3539" w:rsidP="004D3539">
      <w:pPr>
        <w:spacing w:before="120" w:after="120" w:line="360" w:lineRule="auto"/>
        <w:ind w:left="340" w:right="340"/>
      </w:pPr>
      <w:r>
        <w:t>Standardization as it applies today consists in converting quantities from derived product to primary equivalent. The balance equation is as follows:</w:t>
      </w:r>
    </w:p>
    <w:p w:rsidR="004D3539" w:rsidRPr="0043013E" w:rsidRDefault="00D84D70" w:rsidP="004D3539">
      <w:pPr>
        <w:rPr>
          <w:rFonts w:ascii="Cambria Math" w:hAnsi="Cambria Math"/>
          <w:color w:val="000000"/>
        </w:rPr>
      </w:pPr>
      <m:oMathPara>
        <m:oMath>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i,l,t,c</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i,l,t,c</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i,l,t,c</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i,l,t,c</m:t>
              </m:r>
            </m:sub>
          </m:sSub>
          <m:r>
            <w:rPr>
              <w:rFonts w:ascii="Cambria Math" w:hAnsi="Cambria Math"/>
              <w:color w:val="000000"/>
            </w:rPr>
            <m:t>+</m:t>
          </m:r>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i,l,t,c</m:t>
                  </m:r>
                </m:sub>
              </m:sSub>
              <m:r>
                <w:rPr>
                  <w:rFonts w:ascii="Cambria Math" w:hAnsi="Cambria Math"/>
                  <w:color w:val="000000"/>
                </w:rPr>
                <m:t>+Φ</m:t>
              </m:r>
            </m:e>
            <m:sub>
              <m:r>
                <w:rPr>
                  <w:rFonts w:ascii="Cambria Math" w:hAnsi="Cambria Math"/>
                  <w:color w:val="000000"/>
                </w:rPr>
                <m:t>i,l,t,c</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i,l,t,c</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i,l,t,c</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i,l,t,c</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O</m:t>
              </m:r>
            </m:e>
            <m:sub>
              <m:r>
                <w:rPr>
                  <w:rFonts w:ascii="Cambria Math" w:hAnsi="Cambria Math"/>
                  <w:color w:val="000000"/>
                </w:rPr>
                <m:t>i,l,t,c</m:t>
              </m:r>
            </m:sub>
          </m:sSub>
          <m:r>
            <w:rPr>
              <w:rFonts w:ascii="Cambria Math" w:hAnsi="Cambria Math"/>
              <w:color w:val="000000"/>
            </w:rPr>
            <m:t xml:space="preserve"> (1)</m:t>
          </m:r>
        </m:oMath>
      </m:oMathPara>
    </w:p>
    <w:p w:rsidR="004D3539" w:rsidRPr="0043013E" w:rsidRDefault="004D3539" w:rsidP="00182044">
      <w:pPr>
        <w:spacing w:before="120" w:after="120"/>
        <w:ind w:left="340" w:right="340"/>
        <w:rPr>
          <w:rFonts w:ascii="Cambria Math" w:hAnsi="Cambria Math"/>
          <w:color w:val="000000"/>
        </w:rPr>
      </w:pPr>
      <m:oMathPara>
        <m:oMathParaPr>
          <m:jc m:val="left"/>
        </m:oMathParaPr>
        <m:oMath>
          <m:r>
            <w:rPr>
              <w:rFonts w:ascii="Cambria Math" w:hAnsi="Cambria Math"/>
              <w:color w:val="000000"/>
            </w:rPr>
            <m:t xml:space="preserve">for m SUA items i=1…m, </m:t>
          </m:r>
        </m:oMath>
      </m:oMathPara>
    </w:p>
    <w:p w:rsidR="004D3539" w:rsidRPr="0043013E" w:rsidRDefault="004D3539" w:rsidP="00182044">
      <w:pPr>
        <w:spacing w:before="120" w:after="120"/>
        <w:ind w:left="340" w:right="340"/>
        <w:rPr>
          <w:rFonts w:ascii="Cambria Math" w:hAnsi="Cambria Math"/>
          <w:color w:val="000000"/>
        </w:rPr>
      </w:pPr>
      <m:oMathPara>
        <m:oMathParaPr>
          <m:jc m:val="left"/>
        </m:oMathParaPr>
        <m:oMath>
          <m:r>
            <w:rPr>
              <w:rFonts w:ascii="Cambria Math" w:hAnsi="Cambria Math"/>
              <w:color w:val="000000"/>
            </w:rPr>
            <m:t>k levels of processing l=</m:t>
          </m:r>
          <m:d>
            <m:dPr>
              <m:begChr m:val="{"/>
              <m:endChr m:val="}"/>
              <m:ctrlPr>
                <w:rPr>
                  <w:rFonts w:ascii="Cambria Math" w:hAnsi="Cambria Math"/>
                  <w:i/>
                  <w:color w:val="000000"/>
                </w:rPr>
              </m:ctrlPr>
            </m:dPr>
            <m:e>
              <m:r>
                <w:rPr>
                  <w:rFonts w:ascii="Cambria Math" w:hAnsi="Cambria Math"/>
                  <w:color w:val="000000"/>
                </w:rPr>
                <m:t>1,2,3,4</m:t>
              </m:r>
            </m:e>
          </m:d>
          <m:r>
            <w:rPr>
              <w:rFonts w:ascii="Cambria Math" w:hAnsi="Cambria Math"/>
              <w:color w:val="000000"/>
            </w:rPr>
            <m:t>,</m:t>
          </m:r>
        </m:oMath>
      </m:oMathPara>
    </w:p>
    <w:p w:rsidR="004D3539" w:rsidRPr="0043013E" w:rsidRDefault="004D3539" w:rsidP="00182044">
      <w:pPr>
        <w:spacing w:before="120" w:after="120"/>
        <w:ind w:left="340" w:right="340"/>
        <w:rPr>
          <w:rFonts w:ascii="Cambria Math" w:hAnsi="Cambria Math"/>
          <w:color w:val="000000"/>
        </w:rPr>
      </w:pPr>
      <m:oMathPara>
        <m:oMathParaPr>
          <m:jc m:val="left"/>
        </m:oMathParaPr>
        <m:oMath>
          <m:r>
            <w:rPr>
              <w:rFonts w:ascii="Cambria Math" w:hAnsi="Cambria Math"/>
              <w:color w:val="000000"/>
            </w:rPr>
            <m:t>and n years t=1961…last processed year</m:t>
          </m:r>
        </m:oMath>
      </m:oMathPara>
    </w:p>
    <w:p w:rsidR="004D3539" w:rsidRPr="0043013E" w:rsidRDefault="004D3539" w:rsidP="00182044">
      <w:pPr>
        <w:spacing w:before="120" w:after="120"/>
        <w:ind w:left="340" w:right="340"/>
        <w:rPr>
          <w:rFonts w:ascii="Cambria Math" w:hAnsi="Cambria Math"/>
          <w:color w:val="000000"/>
        </w:rPr>
      </w:pPr>
      <m:oMathPara>
        <m:oMathParaPr>
          <m:jc m:val="left"/>
        </m:oMathParaPr>
        <m:oMath>
          <m:r>
            <w:rPr>
              <w:rFonts w:ascii="Cambria Math" w:hAnsi="Cambria Math"/>
              <w:color w:val="000000"/>
            </w:rPr>
            <m:t>and p countries c=1….p</m:t>
          </m:r>
        </m:oMath>
      </m:oMathPara>
    </w:p>
    <w:p w:rsidR="004D3539" w:rsidRPr="0043013E" w:rsidRDefault="004D3539" w:rsidP="00182044">
      <w:pPr>
        <w:spacing w:before="120" w:after="120"/>
        <w:ind w:left="340" w:right="340"/>
        <w:rPr>
          <w:rFonts w:ascii="Cambria Math" w:hAnsi="Cambria Math"/>
          <w:color w:val="000000"/>
        </w:rPr>
      </w:pPr>
      <m:oMathPara>
        <m:oMathParaPr>
          <m:jc m:val="left"/>
        </m:oMathParaPr>
        <m:oMath>
          <m:r>
            <w:rPr>
              <w:rFonts w:ascii="Cambria Math" w:hAnsi="Cambria Math"/>
              <w:color w:val="000000"/>
            </w:rPr>
            <m:t>where</m:t>
          </m:r>
        </m:oMath>
      </m:oMathPara>
    </w:p>
    <w:p w:rsidR="004D3539" w:rsidRPr="0043013E" w:rsidRDefault="004D3539" w:rsidP="00182044">
      <w:pPr>
        <w:spacing w:before="120" w:after="120"/>
        <w:ind w:left="340" w:right="340"/>
        <w:rPr>
          <w:rFonts w:ascii="Cambria Math" w:hAnsi="Cambria Math"/>
          <w:color w:val="000000"/>
        </w:rPr>
      </w:pPr>
      <m:oMathPara>
        <m:oMathParaPr>
          <m:jc m:val="left"/>
        </m:oMathParaPr>
        <m:oMath>
          <m:r>
            <w:rPr>
              <w:rFonts w:ascii="Cambria Math" w:hAnsi="Cambria Math"/>
              <w:color w:val="000000"/>
            </w:rPr>
            <m:t xml:space="preserve">P:Production, </m:t>
          </m:r>
        </m:oMath>
      </m:oMathPara>
    </w:p>
    <w:p w:rsidR="004D3539" w:rsidRPr="0043013E" w:rsidRDefault="004D3539" w:rsidP="00182044">
      <w:pPr>
        <w:spacing w:before="120" w:after="120"/>
        <w:ind w:left="340" w:right="340"/>
        <w:rPr>
          <w:rFonts w:ascii="Cambria Math" w:hAnsi="Cambria Math"/>
          <w:color w:val="000000"/>
        </w:rPr>
      </w:pPr>
      <m:oMathPara>
        <m:oMathParaPr>
          <m:jc m:val="left"/>
        </m:oMathParaPr>
        <m:oMath>
          <m:r>
            <w:rPr>
              <w:rFonts w:ascii="Cambria Math" w:hAnsi="Cambria Math"/>
              <w:color w:val="000000"/>
            </w:rPr>
            <m:t>I:Import,</m:t>
          </m:r>
        </m:oMath>
      </m:oMathPara>
    </w:p>
    <w:p w:rsidR="004D3539" w:rsidRPr="0043013E" w:rsidRDefault="004D3539" w:rsidP="00182044">
      <w:pPr>
        <w:spacing w:before="120" w:after="120"/>
        <w:ind w:left="340" w:right="340"/>
        <w:rPr>
          <w:rFonts w:ascii="Cambria Math" w:hAnsi="Cambria Math"/>
          <w:color w:val="000000"/>
        </w:rPr>
      </w:pPr>
      <m:oMathPara>
        <m:oMathParaPr>
          <m:jc m:val="left"/>
        </m:oMathParaPr>
        <m:oMath>
          <m:r>
            <w:rPr>
              <w:rFonts w:ascii="Cambria Math" w:hAnsi="Cambria Math"/>
              <w:color w:val="000000"/>
            </w:rPr>
            <m:t>X:Export,</m:t>
          </m:r>
        </m:oMath>
      </m:oMathPara>
    </w:p>
    <w:p w:rsidR="004D3539" w:rsidRPr="0043013E" w:rsidRDefault="004D3539" w:rsidP="00182044">
      <w:pPr>
        <w:spacing w:before="120" w:after="120"/>
        <w:ind w:left="340" w:right="340"/>
        <w:rPr>
          <w:rFonts w:ascii="Cambria Math" w:hAnsi="Cambria Math"/>
          <w:color w:val="000000"/>
        </w:rPr>
      </w:pPr>
      <m:oMathPara>
        <m:oMathParaPr>
          <m:jc m:val="left"/>
        </m:oMathParaPr>
        <m:oMath>
          <m:r>
            <w:rPr>
              <w:rFonts w:ascii="Cambria Math" w:hAnsi="Cambria Math"/>
              <w:color w:val="000000"/>
            </w:rPr>
            <m:t>T:input into food processing,</m:t>
          </m:r>
        </m:oMath>
      </m:oMathPara>
    </w:p>
    <w:p w:rsidR="004D3539" w:rsidRPr="0043013E" w:rsidRDefault="004D3539" w:rsidP="00182044">
      <w:pPr>
        <w:spacing w:before="120" w:after="120"/>
        <w:ind w:left="340" w:right="340"/>
        <w:rPr>
          <w:rFonts w:ascii="Cambria Math" w:hAnsi="Cambria Math"/>
          <w:color w:val="000000"/>
        </w:rPr>
      </w:pPr>
      <m:oMathPara>
        <m:oMathParaPr>
          <m:jc m:val="left"/>
        </m:oMathParaPr>
        <m:oMath>
          <m:r>
            <w:rPr>
              <w:rFonts w:ascii="Cambria Math" w:hAnsi="Cambria Math"/>
              <w:color w:val="000000"/>
            </w:rPr>
            <m:t>F:Available for food consumption,</m:t>
          </m:r>
        </m:oMath>
      </m:oMathPara>
    </w:p>
    <w:p w:rsidR="004D3539" w:rsidRPr="0043013E" w:rsidRDefault="004D3539" w:rsidP="00182044">
      <w:pPr>
        <w:spacing w:before="120" w:after="120"/>
        <w:ind w:left="340" w:right="340"/>
        <w:rPr>
          <w:rFonts w:ascii="Cambria Math" w:hAnsi="Cambria Math"/>
          <w:color w:val="000000"/>
        </w:rPr>
      </w:pPr>
      <m:oMathPara>
        <m:oMathParaPr>
          <m:jc m:val="left"/>
        </m:oMathParaPr>
        <m:oMath>
          <m:r>
            <w:rPr>
              <w:rFonts w:ascii="Cambria Math" w:hAnsi="Cambria Math"/>
              <w:color w:val="000000"/>
            </w:rPr>
            <m:t>Φ:Feed use,</m:t>
          </m:r>
        </m:oMath>
      </m:oMathPara>
    </w:p>
    <w:p w:rsidR="004D3539" w:rsidRPr="0043013E" w:rsidRDefault="004D3539" w:rsidP="00182044">
      <w:pPr>
        <w:spacing w:before="120" w:after="120"/>
        <w:ind w:left="340" w:right="340"/>
        <w:rPr>
          <w:rFonts w:ascii="Cambria Math" w:hAnsi="Cambria Math"/>
          <w:color w:val="000000"/>
        </w:rPr>
      </w:pPr>
      <m:oMathPara>
        <m:oMathParaPr>
          <m:jc m:val="left"/>
        </m:oMathParaPr>
        <m:oMath>
          <m:r>
            <w:rPr>
              <w:rFonts w:ascii="Cambria Math" w:hAnsi="Cambria Math"/>
              <w:color w:val="000000"/>
            </w:rPr>
            <m:t>S:Seed use,</m:t>
          </m:r>
        </m:oMath>
      </m:oMathPara>
    </w:p>
    <w:p w:rsidR="004D3539" w:rsidRPr="0043013E" w:rsidRDefault="004D3539" w:rsidP="00182044">
      <w:pPr>
        <w:spacing w:before="120" w:after="120"/>
        <w:ind w:left="340" w:right="340"/>
        <w:rPr>
          <w:rFonts w:ascii="Cambria Math" w:hAnsi="Cambria Math"/>
          <w:color w:val="000000"/>
        </w:rPr>
      </w:pPr>
      <m:oMathPara>
        <m:oMathParaPr>
          <m:jc m:val="left"/>
        </m:oMathParaPr>
        <m:oMath>
          <m:r>
            <w:rPr>
              <w:rFonts w:ascii="Cambria Math" w:hAnsi="Cambria Math"/>
              <w:color w:val="000000"/>
            </w:rPr>
            <m:t>∆S:Stock variation,</m:t>
          </m:r>
        </m:oMath>
      </m:oMathPara>
    </w:p>
    <w:p w:rsidR="004D3539" w:rsidRPr="0043013E" w:rsidRDefault="004D3539" w:rsidP="00182044">
      <w:pPr>
        <w:spacing w:before="120" w:after="120"/>
        <w:ind w:left="340" w:right="340"/>
        <w:rPr>
          <w:rFonts w:ascii="Cambria Math" w:hAnsi="Cambria Math"/>
          <w:color w:val="000000"/>
        </w:rPr>
      </w:pPr>
      <m:oMathPara>
        <m:oMathParaPr>
          <m:jc m:val="left"/>
        </m:oMathParaPr>
        <m:oMath>
          <m:r>
            <w:rPr>
              <w:rFonts w:ascii="Cambria Math" w:hAnsi="Cambria Math"/>
              <w:color w:val="000000"/>
            </w:rPr>
            <m:t>W:wastage,</m:t>
          </m:r>
        </m:oMath>
      </m:oMathPara>
    </w:p>
    <w:p w:rsidR="004D3539" w:rsidRPr="0043013E" w:rsidRDefault="004D3539" w:rsidP="00182044">
      <w:pPr>
        <w:spacing w:before="120" w:after="120" w:line="360" w:lineRule="auto"/>
        <w:ind w:left="340" w:right="340"/>
        <w:rPr>
          <w:rFonts w:ascii="Cambria Math" w:hAnsi="Cambria Math"/>
          <w:color w:val="000000"/>
        </w:rPr>
      </w:pPr>
      <m:oMathPara>
        <m:oMathParaPr>
          <m:jc m:val="left"/>
        </m:oMathParaPr>
        <m:oMath>
          <m:r>
            <w:rPr>
              <w:rFonts w:ascii="Cambria Math" w:hAnsi="Cambria Math"/>
              <w:color w:val="000000"/>
            </w:rPr>
            <m:t xml:space="preserve">O:Other uses </m:t>
          </m:r>
          <m:d>
            <m:dPr>
              <m:ctrlPr>
                <w:rPr>
                  <w:rFonts w:ascii="Cambria Math" w:hAnsi="Cambria Math"/>
                  <w:i/>
                  <w:color w:val="000000"/>
                </w:rPr>
              </m:ctrlPr>
            </m:dPr>
            <m:e>
              <m:r>
                <w:rPr>
                  <w:rFonts w:ascii="Cambria Math" w:hAnsi="Cambria Math"/>
                  <w:color w:val="000000"/>
                </w:rPr>
                <m:t>non-food industrial use</m:t>
              </m:r>
            </m:e>
          </m:d>
          <m:r>
            <w:rPr>
              <w:rFonts w:ascii="Cambria Math" w:hAnsi="Cambria Math"/>
              <w:color w:val="000000"/>
            </w:rPr>
            <m:t>.</m:t>
          </m:r>
        </m:oMath>
      </m:oMathPara>
    </w:p>
    <w:p w:rsidR="004D3539" w:rsidRDefault="004D3539" w:rsidP="00D904BF">
      <w:pPr>
        <w:spacing w:before="120" w:after="120" w:line="360" w:lineRule="auto"/>
        <w:ind w:left="340" w:right="340"/>
        <w:jc w:val="both"/>
      </w:pPr>
      <w:r>
        <w:t>All quantities</w:t>
      </w:r>
      <w:r w:rsidR="00D904BF">
        <w:t xml:space="preserve"> for all elements</w:t>
      </w:r>
      <w:r>
        <w:t>, apart from production, are converted back to their primary equivalent based on the inverted extraction rate</w:t>
      </w:r>
      <w:r w:rsidR="00D904BF">
        <w:t xml:space="preserve"> multiplier</w:t>
      </w:r>
      <w:r w:rsidR="002C3595">
        <w:t>, called</w:t>
      </w:r>
      <w:r>
        <w:t xml:space="preserve"> conversion factor. As we have mentioned before, SUA</w:t>
      </w:r>
      <w:r w:rsidR="002C3595">
        <w:t>s are</w:t>
      </w:r>
      <w:r>
        <w:t xml:space="preserve"> generated</w:t>
      </w:r>
      <w:r w:rsidR="00D904BF">
        <w:t xml:space="preserve"> and maintained</w:t>
      </w:r>
      <w:r w:rsidR="002C3595">
        <w:t xml:space="preserve"> for each commodity</w:t>
      </w:r>
      <w:r w:rsidR="00182044">
        <w:t xml:space="preserve">. </w:t>
      </w:r>
      <w:r w:rsidR="002C3595">
        <w:t>This</w:t>
      </w:r>
      <w:r w:rsidR="00182044">
        <w:t xml:space="preserve"> means the quantity of food available for human consumption is estimated for each SUA commodity and then converted to</w:t>
      </w:r>
      <w:r w:rsidR="00D904BF">
        <w:t xml:space="preserve"> the correspondent</w:t>
      </w:r>
      <w:r w:rsidR="00182044">
        <w:t xml:space="preserve"> primary equivalent. The calories</w:t>
      </w:r>
      <w:r w:rsidR="002C3595">
        <w:t xml:space="preserve"> available for human</w:t>
      </w:r>
      <w:r w:rsidR="00182044">
        <w:t xml:space="preserve"> consumption</w:t>
      </w:r>
      <w:r w:rsidR="00D904BF">
        <w:t xml:space="preserve"> for each commodity tree</w:t>
      </w:r>
      <w:r w:rsidR="002C3595">
        <w:t xml:space="preserve"> are summed up </w:t>
      </w:r>
      <w:r w:rsidR="00182044">
        <w:t xml:space="preserve">and shown as </w:t>
      </w:r>
      <w:r w:rsidR="002C3595">
        <w:t xml:space="preserve">one number as </w:t>
      </w:r>
      <w:r w:rsidR="00182044">
        <w:t>i</w:t>
      </w:r>
      <w:r w:rsidR="00D904BF">
        <w:t>f they were available</w:t>
      </w:r>
      <w:r w:rsidR="00182044">
        <w:t xml:space="preserve"> at the primary level. </w:t>
      </w:r>
      <w:r w:rsidR="00D904BF">
        <w:t xml:space="preserve">This poses some technical and intuitive misconception. The first and the most obvious one is when we divide the calories by the quantities at the FBS </w:t>
      </w:r>
      <w:r w:rsidR="002C3595">
        <w:t xml:space="preserve">level we will find out that </w:t>
      </w:r>
      <w:r w:rsidR="00D904BF">
        <w:t>calories</w:t>
      </w:r>
      <w:r w:rsidR="000F4ADD">
        <w:t>, fat and protein</w:t>
      </w:r>
      <w:r w:rsidR="002C3595">
        <w:t xml:space="preserve"> contained in a 100gr of p</w:t>
      </w:r>
      <w:r w:rsidR="00D904BF">
        <w:t xml:space="preserve">rimary commodity </w:t>
      </w:r>
      <w:r w:rsidR="002C3595">
        <w:t>equivalent are</w:t>
      </w:r>
      <w:r w:rsidR="000F4ADD">
        <w:t xml:space="preserve"> different from the normal</w:t>
      </w:r>
      <w:r w:rsidR="002C3595">
        <w:t xml:space="preserve"> nutrient</w:t>
      </w:r>
      <w:r w:rsidR="000F4ADD">
        <w:t xml:space="preserve"> composition of that commo</w:t>
      </w:r>
      <w:r w:rsidR="002C3595">
        <w:t xml:space="preserve">dity. Most of the time the difference </w:t>
      </w:r>
      <w:r w:rsidR="00CC005B">
        <w:t xml:space="preserve">is </w:t>
      </w:r>
      <w:r w:rsidR="002C3595">
        <w:t>small and due to</w:t>
      </w:r>
      <w:r w:rsidR="000F4ADD">
        <w:t xml:space="preserve"> </w:t>
      </w:r>
      <w:r w:rsidR="002C3595">
        <w:t xml:space="preserve">the conversion of </w:t>
      </w:r>
      <w:r w:rsidR="00CC005B">
        <w:t xml:space="preserve">traded </w:t>
      </w:r>
      <w:r w:rsidR="002C3595">
        <w:t>derived products to the</w:t>
      </w:r>
      <w:r w:rsidR="00CC005B">
        <w:t>ir</w:t>
      </w:r>
      <w:r w:rsidR="002C3595">
        <w:t xml:space="preserve"> primary equivalent</w:t>
      </w:r>
      <w:r w:rsidR="000834F0">
        <w:t>.</w:t>
      </w:r>
      <w:r w:rsidR="000F4ADD">
        <w:t xml:space="preserve"> </w:t>
      </w:r>
      <w:r w:rsidR="000834F0">
        <w:t>However, the difference can be sometimes</w:t>
      </w:r>
      <w:r w:rsidR="000F4ADD">
        <w:t xml:space="preserve"> big </w:t>
      </w:r>
      <w:r w:rsidR="00CC005B">
        <w:t xml:space="preserve">and the explanation </w:t>
      </w:r>
      <w:r w:rsidR="000834F0">
        <w:t>can be found in the composition of the commodities that are eaten in the country</w:t>
      </w:r>
      <w:r w:rsidR="000F4ADD">
        <w:t>.</w:t>
      </w:r>
      <w:r w:rsidR="000834F0">
        <w:t xml:space="preserve"> </w:t>
      </w:r>
      <w:r w:rsidR="00F75143">
        <w:t>T</w:t>
      </w:r>
      <w:r w:rsidR="000834F0">
        <w:t>he m</w:t>
      </w:r>
      <w:r w:rsidR="00F75143">
        <w:t>ore</w:t>
      </w:r>
      <w:r w:rsidR="000834F0">
        <w:t xml:space="preserve"> </w:t>
      </w:r>
      <w:r w:rsidR="00F75143">
        <w:t xml:space="preserve">the </w:t>
      </w:r>
      <w:r w:rsidR="000834F0">
        <w:t>derived for</w:t>
      </w:r>
      <w:r w:rsidR="00F75143">
        <w:t>m</w:t>
      </w:r>
      <w:r w:rsidR="000834F0">
        <w:t xml:space="preserve"> of the product</w:t>
      </w:r>
      <w:r w:rsidR="00F75143">
        <w:t xml:space="preserve"> is consumed in a country;</w:t>
      </w:r>
      <w:r w:rsidR="000834F0">
        <w:t xml:space="preserve"> the</w:t>
      </w:r>
      <w:r w:rsidR="00F75143">
        <w:t xml:space="preserve"> more the</w:t>
      </w:r>
      <w:r w:rsidR="000834F0">
        <w:t xml:space="preserve"> calorie composition </w:t>
      </w:r>
      <w:r w:rsidR="00F75143">
        <w:t>of the primary equivalent at the FBS level is different from the nutritional composition of the primary.</w:t>
      </w:r>
    </w:p>
    <w:p w:rsidR="00690DEA" w:rsidRDefault="000F4ADD" w:rsidP="00573F19">
      <w:pPr>
        <w:spacing w:before="120" w:after="120" w:line="360" w:lineRule="auto"/>
        <w:ind w:left="340" w:right="340"/>
        <w:jc w:val="both"/>
      </w:pPr>
      <w:r>
        <w:lastRenderedPageBreak/>
        <w:t>Also</w:t>
      </w:r>
      <w:r w:rsidR="00E81906">
        <w:t>,</w:t>
      </w:r>
      <w:r>
        <w:t xml:space="preserve"> a serious concern related to </w:t>
      </w:r>
      <w:r w:rsidR="00E81906">
        <w:t xml:space="preserve">estimating </w:t>
      </w:r>
      <w:r>
        <w:t>food</w:t>
      </w:r>
      <w:r w:rsidR="00E81906">
        <w:t xml:space="preserve"> available for human consumption</w:t>
      </w:r>
      <w:r>
        <w:t xml:space="preserve"> at the derived level is</w:t>
      </w:r>
      <w:r w:rsidR="00191570">
        <w:t xml:space="preserve"> coming from the lack</w:t>
      </w:r>
      <w:r w:rsidR="00E81906">
        <w:t xml:space="preserve"> of data </w:t>
      </w:r>
      <w:r w:rsidR="00191570">
        <w:t xml:space="preserve">availability </w:t>
      </w:r>
      <w:r w:rsidR="0075795A">
        <w:t>on production. F</w:t>
      </w:r>
      <w:r>
        <w:t xml:space="preserve">or more than 90% </w:t>
      </w:r>
      <w:r w:rsidR="008A05C7">
        <w:t xml:space="preserve">of </w:t>
      </w:r>
      <w:r>
        <w:t>the cases the production of derived commodities</w:t>
      </w:r>
      <w:r w:rsidR="0075795A">
        <w:t xml:space="preserve"> is not available. The only information</w:t>
      </w:r>
      <w:r>
        <w:t xml:space="preserve"> we possess is</w:t>
      </w:r>
      <w:r w:rsidR="0075795A">
        <w:t xml:space="preserve"> about</w:t>
      </w:r>
      <w:r>
        <w:t xml:space="preserve"> trade</w:t>
      </w:r>
      <w:r w:rsidR="0057211E">
        <w:t>,</w:t>
      </w:r>
      <w:r>
        <w:t xml:space="preserve"> export and import</w:t>
      </w:r>
      <w:r w:rsidR="00E81906">
        <w:t>,</w:t>
      </w:r>
      <w:r>
        <w:t xml:space="preserve"> of derived commodities.</w:t>
      </w:r>
      <w:r w:rsidR="0057211E">
        <w:t xml:space="preserve"> So what is considered as food available for human consumption</w:t>
      </w:r>
      <w:r w:rsidR="0075795A">
        <w:t xml:space="preserve"> is merely the net trade</w:t>
      </w:r>
      <w:r w:rsidR="0057211E">
        <w:t xml:space="preserve"> when it is positive. This bring</w:t>
      </w:r>
      <w:r w:rsidR="0075795A">
        <w:t>s us to the very important</w:t>
      </w:r>
      <w:r w:rsidR="0057211E">
        <w:t xml:space="preserve"> decision made by ESS man</w:t>
      </w:r>
      <w:r w:rsidR="00690DEA">
        <w:t>agement to not publish anymore</w:t>
      </w:r>
      <w:r w:rsidR="0057211E">
        <w:t xml:space="preserve"> SUAs for derived products.</w:t>
      </w:r>
      <w:r w:rsidR="00E5758A">
        <w:t xml:space="preserve"> This decision is </w:t>
      </w:r>
      <w:r w:rsidR="00AE5449">
        <w:t>taken in accordance with one of</w:t>
      </w:r>
      <w:r w:rsidR="0053062C">
        <w:t xml:space="preserve"> the most important principle</w:t>
      </w:r>
      <w:r w:rsidR="00E5758A">
        <w:t>s</w:t>
      </w:r>
      <w:r w:rsidR="0053062C">
        <w:t xml:space="preserve"> of statistics</w:t>
      </w:r>
      <w:r w:rsidR="00690DEA">
        <w:t xml:space="preserve"> which is</w:t>
      </w:r>
      <w:r w:rsidR="0053062C">
        <w:t xml:space="preserve"> </w:t>
      </w:r>
      <w:r w:rsidR="00E5758A">
        <w:t>to</w:t>
      </w:r>
      <w:r w:rsidR="0075795A">
        <w:t xml:space="preserve"> prevent users from wrongly using and interpreting data.</w:t>
      </w:r>
    </w:p>
    <w:p w:rsidR="000F4ADD" w:rsidRDefault="00E70AAC" w:rsidP="00573F19">
      <w:pPr>
        <w:spacing w:before="120" w:after="120" w:line="360" w:lineRule="auto"/>
        <w:ind w:left="340" w:right="340"/>
        <w:jc w:val="both"/>
      </w:pPr>
      <w:r>
        <w:t xml:space="preserve">Thus, </w:t>
      </w:r>
      <w:r w:rsidR="00A423CA">
        <w:t xml:space="preserve">as long as we are not in possession of any </w:t>
      </w:r>
      <w:r>
        <w:t>further</w:t>
      </w:r>
      <w:r w:rsidR="00A423CA">
        <w:t xml:space="preserve"> information apart from trade </w:t>
      </w:r>
      <w:r>
        <w:t xml:space="preserve">maintaining 800 commodity balances at the SUA level </w:t>
      </w:r>
      <w:r w:rsidR="00A423CA">
        <w:t xml:space="preserve">is </w:t>
      </w:r>
      <w:r>
        <w:t xml:space="preserve">costly and not providing improvement in our estimates of FBS. </w:t>
      </w:r>
      <w:r w:rsidR="001E1F53">
        <w:t>Also, a</w:t>
      </w:r>
      <w:r>
        <w:t xml:space="preserve">t FBS level we </w:t>
      </w:r>
      <w:r w:rsidR="0057211E">
        <w:t xml:space="preserve">publish only a 100 </w:t>
      </w:r>
      <w:r>
        <w:t xml:space="preserve">commodities </w:t>
      </w:r>
      <w:r w:rsidR="001E1F53">
        <w:t xml:space="preserve">which are primaries and for which we have information on both trade and production </w:t>
      </w:r>
      <w:r>
        <w:t>so it</w:t>
      </w:r>
      <w:r w:rsidR="0057211E">
        <w:t xml:space="preserve"> make no sense maintaining </w:t>
      </w:r>
      <w:r w:rsidR="001E1F53">
        <w:t xml:space="preserve">SUAs </w:t>
      </w:r>
      <w:r w:rsidR="0057211E">
        <w:t>balances tha</w:t>
      </w:r>
      <w:r w:rsidR="001E1F53">
        <w:t>t are not published</w:t>
      </w:r>
      <w:r w:rsidR="0057211E">
        <w:t xml:space="preserve">; </w:t>
      </w:r>
      <w:r w:rsidR="00573F19">
        <w:t xml:space="preserve">and, </w:t>
      </w:r>
      <w:r w:rsidR="001E1F53">
        <w:t>for which we don’t have data to allow us to derive the estimates for food available for human consumption. Thus the</w:t>
      </w:r>
      <w:r w:rsidR="0057211E">
        <w:t>s</w:t>
      </w:r>
      <w:r w:rsidR="001E1F53">
        <w:t>e balances</w:t>
      </w:r>
      <w:r w:rsidR="0057211E">
        <w:t xml:space="preserve"> are creating error</w:t>
      </w:r>
      <w:r w:rsidR="001E1F53">
        <w:t>s</w:t>
      </w:r>
      <w:r w:rsidR="0057211E">
        <w:t xml:space="preserve"> when estimating the food availabl</w:t>
      </w:r>
      <w:r w:rsidR="00FA07A9">
        <w:t>e for human consumption at FBS level</w:t>
      </w:r>
      <w:r w:rsidR="0057211E">
        <w:t>.</w:t>
      </w:r>
    </w:p>
    <w:p w:rsidR="000F4ADD" w:rsidRDefault="00551BC2" w:rsidP="00D904BF">
      <w:pPr>
        <w:spacing w:before="120" w:after="120" w:line="360" w:lineRule="auto"/>
        <w:ind w:left="340" w:right="340"/>
        <w:jc w:val="both"/>
      </w:pPr>
      <w:r>
        <w:t xml:space="preserve">It is important to highlight at this point the experience gained by ESS clerks estimating food </w:t>
      </w:r>
      <w:r w:rsidR="00E11204">
        <w:t>at</w:t>
      </w:r>
      <w:r>
        <w:t xml:space="preserve"> the de</w:t>
      </w:r>
      <w:r w:rsidR="00EB686E">
        <w:t>rived level and then summing</w:t>
      </w:r>
      <w:r>
        <w:t xml:space="preserve"> calories</w:t>
      </w:r>
      <w:r w:rsidR="00EB686E">
        <w:t xml:space="preserve"> up</w:t>
      </w:r>
      <w:r>
        <w:t xml:space="preserve"> along the item tree</w:t>
      </w:r>
      <w:r w:rsidR="00C62A2D">
        <w:t xml:space="preserve"> to get the total calories in primary equivalent</w:t>
      </w:r>
      <w:r>
        <w:t xml:space="preserve">. </w:t>
      </w:r>
      <w:r w:rsidR="00E11204">
        <w:t xml:space="preserve">We </w:t>
      </w:r>
      <w:r w:rsidR="00C62A2D">
        <w:t xml:space="preserve">all </w:t>
      </w:r>
      <w:r w:rsidR="00E11204">
        <w:t xml:space="preserve">know </w:t>
      </w:r>
      <w:r w:rsidR="00C62A2D">
        <w:t>it</w:t>
      </w:r>
      <w:r w:rsidR="00E11204">
        <w:t xml:space="preserve"> is totally wrong proceeding this way and maintaining baseless balances. However, changing a system even as wrong as it appears is not </w:t>
      </w:r>
      <w:r w:rsidR="00C62A2D">
        <w:t>an</w:t>
      </w:r>
      <w:r w:rsidR="00E11204">
        <w:t xml:space="preserve"> easy</w:t>
      </w:r>
      <w:r w:rsidR="00C62A2D">
        <w:t xml:space="preserve"> task</w:t>
      </w:r>
      <w:r w:rsidR="00E11204">
        <w:t xml:space="preserve">. A new </w:t>
      </w:r>
      <w:r w:rsidR="00C62A2D">
        <w:t xml:space="preserve">knowledge based </w:t>
      </w:r>
      <w:r w:rsidR="00E11204">
        <w:t xml:space="preserve">culture has to be established. The </w:t>
      </w:r>
      <w:r w:rsidR="00C62A2D">
        <w:t>staff</w:t>
      </w:r>
      <w:r w:rsidR="00E11204">
        <w:t xml:space="preserve"> has to learn estimating food at the primary level even though it is not the primary </w:t>
      </w:r>
      <w:r w:rsidR="00C62A2D">
        <w:t>that is consumed but a transformed form of it and this is as long as we are not able to collect data on derived products production.</w:t>
      </w:r>
      <w:r w:rsidR="00EB686E">
        <w:t xml:space="preserve"> To make this happen we decided to standardize trade of derived products directly to the primary level without creating balances; SUAs. So we call this the Pre-Standardization which means the standardization of traded derived products. Balances will be created and maintained for primary commodities, which means going from maintaining more than 800 commodity balances to only 100 commodity balances. </w:t>
      </w:r>
    </w:p>
    <w:p w:rsidR="00EB686E" w:rsidRDefault="00EB686E" w:rsidP="00EB686E">
      <w:pPr>
        <w:pStyle w:val="Heading1"/>
      </w:pPr>
      <w:bookmarkStart w:id="2" w:name="_Toc343852758"/>
      <w:r>
        <w:t>Pre-Standardization</w:t>
      </w:r>
      <w:bookmarkEnd w:id="2"/>
    </w:p>
    <w:p w:rsidR="00EB686E" w:rsidRDefault="009B171E" w:rsidP="008C5F6C">
      <w:pPr>
        <w:spacing w:before="120" w:after="120" w:line="360" w:lineRule="auto"/>
        <w:ind w:left="340" w:right="340"/>
        <w:jc w:val="both"/>
      </w:pPr>
      <w:r>
        <w:t xml:space="preserve">The standardization </w:t>
      </w:r>
      <w:r w:rsidR="00F9312E">
        <w:t xml:space="preserve">is </w:t>
      </w:r>
      <w:r w:rsidR="00020F46">
        <w:t xml:space="preserve">currently </w:t>
      </w:r>
      <w:r>
        <w:t>based on the</w:t>
      </w:r>
      <w:r w:rsidR="00020F46">
        <w:t xml:space="preserve"> information </w:t>
      </w:r>
      <w:r w:rsidR="00F9312E">
        <w:t>created</w:t>
      </w:r>
      <w:r w:rsidR="00020F46">
        <w:t xml:space="preserve"> at</w:t>
      </w:r>
      <w:r>
        <w:t xml:space="preserve"> SUA </w:t>
      </w:r>
      <w:r w:rsidR="00020F46">
        <w:t>level</w:t>
      </w:r>
      <w:r w:rsidR="00AA6CD4">
        <w:t>. Taking stock of these</w:t>
      </w:r>
      <w:r w:rsidR="00020F46">
        <w:t xml:space="preserve"> information a set of rules is endogenously generated by a model to convert back most of the derived commodities to their primary equivalent</w:t>
      </w:r>
      <w:r>
        <w:t xml:space="preserve">. </w:t>
      </w:r>
      <w:r w:rsidR="00F9312E">
        <w:t>The information created at the SUA level is usually the shares that link</w:t>
      </w:r>
      <w:r w:rsidR="008C5F6C">
        <w:t>s</w:t>
      </w:r>
      <w:r w:rsidR="00F9312E">
        <w:t xml:space="preserve"> </w:t>
      </w:r>
      <w:r w:rsidR="008C5F6C">
        <w:t>one</w:t>
      </w:r>
      <w:r w:rsidR="00F9312E">
        <w:t xml:space="preserve"> commodity to o</w:t>
      </w:r>
      <w:r w:rsidR="00AA6CD4">
        <w:t>ne or more commodities at the next</w:t>
      </w:r>
      <w:r w:rsidR="00F9312E">
        <w:t xml:space="preserve"> derived level. These shares will usually allow us to allocate quantities to cover negative net trade when creating a balance for a derived commodity. </w:t>
      </w:r>
      <w:r w:rsidR="008C5F6C">
        <w:t xml:space="preserve">And the generated quantities are shown as production of derived product. These </w:t>
      </w:r>
      <w:r w:rsidR="008C5F6C">
        <w:lastRenderedPageBreak/>
        <w:t>are misleading shares and quantities and the data generated is then used to estimate food whic</w:t>
      </w:r>
      <w:r w:rsidR="003F596D">
        <w:t xml:space="preserve">h is then considered as </w:t>
      </w:r>
      <w:r w:rsidR="008C5F6C">
        <w:t xml:space="preserve">available for food consumption. </w:t>
      </w:r>
    </w:p>
    <w:p w:rsidR="008C5F6C" w:rsidRDefault="008C5F6C" w:rsidP="003F596D">
      <w:pPr>
        <w:spacing w:before="120" w:after="120" w:line="360" w:lineRule="auto"/>
        <w:ind w:left="340" w:right="340"/>
        <w:jc w:val="both"/>
      </w:pPr>
      <w:r>
        <w:t>The pre-standardization will help us first create balances for primary commoditie</w:t>
      </w:r>
      <w:r w:rsidR="003F596D">
        <w:t>s without need for shares</w:t>
      </w:r>
      <w:r w:rsidR="007C07C1">
        <w:t>, as it is generated currently in the SUA system,</w:t>
      </w:r>
      <w:r w:rsidR="003F596D">
        <w:t xml:space="preserve"> which will consequently simplify the standardization methodology.</w:t>
      </w:r>
      <w:r>
        <w:t xml:space="preserve"> Second this will allow us to save time and money maintaining only 100 balances. And third</w:t>
      </w:r>
      <w:r w:rsidR="003F596D">
        <w:t>,</w:t>
      </w:r>
      <w:r>
        <w:t xml:space="preserve"> using pre-standardization we will reduce the error of generating food</w:t>
      </w:r>
      <w:r w:rsidR="003F596D">
        <w:t xml:space="preserve"> available for human consumption</w:t>
      </w:r>
      <w:r>
        <w:t xml:space="preserve"> at the derived level without having any information about the production of that derived product</w:t>
      </w:r>
      <w:r w:rsidR="003F596D">
        <w:t xml:space="preserve"> and then aggregating the </w:t>
      </w:r>
      <w:r w:rsidR="007C07C1">
        <w:t>calories to the primary level</w:t>
      </w:r>
      <w:r>
        <w:t>.</w:t>
      </w:r>
    </w:p>
    <w:p w:rsidR="008C5F6C" w:rsidRDefault="007C07C1" w:rsidP="007C07C1">
      <w:pPr>
        <w:pStyle w:val="Heading2"/>
      </w:pPr>
      <w:bookmarkStart w:id="3" w:name="_Toc343852759"/>
      <w:r>
        <w:t>How Pre-Standardization works</w:t>
      </w:r>
      <w:bookmarkEnd w:id="3"/>
    </w:p>
    <w:p w:rsidR="007C07C1" w:rsidRDefault="007C07C1" w:rsidP="006E3472">
      <w:pPr>
        <w:spacing w:before="120" w:after="120" w:line="360" w:lineRule="auto"/>
        <w:ind w:left="340" w:right="340"/>
        <w:jc w:val="both"/>
      </w:pPr>
      <w:r>
        <w:t xml:space="preserve">The pre-standardization will consist in converting the trade of </w:t>
      </w:r>
      <w:r w:rsidR="006E3472">
        <w:t xml:space="preserve"> a </w:t>
      </w:r>
      <w:r>
        <w:t>derived product to its equiv</w:t>
      </w:r>
      <w:r w:rsidR="006E3472">
        <w:t>alent of primary commodity. F</w:t>
      </w:r>
      <w:r>
        <w:t xml:space="preserve">irst </w:t>
      </w:r>
      <w:r w:rsidR="006E3472">
        <w:t xml:space="preserve">only </w:t>
      </w:r>
      <w:r>
        <w:t>trade</w:t>
      </w:r>
      <w:r w:rsidR="006E3472">
        <w:t xml:space="preserve"> will be considered in the exercise</w:t>
      </w:r>
      <w:r>
        <w:t xml:space="preserve"> and we</w:t>
      </w:r>
      <w:r w:rsidR="006E3472">
        <w:t xml:space="preserve"> will not</w:t>
      </w:r>
      <w:r>
        <w:t xml:space="preserve"> need any other </w:t>
      </w:r>
      <w:r w:rsidR="006E3472">
        <w:t>data</w:t>
      </w:r>
      <w:r>
        <w:t xml:space="preserve">. At the end of the exercise we will have total trade equivalent for primary commodities. At this level the trade and production for the primaries will be equivalent to the numbers that are existent today in the system using the standardization, unless there is an error from one side or another. </w:t>
      </w:r>
      <w:r w:rsidR="006E3472">
        <w:t>As there will be no balances for derived products no other element will be converted e. g. feed, seed, waste, stocks, food etc.</w:t>
      </w:r>
    </w:p>
    <w:p w:rsidR="006E3472" w:rsidRDefault="006E3472" w:rsidP="00AE4EA4">
      <w:pPr>
        <w:spacing w:before="120" w:after="120" w:line="360" w:lineRule="auto"/>
        <w:ind w:left="340" w:right="340"/>
        <w:jc w:val="both"/>
      </w:pPr>
      <w:r>
        <w:t xml:space="preserve">Currently all the balances are prepared at the SUA level and FBS is merely an aggregation of SUAs. With Pre-Standardization the work on generating the other elements and balancing will be made only once at the primary level. This is as mentioned have to be taken seriously into account as it will be the first time for staff to balance directly primary as they learned and worked so far only with derived products. But to make the work easier the first attempt of balancing will be made automatically and the staff will check, finalize and follow up with countries on certain results. </w:t>
      </w:r>
      <w:r w:rsidR="00BC3613">
        <w:t>This brings us to the next step</w:t>
      </w:r>
      <w:r w:rsidR="00AE4EA4">
        <w:t>,</w:t>
      </w:r>
      <w:r w:rsidR="00BC3613">
        <w:t xml:space="preserve"> after the Pre-Standardization</w:t>
      </w:r>
      <w:r w:rsidR="00AE4EA4">
        <w:t>,</w:t>
      </w:r>
      <w:r w:rsidR="00BC3613">
        <w:t xml:space="preserve"> which </w:t>
      </w:r>
      <w:r w:rsidR="00AE4EA4">
        <w:t>is</w:t>
      </w:r>
      <w:r w:rsidR="00BC3613">
        <w:t xml:space="preserve"> balancing primary commodities balances and generating food available for human consumption. </w:t>
      </w:r>
      <w:r w:rsidR="00AE4EA4">
        <w:t>A methodological paper will be prepared</w:t>
      </w:r>
      <w:r w:rsidR="00BC3613">
        <w:t xml:space="preserve"> a</w:t>
      </w:r>
      <w:r w:rsidR="00AE4EA4">
        <w:t>s a</w:t>
      </w:r>
      <w:r w:rsidR="00BC3613">
        <w:t xml:space="preserve"> deliverable </w:t>
      </w:r>
      <w:r w:rsidR="00AE4EA4">
        <w:t>for the</w:t>
      </w:r>
      <w:r w:rsidR="00BC3613">
        <w:t xml:space="preserve"> </w:t>
      </w:r>
      <w:proofErr w:type="spellStart"/>
      <w:r w:rsidR="00BC3613">
        <w:t>Capex</w:t>
      </w:r>
      <w:proofErr w:type="spellEnd"/>
      <w:r w:rsidR="00BC3613">
        <w:t xml:space="preserve">-Project </w:t>
      </w:r>
      <w:r w:rsidR="00AE4EA4">
        <w:t>on</w:t>
      </w:r>
      <w:r w:rsidR="00BC3613">
        <w:t xml:space="preserve"> this specific purpose.</w:t>
      </w:r>
    </w:p>
    <w:p w:rsidR="00C81916" w:rsidRDefault="00C81916" w:rsidP="00AE4EA4">
      <w:pPr>
        <w:spacing w:before="120" w:after="120" w:line="360" w:lineRule="auto"/>
        <w:ind w:left="340" w:right="340"/>
        <w:jc w:val="both"/>
      </w:pPr>
      <w:r>
        <w:t>Here below we will introduce the mathematical formulation of the equations involved in the Pre-Standa</w:t>
      </w:r>
      <w:r w:rsidR="00DF1328">
        <w:t>r</w:t>
      </w:r>
      <w:r>
        <w:t>dization.</w:t>
      </w:r>
    </w:p>
    <w:p w:rsidR="00C81916" w:rsidRDefault="00C81916" w:rsidP="008F35F0">
      <w:pPr>
        <w:pStyle w:val="Heading1"/>
        <w:spacing w:before="120" w:after="120" w:line="360" w:lineRule="auto"/>
        <w:ind w:left="340" w:right="340"/>
        <w:rPr>
          <w:lang w:val="en-US"/>
        </w:rPr>
      </w:pPr>
      <w:bookmarkStart w:id="4" w:name="_Toc343852760"/>
      <w:r w:rsidRPr="0043013E">
        <w:rPr>
          <w:lang w:val="en-US"/>
        </w:rPr>
        <w:t>The aggregation equations</w:t>
      </w:r>
      <w:bookmarkEnd w:id="4"/>
    </w:p>
    <w:p w:rsidR="00C81916" w:rsidRPr="00C81916" w:rsidRDefault="00C81916" w:rsidP="008F35F0">
      <w:pPr>
        <w:spacing w:before="120" w:after="120" w:line="360" w:lineRule="auto"/>
        <w:ind w:left="340" w:right="340"/>
        <w:rPr>
          <w:lang w:val="en-US"/>
        </w:rPr>
      </w:pPr>
      <w:r>
        <w:rPr>
          <w:lang w:val="en-US"/>
        </w:rPr>
        <w:t xml:space="preserve">To be consistent with the paper describing the Standardization methodology we used the same structure and representations and we adjusted the formulas as it applies to Pre-Standardization. </w:t>
      </w:r>
    </w:p>
    <w:p w:rsidR="00C81916" w:rsidRDefault="00C81916" w:rsidP="008F35F0">
      <w:pPr>
        <w:pStyle w:val="Heading2"/>
        <w:spacing w:before="120" w:after="120" w:line="360" w:lineRule="auto"/>
        <w:ind w:left="340" w:right="340"/>
      </w:pPr>
      <w:bookmarkStart w:id="5" w:name="_Toc343852761"/>
      <w:r>
        <w:lastRenderedPageBreak/>
        <w:t>Single derived product</w:t>
      </w:r>
      <w:bookmarkEnd w:id="5"/>
    </w:p>
    <w:p w:rsidR="00C81916" w:rsidRDefault="00C81916" w:rsidP="008F35F0">
      <w:pPr>
        <w:pStyle w:val="ListParagraph"/>
        <w:numPr>
          <w:ilvl w:val="0"/>
          <w:numId w:val="9"/>
        </w:numPr>
        <w:spacing w:before="120" w:after="120" w:line="360" w:lineRule="auto"/>
        <w:ind w:left="340" w:right="340"/>
        <w:rPr>
          <w:b/>
          <w:bCs/>
        </w:rPr>
      </w:pPr>
      <w:r w:rsidRPr="00627D4D">
        <w:rPr>
          <w:b/>
          <w:bCs/>
        </w:rPr>
        <w:t>Backward aggregation</w:t>
      </w:r>
      <w:r>
        <w:rPr>
          <w:b/>
          <w:bCs/>
        </w:rPr>
        <w:t xml:space="preserve"> </w:t>
      </w:r>
      <w:r>
        <w:t xml:space="preserve">of a single derived product. </w:t>
      </w:r>
      <w:r w:rsidR="002B5A58">
        <w:t>Let us assume that</w:t>
      </w:r>
      <w:r>
        <w:t xml:space="preserve"> A</w:t>
      </w:r>
      <w:r w:rsidR="002B5A58">
        <w:t xml:space="preserve"> is</w:t>
      </w:r>
      <w:r>
        <w:t xml:space="preserve"> the quantity of the target product and B the quantity that has to be aggregated back to A which make an aggregated quantity called Â.</w:t>
      </w:r>
    </w:p>
    <w:p w:rsidR="00C81916" w:rsidRDefault="00C81916" w:rsidP="008F35F0">
      <w:pPr>
        <w:pStyle w:val="ListParagraph"/>
        <w:spacing w:before="120" w:after="120" w:line="360" w:lineRule="auto"/>
        <w:ind w:left="340" w:right="340"/>
        <w:jc w:val="center"/>
        <w:rPr>
          <w:b/>
          <w:bCs/>
        </w:rPr>
      </w:pPr>
      <w:r w:rsidRPr="009417B4">
        <w:rPr>
          <w:b/>
          <w:bCs/>
        </w:rPr>
        <w:object w:dxaOrig="3111" w:dyaOrig="16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108.75pt" o:ole="">
            <v:imagedata r:id="rId9" o:title=""/>
          </v:shape>
          <o:OLEObject Type="Embed" ProgID="Excel.Sheet.8" ShapeID="_x0000_i1025" DrawAspect="Content" ObjectID="_1419939940" r:id="rId10"/>
        </w:object>
      </w:r>
    </w:p>
    <w:p w:rsidR="00C81916" w:rsidRPr="009441D1" w:rsidRDefault="00C81916" w:rsidP="008F35F0">
      <w:pPr>
        <w:pStyle w:val="Figure"/>
        <w:ind w:left="340"/>
      </w:pPr>
      <w:r w:rsidRPr="009441D1">
        <w:t>Backward aggregation of single derived prod</w:t>
      </w:r>
      <w:r>
        <w:t>uc</w:t>
      </w:r>
      <w:r w:rsidRPr="009441D1">
        <w:t>t</w:t>
      </w:r>
      <w:r>
        <w:t xml:space="preserve"> B to A.</w:t>
      </w:r>
    </w:p>
    <w:p w:rsidR="00C81916" w:rsidRPr="004508C3" w:rsidRDefault="002B5A58" w:rsidP="008F35F0">
      <w:pPr>
        <w:pStyle w:val="NormalWeb"/>
        <w:spacing w:before="120" w:after="120" w:line="360" w:lineRule="auto"/>
        <w:ind w:left="340" w:right="340"/>
        <w:jc w:val="both"/>
        <w:rPr>
          <w:rFonts w:ascii="Cambria Math" w:hAnsi="Cambria Math"/>
          <w:color w:val="000000"/>
        </w:rPr>
      </w:pPr>
      <w:r>
        <w:rPr>
          <w:rFonts w:ascii="Cambria Math" w:hAnsi="Cambria Math"/>
        </w:rPr>
        <w:t xml:space="preserve">As mentioned before in the document only two elements will be taken into account </w:t>
      </w:r>
      <w:r w:rsidR="003419C6">
        <w:rPr>
          <w:rFonts w:ascii="Cambria Math" w:hAnsi="Cambria Math"/>
        </w:rPr>
        <w:t>for the Pre-Standardization</w:t>
      </w:r>
      <w:r>
        <w:rPr>
          <w:rFonts w:ascii="Cambria Math" w:hAnsi="Cambria Math"/>
        </w:rPr>
        <w:t>: (6) Import and (9) Export</w:t>
      </w:r>
      <w:r w:rsidR="00C81916">
        <w:rPr>
          <w:rFonts w:ascii="Cambria Math" w:hAnsi="Cambria Math"/>
        </w:rPr>
        <w:t>. This logic will be respected for the rest of the document.</w:t>
      </w:r>
    </w:p>
    <w:p w:rsidR="00C81916" w:rsidRPr="009904D3" w:rsidRDefault="00D84D70" w:rsidP="008F35F0">
      <w:pPr>
        <w:pStyle w:val="NormalWeb"/>
        <w:spacing w:before="120" w:after="120" w:line="360" w:lineRule="auto"/>
        <w:ind w:left="340" w:right="340"/>
        <w:jc w:val="both"/>
        <w:rPr>
          <w:rFonts w:ascii="Cambria Math" w:hAnsi="Cambria Math"/>
        </w:rPr>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i,l,t,c</m:t>
              </m:r>
            </m:sub>
            <m:sup>
              <m:r>
                <w:rPr>
                  <w:rFonts w:ascii="Cambria Math" w:hAnsi="Cambria Math"/>
                </w:rPr>
                <m:t>e,a</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i,l,t,c</m:t>
              </m:r>
            </m:sub>
            <m:sup>
              <m:r>
                <w:rPr>
                  <w:rFonts w:ascii="Cambria Math" w:hAnsi="Cambria Math"/>
                </w:rPr>
                <m:t>e,a</m:t>
              </m:r>
            </m:sup>
          </m:sSubSup>
          <m:r>
            <w:rPr>
              <w:rFonts w:ascii="Cambria Math" w:hAnsi="Cambria Math"/>
            </w:rPr>
            <m:t>+</m:t>
          </m:r>
          <m:d>
            <m:dPr>
              <m:ctrlPr>
                <w:rPr>
                  <w:rFonts w:ascii="Cambria Math" w:hAnsi="Cambria Math"/>
                  <w:i/>
                </w:rPr>
              </m:ctrlPr>
            </m:dPr>
            <m:e>
              <m:f>
                <m:fPr>
                  <m:type m:val="lin"/>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i,l+1,t,c</m:t>
                      </m:r>
                    </m:sub>
                    <m:sup>
                      <m:r>
                        <w:rPr>
                          <w:rFonts w:ascii="Cambria Math" w:hAnsi="Cambria Math"/>
                        </w:rPr>
                        <m:t>e,a</m:t>
                      </m:r>
                    </m:sup>
                  </m:sSubSup>
                </m:num>
                <m:den>
                  <m:sSubSup>
                    <m:sSubSupPr>
                      <m:ctrlPr>
                        <w:rPr>
                          <w:rFonts w:ascii="Cambria Math" w:hAnsi="Cambria Math"/>
                          <w:i/>
                        </w:rPr>
                      </m:ctrlPr>
                    </m:sSubSupPr>
                    <m:e>
                      <m:r>
                        <w:rPr>
                          <w:rFonts w:ascii="Cambria Math" w:hAnsi="Cambria Math"/>
                        </w:rPr>
                        <m:t>E</m:t>
                      </m:r>
                    </m:e>
                    <m:sub>
                      <m:r>
                        <w:rPr>
                          <w:rFonts w:ascii="Cambria Math" w:hAnsi="Cambria Math"/>
                        </w:rPr>
                        <m:t>i,j,l+1,t,c</m:t>
                      </m:r>
                    </m:sub>
                    <m:sup>
                      <m:r>
                        <w:rPr>
                          <w:rFonts w:ascii="Cambria Math" w:hAnsi="Cambria Math"/>
                        </w:rPr>
                        <m:t>a</m:t>
                      </m:r>
                    </m:sup>
                  </m:sSubSup>
                </m:den>
              </m:f>
            </m:e>
          </m:d>
          <m:r>
            <w:rPr>
              <w:rFonts w:ascii="Cambria Math" w:hAnsi="Cambria Math"/>
            </w:rPr>
            <m:t xml:space="preserve"> SUA elements e=6, 9</m:t>
          </m:r>
          <m:d>
            <m:dPr>
              <m:ctrlPr>
                <w:rPr>
                  <w:rFonts w:ascii="Cambria Math" w:hAnsi="Cambria Math"/>
                  <w:i/>
                </w:rPr>
              </m:ctrlPr>
            </m:dPr>
            <m:e>
              <m:r>
                <w:rPr>
                  <w:rFonts w:ascii="Cambria Math" w:hAnsi="Cambria Math"/>
                </w:rPr>
                <m:t>2</m:t>
              </m:r>
            </m:e>
          </m:d>
        </m:oMath>
      </m:oMathPara>
    </w:p>
    <w:p w:rsidR="00C81916" w:rsidRPr="009F7505" w:rsidRDefault="00C81916"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 xml:space="preserve">a activities each activity is composed of r items ( a subset of i)  j=1,…r </m:t>
          </m:r>
        </m:oMath>
      </m:oMathPara>
    </w:p>
    <w:p w:rsidR="00C81916" w:rsidRPr="0043013E" w:rsidRDefault="00C81916"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 xml:space="preserve">for m SUA items i=1…m, </m:t>
          </m:r>
        </m:oMath>
      </m:oMathPara>
    </w:p>
    <w:p w:rsidR="00C81916" w:rsidRPr="0043013E" w:rsidRDefault="00C81916"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k levels of processing l=</m:t>
          </m:r>
          <m:d>
            <m:dPr>
              <m:begChr m:val="{"/>
              <m:endChr m:val="}"/>
              <m:ctrlPr>
                <w:rPr>
                  <w:rFonts w:ascii="Cambria Math" w:hAnsi="Cambria Math"/>
                  <w:i/>
                  <w:color w:val="000000"/>
                </w:rPr>
              </m:ctrlPr>
            </m:dPr>
            <m:e>
              <m:r>
                <w:rPr>
                  <w:rFonts w:ascii="Cambria Math" w:hAnsi="Cambria Math"/>
                  <w:color w:val="000000"/>
                </w:rPr>
                <m:t>1,2,3,4</m:t>
              </m:r>
            </m:e>
          </m:d>
          <m:r>
            <w:rPr>
              <w:rFonts w:ascii="Cambria Math" w:hAnsi="Cambria Math"/>
              <w:color w:val="000000"/>
            </w:rPr>
            <m:t>,</m:t>
          </m:r>
        </m:oMath>
      </m:oMathPara>
    </w:p>
    <w:p w:rsidR="00C81916" w:rsidRPr="0043013E" w:rsidRDefault="00C81916"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and n years t=1961…last processed year</m:t>
          </m:r>
        </m:oMath>
      </m:oMathPara>
    </w:p>
    <w:p w:rsidR="00C81916" w:rsidRPr="0043013E" w:rsidRDefault="00C81916"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and p countries c=1….p</m:t>
          </m:r>
        </m:oMath>
      </m:oMathPara>
    </w:p>
    <w:p w:rsidR="00C81916" w:rsidRPr="009904D3" w:rsidRDefault="00C81916" w:rsidP="008F35F0">
      <w:pPr>
        <w:pStyle w:val="NormalWeb"/>
        <w:spacing w:before="120" w:after="120" w:line="360" w:lineRule="auto"/>
        <w:ind w:left="340" w:right="340"/>
        <w:jc w:val="both"/>
        <w:rPr>
          <w:rFonts w:ascii="Cambria Math" w:hAnsi="Cambria Math"/>
          <w:color w:val="000000"/>
          <w:lang w:val="en-GB"/>
        </w:rPr>
      </w:pPr>
      <w:r>
        <w:rPr>
          <w:rFonts w:ascii="Cambria Math" w:hAnsi="Cambria Math"/>
          <w:color w:val="000000"/>
          <w:lang w:val="en-GB"/>
        </w:rPr>
        <w:t>Where:</w:t>
      </w:r>
    </w:p>
    <w:p w:rsidR="00C81916" w:rsidRDefault="00C81916" w:rsidP="008F35F0">
      <w:pPr>
        <w:pStyle w:val="NormalWeb"/>
        <w:spacing w:before="120" w:after="120" w:line="360" w:lineRule="auto"/>
        <w:ind w:left="340" w:right="340"/>
        <w:jc w:val="both"/>
        <w:rPr>
          <w:rFonts w:ascii="Cambria Math" w:hAnsi="Cambria Math"/>
          <w:color w:val="000000"/>
          <w:lang w:val="en-GB"/>
        </w:rPr>
      </w:pPr>
      <m:oMathPara>
        <m:oMathParaPr>
          <m:jc m:val="left"/>
        </m:oMathParaPr>
        <m:oMath>
          <m:r>
            <w:rPr>
              <w:rFonts w:ascii="Cambria Math" w:hAnsi="Cambria Math"/>
              <w:color w:val="000000"/>
              <w:lang w:val="en-GB"/>
            </w:rPr>
            <m:t>A:is the quantity</m:t>
          </m:r>
        </m:oMath>
      </m:oMathPara>
    </w:p>
    <w:p w:rsidR="00C81916" w:rsidRDefault="00D84D70" w:rsidP="008F35F0">
      <w:pPr>
        <w:pStyle w:val="NormalWeb"/>
        <w:spacing w:before="120" w:after="120" w:line="360" w:lineRule="auto"/>
        <w:ind w:left="340" w:right="340"/>
        <w:jc w:val="both"/>
        <w:rPr>
          <w:rFonts w:ascii="Cambria Math" w:hAnsi="Cambria Math"/>
          <w:color w:val="000000"/>
          <w:lang w:val="en-GB"/>
        </w:rPr>
      </w:pPr>
      <m:oMathPara>
        <m:oMathParaPr>
          <m:jc m:val="left"/>
        </m:oMathParaPr>
        <m:oMath>
          <m:acc>
            <m:accPr>
              <m:ctrlPr>
                <w:rPr>
                  <w:rFonts w:ascii="Cambria Math" w:hAnsi="Cambria Math"/>
                  <w:i/>
                  <w:color w:val="000000"/>
                  <w:lang w:val="en-GB"/>
                </w:rPr>
              </m:ctrlPr>
            </m:accPr>
            <m:e>
              <m:r>
                <w:rPr>
                  <w:rFonts w:ascii="Cambria Math" w:hAnsi="Cambria Math"/>
                  <w:color w:val="000000"/>
                  <w:lang w:val="en-GB"/>
                </w:rPr>
                <m:t>A</m:t>
              </m:r>
            </m:e>
          </m:acc>
          <m:r>
            <w:rPr>
              <w:rFonts w:ascii="Cambria Math" w:hAnsi="Cambria Math"/>
              <w:color w:val="000000"/>
              <w:lang w:val="en-GB"/>
            </w:rPr>
            <m:t>:is the aggregated qu</m:t>
          </m:r>
          <m:r>
            <w:rPr>
              <w:rFonts w:ascii="Cambria Math" w:hAnsi="Cambria Math"/>
              <w:color w:val="000000"/>
              <w:lang w:val="en-GB"/>
            </w:rPr>
            <m:t>antity</m:t>
          </m:r>
        </m:oMath>
      </m:oMathPara>
    </w:p>
    <w:p w:rsidR="00C81916" w:rsidRDefault="00C81916" w:rsidP="008F35F0">
      <w:pPr>
        <w:pStyle w:val="NormalWeb"/>
        <w:spacing w:before="120" w:after="120" w:line="360" w:lineRule="auto"/>
        <w:ind w:left="340" w:right="340"/>
        <w:jc w:val="both"/>
        <w:rPr>
          <w:rFonts w:ascii="Cambria Math" w:hAnsi="Cambria Math"/>
          <w:color w:val="000000"/>
          <w:lang w:val="en-GB"/>
        </w:rPr>
      </w:pPr>
      <m:oMathPara>
        <m:oMathParaPr>
          <m:jc m:val="left"/>
        </m:oMathParaPr>
        <m:oMath>
          <m:r>
            <w:rPr>
              <w:rFonts w:ascii="Cambria Math" w:hAnsi="Cambria Math"/>
              <w:color w:val="000000"/>
              <w:lang w:val="en-GB"/>
            </w:rPr>
            <m:t>E:extraction rate</m:t>
          </m:r>
        </m:oMath>
      </m:oMathPara>
    </w:p>
    <w:p w:rsidR="00611E70" w:rsidRDefault="00611E70" w:rsidP="00611E70">
      <w:pPr>
        <w:pStyle w:val="ListParagraph"/>
        <w:numPr>
          <w:ilvl w:val="0"/>
          <w:numId w:val="9"/>
        </w:numPr>
        <w:rPr>
          <w:b/>
          <w:bCs/>
        </w:rPr>
      </w:pPr>
      <w:r>
        <w:rPr>
          <w:b/>
          <w:bCs/>
        </w:rPr>
        <w:t>For</w:t>
      </w:r>
      <w:r w:rsidRPr="00627D4D">
        <w:rPr>
          <w:b/>
          <w:bCs/>
        </w:rPr>
        <w:t>ward aggregation</w:t>
      </w:r>
      <w:r>
        <w:rPr>
          <w:b/>
          <w:bCs/>
        </w:rPr>
        <w:t xml:space="preserve"> </w:t>
      </w:r>
      <w:r>
        <w:t>of a single derived product. We consider A the quantity of the target product and B the quantity that has to be forward aggregated to A which make an aggregated quantity called Â.</w:t>
      </w:r>
    </w:p>
    <w:p w:rsidR="00611E70" w:rsidRDefault="00611E70" w:rsidP="00611E70">
      <w:pPr>
        <w:pStyle w:val="ListParagraph"/>
        <w:jc w:val="center"/>
        <w:rPr>
          <w:b/>
          <w:bCs/>
        </w:rPr>
      </w:pPr>
      <w:r w:rsidRPr="009417B4">
        <w:rPr>
          <w:b/>
          <w:bCs/>
        </w:rPr>
        <w:object w:dxaOrig="3111" w:dyaOrig="1689">
          <v:shape id="_x0000_i1026" type="#_x0000_t75" style="width:200.25pt;height:108.75pt" o:ole="">
            <v:imagedata r:id="rId9" o:title=""/>
          </v:shape>
          <o:OLEObject Type="Embed" ProgID="Excel.Sheet.8" ShapeID="_x0000_i1026" DrawAspect="Content" ObjectID="_1419939941" r:id="rId11"/>
        </w:object>
      </w:r>
    </w:p>
    <w:p w:rsidR="00611E70" w:rsidRPr="009441D1" w:rsidRDefault="00611E70" w:rsidP="00611E70">
      <w:pPr>
        <w:pStyle w:val="Figure"/>
      </w:pPr>
      <w:r w:rsidRPr="009441D1">
        <w:lastRenderedPageBreak/>
        <w:t>Backward aggregation of single derived prod</w:t>
      </w:r>
      <w:r>
        <w:t>uc</w:t>
      </w:r>
      <w:r w:rsidRPr="009441D1">
        <w:t>t</w:t>
      </w:r>
      <w:r>
        <w:t xml:space="preserve"> B to A.</w:t>
      </w:r>
    </w:p>
    <w:p w:rsidR="00611E70" w:rsidRPr="004508C3" w:rsidRDefault="00611E70" w:rsidP="00611E70">
      <w:pPr>
        <w:pStyle w:val="NormalWeb"/>
        <w:spacing w:before="120" w:after="120" w:line="360" w:lineRule="auto"/>
        <w:ind w:left="340" w:right="340"/>
        <w:jc w:val="both"/>
        <w:rPr>
          <w:rFonts w:ascii="Cambria Math" w:hAnsi="Cambria Math"/>
          <w:color w:val="000000"/>
        </w:rPr>
      </w:pPr>
      <w:r>
        <w:rPr>
          <w:rFonts w:ascii="Cambria Math" w:hAnsi="Cambria Math"/>
          <w:color w:val="000000"/>
          <w:lang w:val="en-GB"/>
        </w:rPr>
        <w:t>Here are the changes that have to be done to the original commodity balance to have the aggregated one in case of forward aggregation</w:t>
      </w:r>
      <w:r>
        <w:rPr>
          <w:rFonts w:ascii="Cambria Math" w:hAnsi="Cambria Math"/>
        </w:rPr>
        <w:t>. In case of forward aggregation all the elements will be forward aggregated and not only trade.</w:t>
      </w:r>
    </w:p>
    <w:p w:rsidR="00611E70" w:rsidRPr="009904D3" w:rsidRDefault="00D84D70" w:rsidP="00611E70">
      <w:pPr>
        <w:pStyle w:val="NormalWeb"/>
        <w:spacing w:before="120" w:after="120" w:line="360" w:lineRule="auto"/>
        <w:ind w:left="340" w:right="340"/>
        <w:jc w:val="both"/>
        <w:rPr>
          <w:rFonts w:ascii="Cambria Math" w:hAnsi="Cambria Math"/>
        </w:rPr>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i,l,t,c</m:t>
              </m:r>
            </m:sub>
            <m:sup>
              <m:r>
                <w:rPr>
                  <w:rFonts w:ascii="Cambria Math" w:hAnsi="Cambria Math"/>
                </w:rPr>
                <m:t>e,a</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i,l,t,c</m:t>
              </m:r>
            </m:sub>
            <m:sup>
              <m:r>
                <w:rPr>
                  <w:rFonts w:ascii="Cambria Math" w:hAnsi="Cambria Math"/>
                </w:rPr>
                <m:t>e,a</m:t>
              </m:r>
            </m:sup>
          </m:sSubSup>
          <m:r>
            <w:rPr>
              <w:rFonts w:ascii="Cambria Math" w:hAnsi="Cambria Math"/>
            </w:rPr>
            <m:t>+</m:t>
          </m:r>
          <m:d>
            <m:dPr>
              <m:ctrlPr>
                <w:rPr>
                  <w:rFonts w:ascii="Cambria Math" w:hAnsi="Cambria Math"/>
                  <w:i/>
                </w:rPr>
              </m:ctrlPr>
            </m:dPr>
            <m:e>
              <m:f>
                <m:fPr>
                  <m:type m:val="lin"/>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i,l+1,t,c</m:t>
                      </m:r>
                    </m:sub>
                    <m:sup>
                      <m:r>
                        <w:rPr>
                          <w:rFonts w:ascii="Cambria Math" w:hAnsi="Cambria Math"/>
                        </w:rPr>
                        <m:t>e,a</m:t>
                      </m:r>
                    </m:sup>
                  </m:sSubSup>
                </m:num>
                <m:den>
                  <m:sSubSup>
                    <m:sSubSupPr>
                      <m:ctrlPr>
                        <w:rPr>
                          <w:rFonts w:ascii="Cambria Math" w:hAnsi="Cambria Math"/>
                          <w:i/>
                        </w:rPr>
                      </m:ctrlPr>
                    </m:sSubSupPr>
                    <m:e>
                      <m:r>
                        <w:rPr>
                          <w:rFonts w:ascii="Cambria Math" w:hAnsi="Cambria Math"/>
                        </w:rPr>
                        <m:t>E</m:t>
                      </m:r>
                    </m:e>
                    <m:sub>
                      <m:r>
                        <w:rPr>
                          <w:rFonts w:ascii="Cambria Math" w:hAnsi="Cambria Math"/>
                        </w:rPr>
                        <m:t>i,j,l+1,t,c</m:t>
                      </m:r>
                    </m:sub>
                    <m:sup>
                      <m:r>
                        <w:rPr>
                          <w:rFonts w:ascii="Cambria Math" w:hAnsi="Cambria Math"/>
                        </w:rPr>
                        <m:t>a</m:t>
                      </m:r>
                    </m:sup>
                  </m:sSubSup>
                </m:den>
              </m:f>
            </m:e>
          </m:d>
          <m:r>
            <w:rPr>
              <w:rFonts w:ascii="Cambria Math" w:hAnsi="Cambria Math"/>
            </w:rPr>
            <m:t xml:space="preserve"> SUA elements e=6,…,12,14,15 </m:t>
          </m:r>
          <m:d>
            <m:dPr>
              <m:ctrlPr>
                <w:rPr>
                  <w:rFonts w:ascii="Cambria Math" w:hAnsi="Cambria Math"/>
                  <w:i/>
                </w:rPr>
              </m:ctrlPr>
            </m:dPr>
            <m:e>
              <m:r>
                <w:rPr>
                  <w:rFonts w:ascii="Cambria Math" w:hAnsi="Cambria Math"/>
                </w:rPr>
                <m:t>3</m:t>
              </m:r>
            </m:e>
          </m:d>
        </m:oMath>
      </m:oMathPara>
    </w:p>
    <w:p w:rsidR="00611E70" w:rsidRPr="00714B52" w:rsidRDefault="00D84D70" w:rsidP="00611E70">
      <w:pPr>
        <w:pStyle w:val="NormalWeb"/>
        <w:spacing w:before="120" w:after="120" w:line="360" w:lineRule="auto"/>
        <w:ind w:left="340" w:right="340"/>
        <w:jc w:val="both"/>
        <w:rPr>
          <w:rFonts w:ascii="Cambria Math" w:hAnsi="Cambria Math"/>
        </w:rPr>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i,l,t,c</m:t>
              </m:r>
            </m:sub>
            <m:sup>
              <m:r>
                <w:rPr>
                  <w:rFonts w:ascii="Cambria Math" w:hAnsi="Cambria Math"/>
                </w:rPr>
                <m:t>e=5,a</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i,l,t,c</m:t>
              </m:r>
            </m:sub>
            <m:sup>
              <m:r>
                <w:rPr>
                  <w:rFonts w:ascii="Cambria Math" w:hAnsi="Cambria Math"/>
                </w:rPr>
                <m:t>e=5,a</m:t>
              </m:r>
            </m:sup>
          </m:sSubSup>
          <m:r>
            <w:rPr>
              <w:rFonts w:ascii="Cambria Math" w:hAnsi="Cambria Math"/>
            </w:rPr>
            <m:t xml:space="preserve"> (4)</m:t>
          </m:r>
        </m:oMath>
      </m:oMathPara>
    </w:p>
    <w:p w:rsidR="00611E70" w:rsidRDefault="00D84D70" w:rsidP="00611E70">
      <w:pPr>
        <w:pStyle w:val="NormalWeb"/>
        <w:spacing w:before="120" w:after="120" w:line="360" w:lineRule="auto"/>
        <w:ind w:left="340" w:right="340"/>
        <w:jc w:val="both"/>
        <w:rPr>
          <w:rFonts w:ascii="Cambria Math" w:hAnsi="Cambria Math"/>
        </w:rPr>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i,l,t,c</m:t>
              </m:r>
            </m:sub>
            <m:sup>
              <m:r>
                <w:rPr>
                  <w:rFonts w:ascii="Cambria Math" w:hAnsi="Cambria Math"/>
                </w:rPr>
                <m:t>e=13,a</m:t>
              </m:r>
            </m:sup>
          </m:sSubSup>
          <m:r>
            <w:rPr>
              <w:rFonts w:ascii="Cambria Math" w:hAnsi="Cambria Math"/>
            </w:rPr>
            <m:t>=0 (5)</m:t>
          </m:r>
        </m:oMath>
      </m:oMathPara>
    </w:p>
    <w:p w:rsidR="00611E70" w:rsidRPr="009F7505" w:rsidRDefault="00611E70" w:rsidP="00611E70">
      <w:pPr>
        <w:pStyle w:val="NormalWeb"/>
        <w:spacing w:before="120" w:after="120"/>
        <w:ind w:left="340" w:right="340"/>
        <w:jc w:val="both"/>
        <w:rPr>
          <w:rFonts w:ascii="Cambria Math" w:hAnsi="Cambria Math"/>
          <w:color w:val="000000"/>
        </w:rPr>
      </w:pPr>
      <m:oMathPara>
        <m:oMathParaPr>
          <m:jc m:val="left"/>
        </m:oMathParaPr>
        <m:oMath>
          <m:r>
            <w:rPr>
              <w:rFonts w:ascii="Cambria Math" w:hAnsi="Cambria Math"/>
              <w:color w:val="000000"/>
            </w:rPr>
            <m:t xml:space="preserve">a activities each activity is composed of r items ( a subset of i)  j=1,…r </m:t>
          </m:r>
        </m:oMath>
      </m:oMathPara>
    </w:p>
    <w:p w:rsidR="00611E70" w:rsidRPr="0043013E" w:rsidRDefault="00611E70" w:rsidP="00611E70">
      <w:pPr>
        <w:pStyle w:val="NormalWeb"/>
        <w:spacing w:before="120" w:after="120"/>
        <w:ind w:left="340" w:right="340"/>
        <w:jc w:val="both"/>
        <w:rPr>
          <w:rFonts w:ascii="Cambria Math" w:hAnsi="Cambria Math"/>
          <w:color w:val="000000"/>
        </w:rPr>
      </w:pPr>
      <m:oMathPara>
        <m:oMathParaPr>
          <m:jc m:val="left"/>
        </m:oMathParaPr>
        <m:oMath>
          <m:r>
            <w:rPr>
              <w:rFonts w:ascii="Cambria Math" w:hAnsi="Cambria Math"/>
              <w:color w:val="000000"/>
            </w:rPr>
            <m:t xml:space="preserve">for m SUA items i=1…m, </m:t>
          </m:r>
        </m:oMath>
      </m:oMathPara>
    </w:p>
    <w:p w:rsidR="00611E70" w:rsidRPr="0043013E" w:rsidRDefault="00611E70" w:rsidP="00611E70">
      <w:pPr>
        <w:pStyle w:val="NormalWeb"/>
        <w:spacing w:before="120" w:after="120"/>
        <w:ind w:left="340" w:right="340"/>
        <w:jc w:val="both"/>
        <w:rPr>
          <w:rFonts w:ascii="Cambria Math" w:hAnsi="Cambria Math"/>
          <w:color w:val="000000"/>
        </w:rPr>
      </w:pPr>
      <m:oMathPara>
        <m:oMathParaPr>
          <m:jc m:val="left"/>
        </m:oMathParaPr>
        <m:oMath>
          <m:r>
            <w:rPr>
              <w:rFonts w:ascii="Cambria Math" w:hAnsi="Cambria Math"/>
              <w:color w:val="000000"/>
            </w:rPr>
            <m:t>k levels of processing l=</m:t>
          </m:r>
          <m:d>
            <m:dPr>
              <m:begChr m:val="{"/>
              <m:endChr m:val="}"/>
              <m:ctrlPr>
                <w:rPr>
                  <w:rFonts w:ascii="Cambria Math" w:hAnsi="Cambria Math"/>
                  <w:i/>
                  <w:color w:val="000000"/>
                </w:rPr>
              </m:ctrlPr>
            </m:dPr>
            <m:e>
              <m:r>
                <w:rPr>
                  <w:rFonts w:ascii="Cambria Math" w:hAnsi="Cambria Math"/>
                  <w:color w:val="000000"/>
                </w:rPr>
                <m:t>1,2,3,4</m:t>
              </m:r>
            </m:e>
          </m:d>
          <m:r>
            <w:rPr>
              <w:rFonts w:ascii="Cambria Math" w:hAnsi="Cambria Math"/>
              <w:color w:val="000000"/>
            </w:rPr>
            <m:t>,</m:t>
          </m:r>
        </m:oMath>
      </m:oMathPara>
    </w:p>
    <w:p w:rsidR="00611E70" w:rsidRPr="0043013E" w:rsidRDefault="00611E70" w:rsidP="00611E70">
      <w:pPr>
        <w:pStyle w:val="NormalWeb"/>
        <w:spacing w:before="120" w:after="120"/>
        <w:ind w:left="340" w:right="340"/>
        <w:jc w:val="both"/>
        <w:rPr>
          <w:rFonts w:ascii="Cambria Math" w:hAnsi="Cambria Math"/>
          <w:color w:val="000000"/>
        </w:rPr>
      </w:pPr>
      <m:oMathPara>
        <m:oMathParaPr>
          <m:jc m:val="left"/>
        </m:oMathParaPr>
        <m:oMath>
          <m:r>
            <w:rPr>
              <w:rFonts w:ascii="Cambria Math" w:hAnsi="Cambria Math"/>
              <w:color w:val="000000"/>
            </w:rPr>
            <m:t>and n years t=1961…last p</m:t>
          </m:r>
          <m:r>
            <w:rPr>
              <w:rFonts w:ascii="Cambria Math" w:hAnsi="Cambria Math"/>
              <w:color w:val="000000"/>
            </w:rPr>
            <m:t>rocessed year</m:t>
          </m:r>
        </m:oMath>
      </m:oMathPara>
    </w:p>
    <w:p w:rsidR="00611E70" w:rsidRPr="0043013E" w:rsidRDefault="00611E70" w:rsidP="00611E70">
      <w:pPr>
        <w:pStyle w:val="NormalWeb"/>
        <w:spacing w:before="120" w:after="120"/>
        <w:ind w:left="340" w:right="340"/>
        <w:jc w:val="both"/>
        <w:rPr>
          <w:rFonts w:ascii="Cambria Math" w:hAnsi="Cambria Math"/>
          <w:color w:val="000000"/>
        </w:rPr>
      </w:pPr>
      <m:oMathPara>
        <m:oMathParaPr>
          <m:jc m:val="left"/>
        </m:oMathParaPr>
        <m:oMath>
          <m:r>
            <w:rPr>
              <w:rFonts w:ascii="Cambria Math" w:hAnsi="Cambria Math"/>
              <w:color w:val="000000"/>
            </w:rPr>
            <m:t>and p countries c=1….p</m:t>
          </m:r>
        </m:oMath>
      </m:oMathPara>
    </w:p>
    <w:p w:rsidR="00611E70" w:rsidRPr="009904D3" w:rsidRDefault="00611E70" w:rsidP="00611E70">
      <w:pPr>
        <w:pStyle w:val="NormalWeb"/>
        <w:spacing w:before="120" w:after="120"/>
        <w:ind w:left="340" w:right="340"/>
        <w:jc w:val="both"/>
        <w:rPr>
          <w:rFonts w:ascii="Cambria Math" w:hAnsi="Cambria Math"/>
          <w:color w:val="000000"/>
          <w:lang w:val="en-GB"/>
        </w:rPr>
      </w:pPr>
      <w:r>
        <w:rPr>
          <w:rFonts w:ascii="Cambria Math" w:hAnsi="Cambria Math"/>
          <w:color w:val="000000"/>
          <w:lang w:val="en-GB"/>
        </w:rPr>
        <w:t>Where:</w:t>
      </w:r>
    </w:p>
    <w:p w:rsidR="00611E70" w:rsidRDefault="00611E70" w:rsidP="00611E70">
      <w:pPr>
        <w:pStyle w:val="NormalWeb"/>
        <w:spacing w:before="120" w:after="120"/>
        <w:ind w:left="340" w:right="340"/>
        <w:jc w:val="both"/>
        <w:rPr>
          <w:rFonts w:ascii="Cambria Math" w:hAnsi="Cambria Math"/>
          <w:color w:val="000000"/>
          <w:lang w:val="en-GB"/>
        </w:rPr>
      </w:pPr>
      <m:oMathPara>
        <m:oMathParaPr>
          <m:jc m:val="left"/>
        </m:oMathParaPr>
        <m:oMath>
          <m:r>
            <w:rPr>
              <w:rFonts w:ascii="Cambria Math" w:hAnsi="Cambria Math"/>
              <w:color w:val="000000"/>
              <w:lang w:val="en-GB"/>
            </w:rPr>
            <m:t>A:is the quantity</m:t>
          </m:r>
        </m:oMath>
      </m:oMathPara>
    </w:p>
    <w:p w:rsidR="00611E70" w:rsidRDefault="00D84D70" w:rsidP="00611E70">
      <w:pPr>
        <w:pStyle w:val="NormalWeb"/>
        <w:spacing w:before="120" w:after="120"/>
        <w:ind w:left="340" w:right="340"/>
        <w:jc w:val="both"/>
        <w:rPr>
          <w:rFonts w:ascii="Cambria Math" w:hAnsi="Cambria Math"/>
          <w:color w:val="000000"/>
          <w:lang w:val="en-GB"/>
        </w:rPr>
      </w:pPr>
      <m:oMathPara>
        <m:oMathParaPr>
          <m:jc m:val="left"/>
        </m:oMathParaPr>
        <m:oMath>
          <m:acc>
            <m:accPr>
              <m:ctrlPr>
                <w:rPr>
                  <w:rFonts w:ascii="Cambria Math" w:hAnsi="Cambria Math"/>
                  <w:i/>
                  <w:color w:val="000000"/>
                  <w:lang w:val="en-GB"/>
                </w:rPr>
              </m:ctrlPr>
            </m:accPr>
            <m:e>
              <m:r>
                <w:rPr>
                  <w:rFonts w:ascii="Cambria Math" w:hAnsi="Cambria Math"/>
                  <w:color w:val="000000"/>
                  <w:lang w:val="en-GB"/>
                </w:rPr>
                <m:t>A</m:t>
              </m:r>
            </m:e>
          </m:acc>
          <m:r>
            <w:rPr>
              <w:rFonts w:ascii="Cambria Math" w:hAnsi="Cambria Math"/>
              <w:color w:val="000000"/>
              <w:lang w:val="en-GB"/>
            </w:rPr>
            <m:t>:is the aggregated quantity</m:t>
          </m:r>
        </m:oMath>
      </m:oMathPara>
    </w:p>
    <w:p w:rsidR="00611E70" w:rsidRDefault="00611E70" w:rsidP="00611E70">
      <w:pPr>
        <w:pStyle w:val="NormalWeb"/>
        <w:spacing w:before="120" w:after="120"/>
        <w:ind w:left="340" w:right="340"/>
        <w:jc w:val="both"/>
        <w:rPr>
          <w:rFonts w:ascii="Cambria Math" w:hAnsi="Cambria Math"/>
          <w:color w:val="000000"/>
          <w:lang w:val="en-GB"/>
        </w:rPr>
      </w:pPr>
      <m:oMathPara>
        <m:oMathParaPr>
          <m:jc m:val="left"/>
        </m:oMathParaPr>
        <m:oMath>
          <m:r>
            <w:rPr>
              <w:rFonts w:ascii="Cambria Math" w:hAnsi="Cambria Math"/>
              <w:color w:val="000000"/>
              <w:lang w:val="en-GB"/>
            </w:rPr>
            <m:t>E:extraction rate</m:t>
          </m:r>
        </m:oMath>
      </m:oMathPara>
    </w:p>
    <w:p w:rsidR="00611E70" w:rsidRDefault="00611E70" w:rsidP="008F35F0">
      <w:pPr>
        <w:pStyle w:val="NormalWeb"/>
        <w:spacing w:before="120" w:after="120" w:line="360" w:lineRule="auto"/>
        <w:ind w:left="340" w:right="340"/>
        <w:jc w:val="both"/>
        <w:rPr>
          <w:rFonts w:ascii="Cambria Math" w:hAnsi="Cambria Math"/>
          <w:color w:val="000000"/>
          <w:lang w:val="en-GB"/>
        </w:rPr>
      </w:pPr>
    </w:p>
    <w:p w:rsidR="00C81916" w:rsidRDefault="00C81916" w:rsidP="008F35F0">
      <w:pPr>
        <w:pStyle w:val="Heading2"/>
        <w:spacing w:before="120" w:after="120" w:line="360" w:lineRule="auto"/>
        <w:ind w:left="340" w:right="340"/>
      </w:pPr>
      <w:bookmarkStart w:id="6" w:name="_Toc343852762"/>
      <w:r w:rsidRPr="0009450F">
        <w:t>Alternative derived products</w:t>
      </w:r>
      <w:bookmarkEnd w:id="6"/>
    </w:p>
    <w:p w:rsidR="00C81916" w:rsidRDefault="00C81916" w:rsidP="008F35F0">
      <w:pPr>
        <w:pStyle w:val="NormalWeb"/>
        <w:numPr>
          <w:ilvl w:val="0"/>
          <w:numId w:val="8"/>
        </w:numPr>
        <w:spacing w:before="120" w:after="120" w:line="360" w:lineRule="auto"/>
        <w:ind w:left="340" w:right="340" w:firstLine="0"/>
        <w:jc w:val="both"/>
        <w:rPr>
          <w:rFonts w:ascii="Cambria Math" w:hAnsi="Cambria Math"/>
          <w:color w:val="000000"/>
          <w:lang w:val="en-GB"/>
        </w:rPr>
      </w:pPr>
      <w:r w:rsidRPr="00254523">
        <w:rPr>
          <w:rFonts w:ascii="Cambria Math" w:hAnsi="Cambria Math"/>
          <w:b/>
          <w:bCs/>
          <w:color w:val="000000"/>
          <w:lang w:val="en-GB"/>
        </w:rPr>
        <w:t>Backward Aggregation</w:t>
      </w:r>
      <w:r>
        <w:rPr>
          <w:rFonts w:ascii="Cambria Math" w:hAnsi="Cambria Math"/>
          <w:b/>
          <w:bCs/>
          <w:color w:val="000000"/>
          <w:lang w:val="en-GB"/>
        </w:rPr>
        <w:t xml:space="preserve"> </w:t>
      </w:r>
      <w:r>
        <w:rPr>
          <w:rFonts w:ascii="Cambria Math" w:hAnsi="Cambria Math"/>
          <w:color w:val="000000"/>
          <w:lang w:val="en-GB"/>
        </w:rPr>
        <w:t>of two alternatively derived product B and C to their target commodity A which make an aggregated quantity called Â.</w:t>
      </w:r>
    </w:p>
    <w:p w:rsidR="00C81916" w:rsidRDefault="00C81916" w:rsidP="008F35F0">
      <w:pPr>
        <w:spacing w:before="120" w:after="120" w:line="360" w:lineRule="auto"/>
        <w:ind w:left="340" w:right="340"/>
        <w:jc w:val="center"/>
      </w:pPr>
      <w:r>
        <w:object w:dxaOrig="3111" w:dyaOrig="1617">
          <v:shape id="_x0000_i1027" type="#_x0000_t75" style="width:199.5pt;height:104.25pt" o:ole="">
            <v:imagedata r:id="rId12" o:title=""/>
          </v:shape>
          <o:OLEObject Type="Embed" ProgID="Excel.Sheet.8" ShapeID="_x0000_i1027" DrawAspect="Content" ObjectID="_1419939942" r:id="rId13"/>
        </w:object>
      </w:r>
    </w:p>
    <w:p w:rsidR="00C81916" w:rsidRPr="00035DE4" w:rsidRDefault="00C81916" w:rsidP="008F35F0">
      <w:pPr>
        <w:pStyle w:val="Figure"/>
        <w:ind w:left="340"/>
      </w:pPr>
      <w:r>
        <w:t>Backward aggregation from B and/or C to A</w:t>
      </w:r>
    </w:p>
    <w:p w:rsidR="00C81916" w:rsidRPr="0043013E" w:rsidRDefault="00C81916" w:rsidP="008F35F0">
      <w:pPr>
        <w:pStyle w:val="NormalWeb"/>
        <w:spacing w:before="120" w:after="120" w:line="360" w:lineRule="auto"/>
        <w:ind w:left="340" w:right="340"/>
        <w:jc w:val="both"/>
        <w:rPr>
          <w:rFonts w:ascii="Cambria Math" w:hAnsi="Cambria Math"/>
          <w:color w:val="000000"/>
          <w:lang w:val="en-GB"/>
        </w:rPr>
      </w:pPr>
      <w:r>
        <w:rPr>
          <w:rFonts w:ascii="Cambria Math" w:hAnsi="Cambria Math"/>
          <w:color w:val="000000"/>
          <w:lang w:val="en-GB"/>
        </w:rPr>
        <w:t>Here are the changes that has to be done to the original commodity balance to have the aggregated one in case of backward aggregation:</w:t>
      </w:r>
    </w:p>
    <w:p w:rsidR="00C81916" w:rsidRPr="009904D3" w:rsidRDefault="00D84D70" w:rsidP="008F35F0">
      <w:pPr>
        <w:pStyle w:val="NormalWeb"/>
        <w:spacing w:before="120" w:after="120" w:line="360" w:lineRule="auto"/>
        <w:ind w:left="340" w:right="340"/>
        <w:jc w:val="both"/>
        <w:rPr>
          <w:rFonts w:ascii="Cambria Math" w:hAnsi="Cambria Math"/>
        </w:rPr>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i,l,t,c</m:t>
              </m:r>
            </m:sub>
            <m:sup>
              <m:r>
                <w:rPr>
                  <w:rFonts w:ascii="Cambria Math" w:hAnsi="Cambria Math"/>
                </w:rPr>
                <m:t>e,a</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i,l,t,c</m:t>
              </m:r>
            </m:sub>
            <m:sup>
              <m:r>
                <w:rPr>
                  <w:rFonts w:ascii="Cambria Math" w:hAnsi="Cambria Math"/>
                </w:rPr>
                <m:t>e,a</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r</m:t>
              </m:r>
            </m:sup>
            <m:e>
              <m:d>
                <m:dPr>
                  <m:ctrlPr>
                    <w:rPr>
                      <w:rFonts w:ascii="Cambria Math" w:hAnsi="Cambria Math"/>
                      <w:i/>
                    </w:rPr>
                  </m:ctrlPr>
                </m:dPr>
                <m:e>
                  <m:f>
                    <m:fPr>
                      <m:type m:val="lin"/>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i,l+1,t,c</m:t>
                          </m:r>
                        </m:sub>
                        <m:sup>
                          <m:r>
                            <w:rPr>
                              <w:rFonts w:ascii="Cambria Math" w:hAnsi="Cambria Math"/>
                            </w:rPr>
                            <m:t>e,a</m:t>
                          </m:r>
                        </m:sup>
                      </m:sSubSup>
                    </m:num>
                    <m:den>
                      <m:sSubSup>
                        <m:sSubSupPr>
                          <m:ctrlPr>
                            <w:rPr>
                              <w:rFonts w:ascii="Cambria Math" w:hAnsi="Cambria Math"/>
                              <w:i/>
                            </w:rPr>
                          </m:ctrlPr>
                        </m:sSubSupPr>
                        <m:e>
                          <m:r>
                            <w:rPr>
                              <w:rFonts w:ascii="Cambria Math" w:hAnsi="Cambria Math"/>
                            </w:rPr>
                            <m:t>E</m:t>
                          </m:r>
                        </m:e>
                        <m:sub>
                          <m:r>
                            <w:rPr>
                              <w:rFonts w:ascii="Cambria Math" w:hAnsi="Cambria Math"/>
                            </w:rPr>
                            <m:t>i,j,l+1,t,c</m:t>
                          </m:r>
                        </m:sub>
                        <m:sup>
                          <m:r>
                            <w:rPr>
                              <w:rFonts w:ascii="Cambria Math" w:hAnsi="Cambria Math"/>
                            </w:rPr>
                            <m:t>a</m:t>
                          </m:r>
                        </m:sup>
                      </m:sSubSup>
                    </m:den>
                  </m:f>
                </m:e>
              </m:d>
            </m:e>
          </m:nary>
          <m:r>
            <w:rPr>
              <w:rFonts w:ascii="Cambria Math" w:hAnsi="Cambria Math"/>
            </w:rPr>
            <m:t xml:space="preserve"> SUA elements e=6,9 </m:t>
          </m:r>
          <m:d>
            <m:dPr>
              <m:ctrlPr>
                <w:rPr>
                  <w:rFonts w:ascii="Cambria Math" w:hAnsi="Cambria Math"/>
                  <w:i/>
                </w:rPr>
              </m:ctrlPr>
            </m:dPr>
            <m:e>
              <m:r>
                <w:rPr>
                  <w:rFonts w:ascii="Cambria Math" w:hAnsi="Cambria Math"/>
                </w:rPr>
                <m:t>6</m:t>
              </m:r>
            </m:e>
          </m:d>
        </m:oMath>
      </m:oMathPara>
    </w:p>
    <w:p w:rsidR="00C81916" w:rsidRPr="009F7505" w:rsidRDefault="00C81916"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 xml:space="preserve">a activities each activity is composed of r items ( a subset of i)  j=1,…r </m:t>
          </m:r>
        </m:oMath>
      </m:oMathPara>
    </w:p>
    <w:p w:rsidR="00C81916" w:rsidRPr="0043013E" w:rsidRDefault="00C81916"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w:lastRenderedPageBreak/>
            <m:t xml:space="preserve">for m SUA items i=1…m, </m:t>
          </m:r>
        </m:oMath>
      </m:oMathPara>
    </w:p>
    <w:p w:rsidR="00C81916" w:rsidRPr="0043013E" w:rsidRDefault="00C81916"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k levels of processing l=</m:t>
          </m:r>
          <m:d>
            <m:dPr>
              <m:begChr m:val="{"/>
              <m:endChr m:val="}"/>
              <m:ctrlPr>
                <w:rPr>
                  <w:rFonts w:ascii="Cambria Math" w:hAnsi="Cambria Math"/>
                  <w:i/>
                  <w:color w:val="000000"/>
                </w:rPr>
              </m:ctrlPr>
            </m:dPr>
            <m:e>
              <m:r>
                <w:rPr>
                  <w:rFonts w:ascii="Cambria Math" w:hAnsi="Cambria Math"/>
                  <w:color w:val="000000"/>
                </w:rPr>
                <m:t>1,2,3,4</m:t>
              </m:r>
            </m:e>
          </m:d>
          <m:r>
            <w:rPr>
              <w:rFonts w:ascii="Cambria Math" w:hAnsi="Cambria Math"/>
              <w:color w:val="000000"/>
            </w:rPr>
            <m:t>,</m:t>
          </m:r>
        </m:oMath>
      </m:oMathPara>
    </w:p>
    <w:p w:rsidR="00C81916" w:rsidRPr="0043013E" w:rsidRDefault="00C81916"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and n years t=1961…last processed year</m:t>
          </m:r>
        </m:oMath>
      </m:oMathPara>
    </w:p>
    <w:p w:rsidR="00C81916" w:rsidRPr="0043013E" w:rsidRDefault="00C81916"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and p countries c=1….p</m:t>
          </m:r>
        </m:oMath>
      </m:oMathPara>
    </w:p>
    <w:p w:rsidR="00C81916" w:rsidRPr="009904D3" w:rsidRDefault="00C81916" w:rsidP="008F35F0">
      <w:pPr>
        <w:pStyle w:val="NormalWeb"/>
        <w:spacing w:before="120" w:after="120" w:line="360" w:lineRule="auto"/>
        <w:ind w:left="340" w:right="340"/>
        <w:jc w:val="both"/>
        <w:rPr>
          <w:rFonts w:ascii="Cambria Math" w:hAnsi="Cambria Math"/>
          <w:color w:val="000000"/>
          <w:lang w:val="en-GB"/>
        </w:rPr>
      </w:pPr>
      <w:r>
        <w:rPr>
          <w:rFonts w:ascii="Cambria Math" w:hAnsi="Cambria Math"/>
          <w:color w:val="000000"/>
          <w:lang w:val="en-GB"/>
        </w:rPr>
        <w:t>Where:</w:t>
      </w:r>
    </w:p>
    <w:p w:rsidR="00C81916" w:rsidRDefault="00C81916" w:rsidP="008F35F0">
      <w:pPr>
        <w:pStyle w:val="NormalWeb"/>
        <w:spacing w:before="120" w:after="120" w:line="360" w:lineRule="auto"/>
        <w:ind w:left="340" w:right="340"/>
        <w:jc w:val="both"/>
        <w:rPr>
          <w:rFonts w:ascii="Cambria Math" w:hAnsi="Cambria Math"/>
          <w:color w:val="000000"/>
          <w:lang w:val="en-GB"/>
        </w:rPr>
      </w:pPr>
      <m:oMathPara>
        <m:oMathParaPr>
          <m:jc m:val="left"/>
        </m:oMathParaPr>
        <m:oMath>
          <m:r>
            <w:rPr>
              <w:rFonts w:ascii="Cambria Math" w:hAnsi="Cambria Math"/>
              <w:color w:val="000000"/>
              <w:lang w:val="en-GB"/>
            </w:rPr>
            <m:t>A:i</m:t>
          </m:r>
          <m:r>
            <w:rPr>
              <w:rFonts w:ascii="Cambria Math" w:hAnsi="Cambria Math"/>
              <w:color w:val="000000"/>
              <w:lang w:val="en-GB"/>
            </w:rPr>
            <m:t>s the quantity</m:t>
          </m:r>
        </m:oMath>
      </m:oMathPara>
    </w:p>
    <w:p w:rsidR="00C81916" w:rsidRDefault="00D84D70" w:rsidP="008F35F0">
      <w:pPr>
        <w:pStyle w:val="NormalWeb"/>
        <w:spacing w:before="120" w:after="120" w:line="360" w:lineRule="auto"/>
        <w:ind w:left="340" w:right="340"/>
        <w:jc w:val="both"/>
        <w:rPr>
          <w:rFonts w:ascii="Cambria Math" w:hAnsi="Cambria Math"/>
          <w:color w:val="000000"/>
          <w:lang w:val="en-GB"/>
        </w:rPr>
      </w:pPr>
      <m:oMathPara>
        <m:oMathParaPr>
          <m:jc m:val="left"/>
        </m:oMathParaPr>
        <m:oMath>
          <m:acc>
            <m:accPr>
              <m:ctrlPr>
                <w:rPr>
                  <w:rFonts w:ascii="Cambria Math" w:hAnsi="Cambria Math"/>
                  <w:i/>
                  <w:color w:val="000000"/>
                  <w:lang w:val="en-GB"/>
                </w:rPr>
              </m:ctrlPr>
            </m:accPr>
            <m:e>
              <m:r>
                <w:rPr>
                  <w:rFonts w:ascii="Cambria Math" w:hAnsi="Cambria Math"/>
                  <w:color w:val="000000"/>
                  <w:lang w:val="en-GB"/>
                </w:rPr>
                <m:t>A</m:t>
              </m:r>
            </m:e>
          </m:acc>
          <m:r>
            <w:rPr>
              <w:rFonts w:ascii="Cambria Math" w:hAnsi="Cambria Math"/>
              <w:color w:val="000000"/>
              <w:lang w:val="en-GB"/>
            </w:rPr>
            <m:t>:is the aggregated quantity</m:t>
          </m:r>
        </m:oMath>
      </m:oMathPara>
    </w:p>
    <w:p w:rsidR="00C81916" w:rsidRDefault="00C81916" w:rsidP="008F35F0">
      <w:pPr>
        <w:pStyle w:val="NormalWeb"/>
        <w:spacing w:before="120" w:after="120" w:line="360" w:lineRule="auto"/>
        <w:ind w:left="340" w:right="340"/>
        <w:jc w:val="both"/>
        <w:rPr>
          <w:rFonts w:ascii="Cambria Math" w:hAnsi="Cambria Math"/>
          <w:color w:val="000000"/>
          <w:lang w:val="en-GB"/>
        </w:rPr>
      </w:pPr>
      <m:oMathPara>
        <m:oMathParaPr>
          <m:jc m:val="left"/>
        </m:oMathParaPr>
        <m:oMath>
          <m:r>
            <w:rPr>
              <w:rFonts w:ascii="Cambria Math" w:hAnsi="Cambria Math"/>
              <w:color w:val="000000"/>
              <w:lang w:val="en-GB"/>
            </w:rPr>
            <m:t>E:extraction rate</m:t>
          </m:r>
        </m:oMath>
      </m:oMathPara>
    </w:p>
    <w:p w:rsidR="00913748" w:rsidRDefault="00913748" w:rsidP="008F35F0">
      <w:pPr>
        <w:spacing w:before="120" w:after="120" w:line="360" w:lineRule="auto"/>
        <w:ind w:left="340" w:right="340"/>
        <w:jc w:val="both"/>
      </w:pPr>
      <w:r w:rsidRPr="00254523">
        <w:rPr>
          <w:rFonts w:ascii="Cambria Math" w:hAnsi="Cambria Math"/>
          <w:b/>
          <w:bCs/>
          <w:color w:val="000000"/>
        </w:rPr>
        <w:t>Forward Aggregation</w:t>
      </w:r>
      <w:r>
        <w:rPr>
          <w:rFonts w:ascii="Cambria Math" w:hAnsi="Cambria Math"/>
          <w:color w:val="000000"/>
        </w:rPr>
        <w:t xml:space="preserve">: </w:t>
      </w:r>
      <w:r>
        <w:t>Here is the schematic representation of the alternative derived product aggregation procedure. The forward aggregation is directed to B which is the target commodity. So C should be backward aggregated to A (following the procedure that is indicated in the backward aggregation )and the aggregated Â has to be forward aggregated to B.</w:t>
      </w:r>
    </w:p>
    <w:p w:rsidR="00913748" w:rsidRDefault="00913748" w:rsidP="008F35F0">
      <w:pPr>
        <w:pStyle w:val="NormalWeb"/>
        <w:spacing w:before="120" w:after="120" w:line="360" w:lineRule="auto"/>
        <w:ind w:left="340" w:right="340"/>
        <w:jc w:val="center"/>
      </w:pPr>
      <w:r>
        <w:object w:dxaOrig="3111" w:dyaOrig="1617">
          <v:shape id="_x0000_i1028" type="#_x0000_t75" style="width:201pt;height:104.25pt" o:ole="">
            <v:imagedata r:id="rId14" o:title=""/>
          </v:shape>
          <o:OLEObject Type="Embed" ProgID="Excel.Sheet.8" ShapeID="_x0000_i1028" DrawAspect="Content" ObjectID="_1419939943" r:id="rId15"/>
        </w:object>
      </w:r>
    </w:p>
    <w:p w:rsidR="00913748" w:rsidRDefault="00913748" w:rsidP="008F35F0">
      <w:pPr>
        <w:pStyle w:val="Figure"/>
        <w:numPr>
          <w:ilvl w:val="0"/>
          <w:numId w:val="36"/>
        </w:numPr>
        <w:ind w:left="340"/>
      </w:pPr>
      <w:r>
        <w:t>Forward aggregation from Â to B</w:t>
      </w:r>
    </w:p>
    <w:p w:rsidR="00913748" w:rsidRDefault="00913748" w:rsidP="008F35F0">
      <w:pPr>
        <w:pStyle w:val="NormalWeb"/>
        <w:spacing w:before="120" w:after="120" w:line="360" w:lineRule="auto"/>
        <w:ind w:left="340" w:right="340"/>
        <w:jc w:val="both"/>
        <w:rPr>
          <w:rFonts w:ascii="Cambria Math" w:hAnsi="Cambria Math"/>
          <w:color w:val="000000"/>
          <w:lang w:val="en-GB"/>
        </w:rPr>
      </w:pPr>
      <w:r>
        <w:rPr>
          <w:rFonts w:ascii="Cambria Math" w:hAnsi="Cambria Math"/>
          <w:color w:val="000000"/>
          <w:lang w:val="en-GB"/>
        </w:rPr>
        <w:t>In case of forward aggregation the changes to be integrated into the target commodity balance are the following:</w:t>
      </w:r>
    </w:p>
    <w:p w:rsidR="00913748" w:rsidRDefault="00D84D70" w:rsidP="008F35F0">
      <w:pPr>
        <w:pStyle w:val="NormalWeb"/>
        <w:spacing w:before="120" w:after="120" w:line="360" w:lineRule="auto"/>
        <w:ind w:left="340" w:right="340"/>
        <w:jc w:val="both"/>
        <w:rPr>
          <w:rFonts w:ascii="Cambria Math" w:hAnsi="Cambria Math"/>
        </w:rPr>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i,l+1,t,c</m:t>
              </m:r>
            </m:sub>
            <m:sup>
              <m:r>
                <w:rPr>
                  <w:rFonts w:ascii="Cambria Math" w:hAnsi="Cambria Math"/>
                </w:rPr>
                <m:t>e,a</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i,l+1,t,c</m:t>
              </m:r>
            </m:sub>
            <m:sup>
              <m:r>
                <w:rPr>
                  <w:rFonts w:ascii="Cambria Math" w:hAnsi="Cambria Math"/>
                </w:rPr>
                <m:t>e,a</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i,l,t,c</m:t>
              </m:r>
            </m:sub>
            <m:sup>
              <m:r>
                <w:rPr>
                  <w:rFonts w:ascii="Cambria Math" w:hAnsi="Cambria Math"/>
                </w:rPr>
                <m:t>e,a</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i,j,l+1,t,c</m:t>
              </m:r>
            </m:sub>
            <m:sup>
              <m:r>
                <w:rPr>
                  <w:rFonts w:ascii="Cambria Math" w:hAnsi="Cambria Math"/>
                </w:rPr>
                <m:t>a</m:t>
              </m:r>
            </m:sup>
          </m:sSubSup>
          <m:r>
            <w:rPr>
              <w:rFonts w:ascii="Cambria Math" w:hAnsi="Cambria Math"/>
            </w:rPr>
            <m:t xml:space="preserve"> SUA elements e=6,…,12,14,15 </m:t>
          </m:r>
          <m:d>
            <m:dPr>
              <m:ctrlPr>
                <w:rPr>
                  <w:rFonts w:ascii="Cambria Math" w:hAnsi="Cambria Math"/>
                  <w:i/>
                </w:rPr>
              </m:ctrlPr>
            </m:dPr>
            <m:e>
              <m:r>
                <w:rPr>
                  <w:rFonts w:ascii="Cambria Math" w:hAnsi="Cambria Math"/>
                </w:rPr>
                <m:t>7</m:t>
              </m:r>
            </m:e>
          </m:d>
          <m:r>
            <w:rPr>
              <w:rFonts w:ascii="Cambria Math" w:hAnsi="Cambria Math"/>
            </w:rPr>
            <m:t xml:space="preserve"> </m:t>
          </m:r>
        </m:oMath>
      </m:oMathPara>
    </w:p>
    <w:p w:rsidR="00913748" w:rsidRDefault="00D84D70" w:rsidP="008F35F0">
      <w:pPr>
        <w:pStyle w:val="NormalWeb"/>
        <w:spacing w:before="120" w:after="120" w:line="360" w:lineRule="auto"/>
        <w:ind w:left="340" w:right="340"/>
        <w:jc w:val="both"/>
        <w:rPr>
          <w:rFonts w:ascii="Cambria Math" w:hAnsi="Cambria Math"/>
        </w:rPr>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i,l+1,t,c</m:t>
              </m:r>
            </m:sub>
            <m:sup>
              <m:r>
                <w:rPr>
                  <w:rFonts w:ascii="Cambria Math" w:hAnsi="Cambria Math"/>
                </w:rPr>
                <m:t>e=5,a</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i,l,t,c</m:t>
              </m:r>
            </m:sub>
            <m:sup>
              <m:r>
                <w:rPr>
                  <w:rFonts w:ascii="Cambria Math" w:hAnsi="Cambria Math"/>
                </w:rPr>
                <m:t>e=5,a</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i,j,l+1,t,c</m:t>
              </m:r>
            </m:sub>
            <m:sup>
              <m:r>
                <w:rPr>
                  <w:rFonts w:ascii="Cambria Math" w:hAnsi="Cambria Math"/>
                </w:rPr>
                <m:t>a</m:t>
              </m:r>
            </m:sup>
          </m:sSubSup>
          <m:r>
            <w:rPr>
              <w:rFonts w:ascii="Cambria Math" w:hAnsi="Cambria Math"/>
            </w:rPr>
            <m:t xml:space="preserve"> (13)</m:t>
          </m:r>
        </m:oMath>
      </m:oMathPara>
    </w:p>
    <w:p w:rsidR="00913748" w:rsidRDefault="00D84D70" w:rsidP="008F35F0">
      <w:pPr>
        <w:pStyle w:val="NormalWeb"/>
        <w:spacing w:before="120" w:after="120" w:line="360" w:lineRule="auto"/>
        <w:ind w:left="340" w:right="340"/>
        <w:jc w:val="both"/>
        <w:rPr>
          <w:rFonts w:ascii="Cambria Math" w:hAnsi="Cambria Math"/>
          <w:color w:val="000000"/>
          <w:lang w:val="en-GB"/>
        </w:rPr>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i,l+1,t,c</m:t>
              </m:r>
            </m:sub>
            <m:sup>
              <m:r>
                <w:rPr>
                  <w:rFonts w:ascii="Cambria Math" w:hAnsi="Cambria Math"/>
                </w:rPr>
                <m:t>e=13,a</m:t>
              </m:r>
            </m:sup>
          </m:sSubSup>
          <m:r>
            <w:rPr>
              <w:rFonts w:ascii="Cambria Math" w:hAnsi="Cambria Math"/>
            </w:rPr>
            <m:t>=0 (14)</m:t>
          </m:r>
        </m:oMath>
      </m:oMathPara>
    </w:p>
    <w:p w:rsidR="00913748" w:rsidRPr="009F7505" w:rsidRDefault="00913748"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 xml:space="preserve">a activities each activity is composed of r items ( a subset of i)  j=1,…r </m:t>
          </m:r>
        </m:oMath>
      </m:oMathPara>
    </w:p>
    <w:p w:rsidR="00913748" w:rsidRPr="0043013E" w:rsidRDefault="00913748"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 xml:space="preserve">for m SUA items i=1…m, </m:t>
          </m:r>
        </m:oMath>
      </m:oMathPara>
    </w:p>
    <w:p w:rsidR="00913748" w:rsidRPr="0043013E" w:rsidRDefault="00913748"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k levels of processing l=</m:t>
          </m:r>
          <m:d>
            <m:dPr>
              <m:begChr m:val="{"/>
              <m:endChr m:val="}"/>
              <m:ctrlPr>
                <w:rPr>
                  <w:rFonts w:ascii="Cambria Math" w:hAnsi="Cambria Math"/>
                  <w:i/>
                  <w:color w:val="000000"/>
                </w:rPr>
              </m:ctrlPr>
            </m:dPr>
            <m:e>
              <m:r>
                <w:rPr>
                  <w:rFonts w:ascii="Cambria Math" w:hAnsi="Cambria Math"/>
                  <w:color w:val="000000"/>
                </w:rPr>
                <m:t>1,2,3,4</m:t>
              </m:r>
            </m:e>
          </m:d>
          <m:r>
            <w:rPr>
              <w:rFonts w:ascii="Cambria Math" w:hAnsi="Cambria Math"/>
              <w:color w:val="000000"/>
            </w:rPr>
            <m:t>,</m:t>
          </m:r>
        </m:oMath>
      </m:oMathPara>
    </w:p>
    <w:p w:rsidR="00913748" w:rsidRPr="0043013E" w:rsidRDefault="00913748"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and n years t=1961…last processed year</m:t>
          </m:r>
        </m:oMath>
      </m:oMathPara>
    </w:p>
    <w:p w:rsidR="00913748" w:rsidRPr="0043013E" w:rsidRDefault="00913748"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and p countries c=1….p</m:t>
          </m:r>
        </m:oMath>
      </m:oMathPara>
    </w:p>
    <w:p w:rsidR="00913748" w:rsidRPr="009904D3" w:rsidRDefault="00913748" w:rsidP="008F35F0">
      <w:pPr>
        <w:pStyle w:val="NormalWeb"/>
        <w:spacing w:before="120" w:after="120" w:line="360" w:lineRule="auto"/>
        <w:ind w:left="340" w:right="340"/>
        <w:jc w:val="both"/>
        <w:rPr>
          <w:rFonts w:ascii="Cambria Math" w:hAnsi="Cambria Math"/>
          <w:color w:val="000000"/>
          <w:lang w:val="en-GB"/>
        </w:rPr>
      </w:pPr>
      <w:r>
        <w:rPr>
          <w:rFonts w:ascii="Cambria Math" w:hAnsi="Cambria Math"/>
          <w:color w:val="000000"/>
          <w:lang w:val="en-GB"/>
        </w:rPr>
        <w:t>Where:</w:t>
      </w:r>
    </w:p>
    <w:p w:rsidR="00913748" w:rsidRDefault="00913748" w:rsidP="008F35F0">
      <w:pPr>
        <w:pStyle w:val="NormalWeb"/>
        <w:spacing w:before="120" w:after="120" w:line="360" w:lineRule="auto"/>
        <w:ind w:left="340" w:right="340"/>
        <w:jc w:val="both"/>
        <w:rPr>
          <w:rFonts w:ascii="Cambria Math" w:hAnsi="Cambria Math"/>
          <w:color w:val="000000"/>
          <w:lang w:val="en-GB"/>
        </w:rPr>
      </w:pPr>
      <m:oMathPara>
        <m:oMathParaPr>
          <m:jc m:val="left"/>
        </m:oMathParaPr>
        <m:oMath>
          <m:r>
            <w:rPr>
              <w:rFonts w:ascii="Cambria Math" w:hAnsi="Cambria Math"/>
              <w:color w:val="000000"/>
              <w:lang w:val="en-GB"/>
            </w:rPr>
            <w:lastRenderedPageBreak/>
            <m:t>A:is the original quantity</m:t>
          </m:r>
        </m:oMath>
      </m:oMathPara>
    </w:p>
    <w:p w:rsidR="00913748" w:rsidRDefault="00D84D70" w:rsidP="008F35F0">
      <w:pPr>
        <w:pStyle w:val="NormalWeb"/>
        <w:spacing w:before="120" w:after="120" w:line="360" w:lineRule="auto"/>
        <w:ind w:left="340" w:right="340"/>
        <w:jc w:val="both"/>
        <w:rPr>
          <w:rFonts w:ascii="Cambria Math" w:hAnsi="Cambria Math"/>
          <w:color w:val="000000"/>
          <w:lang w:val="en-GB"/>
        </w:rPr>
      </w:pPr>
      <m:oMathPara>
        <m:oMathParaPr>
          <m:jc m:val="left"/>
        </m:oMathParaPr>
        <m:oMath>
          <m:acc>
            <m:accPr>
              <m:ctrlPr>
                <w:rPr>
                  <w:rFonts w:ascii="Cambria Math" w:hAnsi="Cambria Math"/>
                  <w:i/>
                  <w:color w:val="000000"/>
                  <w:lang w:val="en-GB"/>
                </w:rPr>
              </m:ctrlPr>
            </m:accPr>
            <m:e>
              <m:r>
                <w:rPr>
                  <w:rFonts w:ascii="Cambria Math" w:hAnsi="Cambria Math"/>
                  <w:color w:val="000000"/>
                  <w:lang w:val="en-GB"/>
                </w:rPr>
                <m:t>A</m:t>
              </m:r>
            </m:e>
          </m:acc>
          <m:r>
            <w:rPr>
              <w:rFonts w:ascii="Cambria Math" w:hAnsi="Cambria Math"/>
              <w:color w:val="000000"/>
              <w:lang w:val="en-GB"/>
            </w:rPr>
            <m:t>:is the aggregated quantity</m:t>
          </m:r>
        </m:oMath>
      </m:oMathPara>
    </w:p>
    <w:p w:rsidR="00913748" w:rsidRDefault="00913748" w:rsidP="008F35F0">
      <w:pPr>
        <w:pStyle w:val="NormalWeb"/>
        <w:spacing w:before="120" w:after="120" w:line="360" w:lineRule="auto"/>
        <w:ind w:left="340" w:right="340"/>
        <w:jc w:val="both"/>
        <w:rPr>
          <w:rFonts w:ascii="Cambria Math" w:hAnsi="Cambria Math"/>
          <w:color w:val="000000"/>
          <w:lang w:val="en-GB"/>
        </w:rPr>
      </w:pPr>
      <m:oMathPara>
        <m:oMathParaPr>
          <m:jc m:val="left"/>
        </m:oMathParaPr>
        <m:oMath>
          <m:r>
            <w:rPr>
              <w:rFonts w:ascii="Cambria Math" w:hAnsi="Cambria Math"/>
              <w:color w:val="000000"/>
              <w:lang w:val="en-GB"/>
            </w:rPr>
            <m:t>E:extraction rate</m:t>
          </m:r>
        </m:oMath>
      </m:oMathPara>
    </w:p>
    <w:p w:rsidR="00C81916" w:rsidRPr="0043013E" w:rsidRDefault="00C81916" w:rsidP="008F35F0">
      <w:pPr>
        <w:pStyle w:val="Heading2"/>
        <w:spacing w:before="120" w:after="120" w:line="360" w:lineRule="auto"/>
        <w:ind w:left="340" w:right="340"/>
      </w:pPr>
      <w:bookmarkStart w:id="7" w:name="_Toc343852763"/>
      <w:r w:rsidRPr="0043013E">
        <w:t>Alternative input products</w:t>
      </w:r>
      <w:bookmarkEnd w:id="7"/>
    </w:p>
    <w:p w:rsidR="00C81916" w:rsidRDefault="00C81916" w:rsidP="008F35F0">
      <w:pPr>
        <w:pStyle w:val="NormalWeb"/>
        <w:spacing w:before="120" w:after="120" w:line="360" w:lineRule="auto"/>
        <w:ind w:left="340" w:right="340"/>
        <w:jc w:val="center"/>
        <w:rPr>
          <w:rFonts w:ascii="Cambria Math" w:hAnsi="Cambria Math"/>
          <w:color w:val="000000"/>
        </w:rPr>
      </w:pPr>
      <w:r w:rsidRPr="009417B4">
        <w:rPr>
          <w:rFonts w:ascii="Cambria Math" w:hAnsi="Cambria Math"/>
          <w:color w:val="000000"/>
        </w:rPr>
        <w:object w:dxaOrig="5172" w:dyaOrig="2417">
          <v:shape id="_x0000_i1029" type="#_x0000_t75" style="width:297.75pt;height:138.75pt" o:ole="">
            <v:imagedata r:id="rId16" o:title=""/>
          </v:shape>
          <o:OLEObject Type="Embed" ProgID="Excel.Sheet.8" ShapeID="_x0000_i1029" DrawAspect="Content" ObjectID="_1419939944" r:id="rId17"/>
        </w:object>
      </w:r>
    </w:p>
    <w:p w:rsidR="00C81916" w:rsidRDefault="00C81916" w:rsidP="008F35F0">
      <w:pPr>
        <w:pStyle w:val="Figure"/>
        <w:ind w:left="340"/>
      </w:pPr>
      <w:r>
        <w:t>Backward aggregation to alternative input product</w:t>
      </w:r>
    </w:p>
    <w:p w:rsidR="00C81916" w:rsidRDefault="00C81916" w:rsidP="008F35F0">
      <w:pPr>
        <w:pStyle w:val="NormalWeb"/>
        <w:spacing w:before="120" w:after="120" w:line="360" w:lineRule="auto"/>
        <w:ind w:left="340" w:right="340"/>
        <w:jc w:val="both"/>
        <w:rPr>
          <w:rFonts w:ascii="Cambria Math" w:hAnsi="Cambria Math"/>
          <w:color w:val="000000"/>
        </w:rPr>
      </w:pPr>
      <w:r w:rsidRPr="00CE3952">
        <w:rPr>
          <w:rFonts w:ascii="Cambria Math" w:hAnsi="Cambria Math"/>
          <w:b/>
          <w:bCs/>
          <w:color w:val="000000"/>
        </w:rPr>
        <w:t>Backward aggregation</w:t>
      </w:r>
      <w:r>
        <w:rPr>
          <w:rFonts w:ascii="Cambria Math" w:hAnsi="Cambria Math"/>
          <w:color w:val="000000"/>
        </w:rPr>
        <w:t>: the backward aggregation in the case of alternative input products has to involve a share to be able to split the quantity of the derived product C between the two possible inputs A and B:</w:t>
      </w:r>
    </w:p>
    <w:p w:rsidR="00C81916" w:rsidRPr="009904D3" w:rsidRDefault="00D84D70" w:rsidP="008F35F0">
      <w:pPr>
        <w:pStyle w:val="NormalWeb"/>
        <w:spacing w:before="120" w:after="120" w:line="360" w:lineRule="auto"/>
        <w:ind w:left="340" w:right="340"/>
        <w:jc w:val="both"/>
        <w:rPr>
          <w:rFonts w:ascii="Cambria Math" w:hAnsi="Cambria Math"/>
        </w:rPr>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i,l,t,c</m:t>
              </m:r>
            </m:sub>
            <m:sup>
              <m:r>
                <w:rPr>
                  <w:rFonts w:ascii="Cambria Math" w:hAnsi="Cambria Math"/>
                </w:rPr>
                <m:t>e,a</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i,l,t,c</m:t>
              </m:r>
            </m:sub>
            <m:sup>
              <m:r>
                <w:rPr>
                  <w:rFonts w:ascii="Cambria Math" w:hAnsi="Cambria Math"/>
                </w:rPr>
                <m:t>e,a</m:t>
              </m:r>
            </m:sup>
          </m:sSub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i,l+1,t,c</m:t>
                          </m:r>
                        </m:sub>
                        <m:sup>
                          <m:r>
                            <w:rPr>
                              <w:rFonts w:ascii="Cambria Math" w:hAnsi="Cambria Math"/>
                            </w:rPr>
                            <m:t>e,a</m:t>
                          </m:r>
                        </m:sup>
                      </m:sSubSup>
                    </m:num>
                    <m:den>
                      <m:sSubSup>
                        <m:sSubSupPr>
                          <m:ctrlPr>
                            <w:rPr>
                              <w:rFonts w:ascii="Cambria Math" w:hAnsi="Cambria Math"/>
                              <w:i/>
                            </w:rPr>
                          </m:ctrlPr>
                        </m:sSubSupPr>
                        <m:e>
                          <m:r>
                            <w:rPr>
                              <w:rFonts w:ascii="Cambria Math" w:hAnsi="Cambria Math"/>
                            </w:rPr>
                            <m:t>E</m:t>
                          </m:r>
                        </m:e>
                        <m:sub>
                          <m:r>
                            <w:rPr>
                              <w:rFonts w:ascii="Cambria Math" w:hAnsi="Cambria Math"/>
                            </w:rPr>
                            <m:t>i,j,l+1,t,c</m:t>
                          </m:r>
                        </m:sub>
                        <m:sup>
                          <m:r>
                            <w:rPr>
                              <w:rFonts w:ascii="Cambria Math" w:hAnsi="Cambria Math"/>
                            </w:rPr>
                            <m:t>a</m:t>
                          </m:r>
                        </m:sup>
                      </m:sSubSup>
                    </m:den>
                  </m:f>
                </m:e>
              </m:d>
              <m:r>
                <w:rPr>
                  <w:rFonts w:ascii="Cambria Math" w:hAnsi="Cambria Math"/>
                </w:rPr>
                <m:t>*</m:t>
              </m:r>
              <m:sSubSup>
                <m:sSubSupPr>
                  <m:ctrlPr>
                    <w:rPr>
                      <w:rFonts w:ascii="Cambria Math" w:hAnsi="Cambria Math"/>
                      <w:i/>
                    </w:rPr>
                  </m:ctrlPr>
                </m:sSubSupPr>
                <m:e>
                  <m:r>
                    <w:rPr>
                      <w:rFonts w:ascii="Cambria Math" w:hAnsi="Cambria Math"/>
                    </w:rPr>
                    <m:t>Sh</m:t>
                  </m:r>
                </m:e>
                <m:sub>
                  <m:r>
                    <w:rPr>
                      <w:rFonts w:ascii="Cambria Math" w:hAnsi="Cambria Math"/>
                    </w:rPr>
                    <m:t>i,j,l+1,t,c</m:t>
                  </m:r>
                </m:sub>
                <m:sup>
                  <m:r>
                    <w:rPr>
                      <w:rFonts w:ascii="Cambria Math" w:hAnsi="Cambria Math"/>
                    </w:rPr>
                    <m:t>a</m:t>
                  </m:r>
                </m:sup>
              </m:sSubSup>
            </m:e>
          </m:d>
          <m:r>
            <w:rPr>
              <w:rFonts w:ascii="Cambria Math" w:hAnsi="Cambria Math"/>
            </w:rPr>
            <m:t xml:space="preserve"> SUA ele</m:t>
          </m:r>
          <m:r>
            <w:rPr>
              <w:rFonts w:ascii="Cambria Math" w:hAnsi="Cambria Math"/>
            </w:rPr>
            <m:t xml:space="preserve">ments e=6,9 </m:t>
          </m:r>
          <m:d>
            <m:dPr>
              <m:ctrlPr>
                <w:rPr>
                  <w:rFonts w:ascii="Cambria Math" w:hAnsi="Cambria Math"/>
                  <w:i/>
                </w:rPr>
              </m:ctrlPr>
            </m:dPr>
            <m:e>
              <m:r>
                <w:rPr>
                  <w:rFonts w:ascii="Cambria Math" w:hAnsi="Cambria Math"/>
                </w:rPr>
                <m:t>8</m:t>
              </m:r>
            </m:e>
          </m:d>
        </m:oMath>
      </m:oMathPara>
    </w:p>
    <w:p w:rsidR="00C81916" w:rsidRPr="009F7505" w:rsidRDefault="00C81916"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 xml:space="preserve">a activities each activity is composed of r items ( a subset of i)  j=1,…r </m:t>
          </m:r>
        </m:oMath>
      </m:oMathPara>
    </w:p>
    <w:p w:rsidR="00C81916" w:rsidRPr="0043013E" w:rsidRDefault="00C81916"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 xml:space="preserve">for m SUA items i=1…m, </m:t>
          </m:r>
        </m:oMath>
      </m:oMathPara>
    </w:p>
    <w:p w:rsidR="00C81916" w:rsidRPr="0043013E" w:rsidRDefault="00C81916"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k levels of processing l=</m:t>
          </m:r>
          <m:d>
            <m:dPr>
              <m:begChr m:val="{"/>
              <m:endChr m:val="}"/>
              <m:ctrlPr>
                <w:rPr>
                  <w:rFonts w:ascii="Cambria Math" w:hAnsi="Cambria Math"/>
                  <w:i/>
                  <w:color w:val="000000"/>
                </w:rPr>
              </m:ctrlPr>
            </m:dPr>
            <m:e>
              <m:r>
                <w:rPr>
                  <w:rFonts w:ascii="Cambria Math" w:hAnsi="Cambria Math"/>
                  <w:color w:val="000000"/>
                </w:rPr>
                <m:t>1,2,3,4</m:t>
              </m:r>
            </m:e>
          </m:d>
          <m:r>
            <w:rPr>
              <w:rFonts w:ascii="Cambria Math" w:hAnsi="Cambria Math"/>
              <w:color w:val="000000"/>
            </w:rPr>
            <m:t>,</m:t>
          </m:r>
        </m:oMath>
      </m:oMathPara>
    </w:p>
    <w:p w:rsidR="00C81916" w:rsidRPr="0043013E" w:rsidRDefault="00C81916"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and n years t=1961…last processed year</m:t>
          </m:r>
        </m:oMath>
      </m:oMathPara>
    </w:p>
    <w:p w:rsidR="00C81916" w:rsidRPr="0043013E" w:rsidRDefault="00C81916"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and p countries c=1….p</m:t>
          </m:r>
        </m:oMath>
      </m:oMathPara>
    </w:p>
    <w:p w:rsidR="00C81916" w:rsidRPr="009904D3" w:rsidRDefault="00C81916" w:rsidP="008F35F0">
      <w:pPr>
        <w:pStyle w:val="NormalWeb"/>
        <w:spacing w:before="120" w:after="120" w:line="360" w:lineRule="auto"/>
        <w:ind w:left="340" w:right="340"/>
        <w:jc w:val="both"/>
        <w:rPr>
          <w:rFonts w:ascii="Cambria Math" w:hAnsi="Cambria Math"/>
          <w:color w:val="000000"/>
          <w:lang w:val="en-GB"/>
        </w:rPr>
      </w:pPr>
      <w:r>
        <w:rPr>
          <w:rFonts w:ascii="Cambria Math" w:hAnsi="Cambria Math"/>
          <w:color w:val="000000"/>
          <w:lang w:val="en-GB"/>
        </w:rPr>
        <w:t>Where:</w:t>
      </w:r>
    </w:p>
    <w:p w:rsidR="00C81916" w:rsidRDefault="00C81916" w:rsidP="008F35F0">
      <w:pPr>
        <w:pStyle w:val="NormalWeb"/>
        <w:spacing w:before="120" w:after="120" w:line="360" w:lineRule="auto"/>
        <w:ind w:left="340" w:right="340"/>
        <w:jc w:val="both"/>
        <w:rPr>
          <w:rFonts w:ascii="Cambria Math" w:hAnsi="Cambria Math"/>
          <w:color w:val="000000"/>
          <w:lang w:val="en-GB"/>
        </w:rPr>
      </w:pPr>
      <m:oMathPara>
        <m:oMathParaPr>
          <m:jc m:val="left"/>
        </m:oMathParaPr>
        <m:oMath>
          <m:r>
            <w:rPr>
              <w:rFonts w:ascii="Cambria Math" w:hAnsi="Cambria Math"/>
              <w:color w:val="000000"/>
              <w:lang w:val="en-GB"/>
            </w:rPr>
            <m:t>A:is the quantity</m:t>
          </m:r>
        </m:oMath>
      </m:oMathPara>
    </w:p>
    <w:p w:rsidR="00C81916" w:rsidRDefault="00D84D70" w:rsidP="008F35F0">
      <w:pPr>
        <w:pStyle w:val="NormalWeb"/>
        <w:spacing w:before="120" w:after="120" w:line="360" w:lineRule="auto"/>
        <w:ind w:left="340" w:right="340"/>
        <w:jc w:val="both"/>
        <w:rPr>
          <w:rFonts w:ascii="Cambria Math" w:hAnsi="Cambria Math"/>
          <w:color w:val="000000"/>
          <w:lang w:val="en-GB"/>
        </w:rPr>
      </w:pPr>
      <m:oMathPara>
        <m:oMathParaPr>
          <m:jc m:val="left"/>
        </m:oMathParaPr>
        <m:oMath>
          <m:acc>
            <m:accPr>
              <m:ctrlPr>
                <w:rPr>
                  <w:rFonts w:ascii="Cambria Math" w:hAnsi="Cambria Math"/>
                  <w:i/>
                  <w:color w:val="000000"/>
                  <w:lang w:val="en-GB"/>
                </w:rPr>
              </m:ctrlPr>
            </m:accPr>
            <m:e>
              <m:r>
                <w:rPr>
                  <w:rFonts w:ascii="Cambria Math" w:hAnsi="Cambria Math"/>
                  <w:color w:val="000000"/>
                  <w:lang w:val="en-GB"/>
                </w:rPr>
                <m:t>A</m:t>
              </m:r>
            </m:e>
          </m:acc>
          <m:r>
            <w:rPr>
              <w:rFonts w:ascii="Cambria Math" w:hAnsi="Cambria Math"/>
              <w:color w:val="000000"/>
              <w:lang w:val="en-GB"/>
            </w:rPr>
            <m:t>:is the aggregated quantity</m:t>
          </m:r>
        </m:oMath>
      </m:oMathPara>
    </w:p>
    <w:p w:rsidR="00C81916" w:rsidRDefault="00C81916" w:rsidP="008F35F0">
      <w:pPr>
        <w:pStyle w:val="NormalWeb"/>
        <w:spacing w:before="120" w:after="120" w:line="360" w:lineRule="auto"/>
        <w:ind w:left="340" w:right="340"/>
        <w:jc w:val="both"/>
        <w:rPr>
          <w:rFonts w:ascii="Cambria Math" w:hAnsi="Cambria Math"/>
          <w:color w:val="000000"/>
          <w:lang w:val="en-GB"/>
        </w:rPr>
      </w:pPr>
      <m:oMathPara>
        <m:oMathParaPr>
          <m:jc m:val="left"/>
        </m:oMathParaPr>
        <m:oMath>
          <m:r>
            <w:rPr>
              <w:rFonts w:ascii="Cambria Math" w:hAnsi="Cambria Math"/>
              <w:color w:val="000000"/>
              <w:lang w:val="en-GB"/>
            </w:rPr>
            <m:t>E:extraction rate</m:t>
          </m:r>
        </m:oMath>
      </m:oMathPara>
    </w:p>
    <w:p w:rsidR="00C81916" w:rsidRDefault="00C81916" w:rsidP="008F35F0">
      <w:pPr>
        <w:pStyle w:val="NormalWeb"/>
        <w:spacing w:before="120" w:after="120" w:line="360" w:lineRule="auto"/>
        <w:ind w:left="340" w:right="340"/>
        <w:jc w:val="both"/>
        <w:rPr>
          <w:rFonts w:ascii="Cambria Math" w:hAnsi="Cambria Math"/>
          <w:color w:val="000000"/>
          <w:lang w:val="en-GB"/>
        </w:rPr>
      </w:pPr>
      <m:oMathPara>
        <m:oMathParaPr>
          <m:jc m:val="left"/>
        </m:oMathParaPr>
        <m:oMath>
          <m:r>
            <w:rPr>
              <w:rFonts w:ascii="Cambria Math" w:hAnsi="Cambria Math"/>
              <w:color w:val="000000"/>
              <w:lang w:val="en-GB"/>
            </w:rPr>
            <m:t>Sh:is share to sp</m:t>
          </m:r>
          <m:r>
            <w:rPr>
              <w:rFonts w:ascii="Cambria Math" w:hAnsi="Cambria Math"/>
              <w:color w:val="000000"/>
              <w:lang w:val="en-GB"/>
            </w:rPr>
            <m:t>lit a quantity among alternative inputs</m:t>
          </m:r>
        </m:oMath>
      </m:oMathPara>
    </w:p>
    <w:p w:rsidR="00C81916" w:rsidRDefault="00D84D70" w:rsidP="008F35F0">
      <w:pPr>
        <w:pStyle w:val="NormalWeb"/>
        <w:spacing w:before="120" w:after="120" w:line="360" w:lineRule="auto"/>
        <w:ind w:left="340" w:right="340"/>
        <w:jc w:val="both"/>
        <w:rPr>
          <w:rFonts w:ascii="Cambria Math" w:hAnsi="Cambria Math"/>
          <w:bCs/>
          <w:iCs/>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Sh</m:t>
                      </m:r>
                    </m:e>
                    <m:sub>
                      <m:r>
                        <w:rPr>
                          <w:rFonts w:ascii="Cambria Math" w:hAnsi="Cambria Math"/>
                        </w:rPr>
                        <m:t>i</m:t>
                      </m:r>
                      <m:r>
                        <m:rPr>
                          <m:sty m:val="p"/>
                        </m:rPr>
                        <w:rPr>
                          <w:rFonts w:ascii="Cambria Math" w:hAnsi="Cambria Math"/>
                        </w:rPr>
                        <m:t>,j,</m:t>
                      </m:r>
                      <m:r>
                        <w:rPr>
                          <w:rFonts w:ascii="Cambria Math" w:hAnsi="Cambria Math"/>
                        </w:rPr>
                        <m:t>l+1,t,c</m:t>
                      </m:r>
                    </m:sub>
                    <m:sup>
                      <m:r>
                        <w:rPr>
                          <w:rFonts w:ascii="Cambria Math" w:hAnsi="Cambria Math"/>
                        </w:rPr>
                        <m:t>a</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i,j,l,t,c</m:t>
                          </m:r>
                        </m:sub>
                        <m:sup>
                          <m:r>
                            <w:rPr>
                              <w:rFonts w:ascii="Cambria Math" w:hAnsi="Cambria Math"/>
                            </w:rPr>
                            <m:t>e=13,a</m:t>
                          </m:r>
                        </m:sup>
                      </m:sSubSup>
                    </m:num>
                    <m:den>
                      <m:nary>
                        <m:naryPr>
                          <m:chr m:val="∑"/>
                          <m:limLoc m:val="undOvr"/>
                          <m:supHide m:val="on"/>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A</m:t>
                              </m:r>
                            </m:e>
                            <m:sub>
                              <m:r>
                                <w:rPr>
                                  <w:rFonts w:ascii="Cambria Math" w:hAnsi="Cambria Math"/>
                                </w:rPr>
                                <m:t>i,j,l,t,c</m:t>
                              </m:r>
                            </m:sub>
                            <m:sup>
                              <m:r>
                                <w:rPr>
                                  <w:rFonts w:ascii="Cambria Math" w:hAnsi="Cambria Math"/>
                                </w:rPr>
                                <m:t>e=13,a</m:t>
                              </m:r>
                            </m:sup>
                          </m:sSubSup>
                        </m:e>
                      </m:nary>
                      <m:ctrlPr>
                        <w:rPr>
                          <w:rFonts w:ascii="Cambria Math" w:hAnsi="Cambria Math"/>
                        </w:rPr>
                      </m:ctrlPr>
                    </m:den>
                  </m:f>
                </m:e>
                <m:e>
                  <m:nary>
                    <m:naryPr>
                      <m:chr m:val="∑"/>
                      <m:limLoc m:val="undOvr"/>
                      <m:supHide m:val="on"/>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Sh</m:t>
                          </m:r>
                        </m:e>
                        <m:sub>
                          <m:r>
                            <w:rPr>
                              <w:rFonts w:ascii="Cambria Math" w:hAnsi="Cambria Math"/>
                            </w:rPr>
                            <m:t>i,</m:t>
                          </m:r>
                          <m:r>
                            <m:rPr>
                              <m:sty m:val="p"/>
                            </m:rPr>
                            <w:rPr>
                              <w:rFonts w:ascii="Cambria Math" w:hAnsi="Cambria Math"/>
                            </w:rPr>
                            <m:t>j,</m:t>
                          </m:r>
                          <m:r>
                            <w:rPr>
                              <w:rFonts w:ascii="Cambria Math" w:hAnsi="Cambria Math"/>
                            </w:rPr>
                            <m:t>l+1,t,c</m:t>
                          </m:r>
                        </m:sub>
                        <m:sup>
                          <m:r>
                            <w:rPr>
                              <w:rFonts w:ascii="Cambria Math" w:hAnsi="Cambria Math"/>
                            </w:rPr>
                            <m:t>a</m:t>
                          </m:r>
                        </m:sup>
                      </m:sSubSup>
                    </m:e>
                  </m:nary>
                  <m:r>
                    <w:rPr>
                      <w:rFonts w:ascii="Cambria Math" w:hAnsi="Cambria Math"/>
                    </w:rPr>
                    <m:t>=1</m:t>
                  </m:r>
                </m:e>
              </m:eqArr>
            </m:e>
          </m:d>
          <m:r>
            <w:rPr>
              <w:rFonts w:ascii="Cambria Math" w:hAnsi="Cambria Math"/>
            </w:rPr>
            <m:t xml:space="preserve"> </m:t>
          </m:r>
          <m:r>
            <m:rPr>
              <m:sty m:val="p"/>
            </m:rPr>
            <w:rPr>
              <w:rFonts w:ascii="Cambria Math" w:hAnsi="Cambria Math"/>
            </w:rPr>
            <m:t>(9)</m:t>
          </m:r>
        </m:oMath>
      </m:oMathPara>
    </w:p>
    <w:p w:rsidR="00C81916" w:rsidRPr="00DD4FC5" w:rsidRDefault="00C81916" w:rsidP="008F35F0">
      <w:pPr>
        <w:pStyle w:val="NormalWeb"/>
        <w:spacing w:before="120" w:after="120" w:line="360" w:lineRule="auto"/>
        <w:ind w:left="340" w:right="340"/>
        <w:jc w:val="both"/>
        <w:rPr>
          <w:rFonts w:ascii="Cambria Math" w:hAnsi="Cambria Math"/>
        </w:rPr>
      </w:pPr>
    </w:p>
    <w:p w:rsidR="00C81916" w:rsidRPr="00961FE4" w:rsidRDefault="00C81916" w:rsidP="008F35F0">
      <w:pPr>
        <w:pStyle w:val="Heading2"/>
        <w:spacing w:before="120" w:after="120" w:line="360" w:lineRule="auto"/>
        <w:ind w:left="340" w:right="340"/>
        <w:rPr>
          <w:rFonts w:ascii="Cambria Math" w:eastAsia="Calibri" w:hAnsi="Cambria Math"/>
          <w:i w:val="0"/>
        </w:rPr>
      </w:pPr>
      <w:bookmarkStart w:id="8" w:name="_Toc343852764"/>
      <w:r w:rsidRPr="0043013E">
        <w:t>Joint derived products</w:t>
      </w:r>
      <w:bookmarkEnd w:id="8"/>
    </w:p>
    <w:p w:rsidR="00C81916" w:rsidRPr="0039267E" w:rsidRDefault="00C81916" w:rsidP="008F35F0">
      <w:pPr>
        <w:pStyle w:val="Figure"/>
        <w:numPr>
          <w:ilvl w:val="0"/>
          <w:numId w:val="8"/>
        </w:numPr>
        <w:ind w:left="340"/>
        <w:rPr>
          <w:b/>
          <w:bCs/>
          <w:i w:val="0"/>
          <w:iCs w:val="0"/>
        </w:rPr>
      </w:pPr>
      <w:r w:rsidRPr="0039267E">
        <w:rPr>
          <w:b/>
          <w:bCs/>
          <w:i w:val="0"/>
          <w:iCs w:val="0"/>
        </w:rPr>
        <w:t>Backward aggregation:</w:t>
      </w:r>
    </w:p>
    <w:p w:rsidR="00C81916" w:rsidRPr="00967D7D" w:rsidRDefault="00C81916" w:rsidP="008F35F0">
      <w:pPr>
        <w:pStyle w:val="Figure"/>
        <w:numPr>
          <w:ilvl w:val="0"/>
          <w:numId w:val="0"/>
        </w:numPr>
        <w:ind w:left="340"/>
        <w:jc w:val="center"/>
        <w:rPr>
          <w:b/>
          <w:bCs/>
        </w:rPr>
      </w:pPr>
      <w:r>
        <w:object w:dxaOrig="3111" w:dyaOrig="3214">
          <v:shape id="_x0000_i1030" type="#_x0000_t75" style="width:185.25pt;height:191.25pt" o:ole="">
            <v:imagedata r:id="rId18" o:title=""/>
          </v:shape>
          <o:OLEObject Type="Embed" ProgID="Excel.Sheet.8" ShapeID="_x0000_i1030" DrawAspect="Content" ObjectID="_1419939945" r:id="rId19"/>
        </w:object>
      </w:r>
    </w:p>
    <w:p w:rsidR="00C81916" w:rsidRPr="00A4707F" w:rsidRDefault="00C81916" w:rsidP="008F35F0">
      <w:pPr>
        <w:pStyle w:val="Figure"/>
        <w:ind w:left="340"/>
      </w:pPr>
      <w:r w:rsidRPr="00A4707F">
        <w:t>Backward aggregation of jointly derived products</w:t>
      </w:r>
    </w:p>
    <w:p w:rsidR="00C81916" w:rsidRDefault="00C81916" w:rsidP="008F35F0">
      <w:pPr>
        <w:pStyle w:val="NormalWeb"/>
        <w:spacing w:before="120" w:after="120" w:line="360" w:lineRule="auto"/>
        <w:ind w:left="340" w:right="340"/>
        <w:jc w:val="both"/>
        <w:rPr>
          <w:rFonts w:ascii="Cambria Math" w:hAnsi="Cambria Math"/>
          <w:color w:val="000000"/>
        </w:rPr>
      </w:pPr>
      <w:r>
        <w:rPr>
          <w:rFonts w:ascii="Cambria Math" w:hAnsi="Cambria Math"/>
          <w:color w:val="000000"/>
        </w:rPr>
        <w:t>The aggregation in the case of joint derived products has to involve also a weight to avoid double counting as the same input quantity has generated at the same time multiple derived products. Herewith how each commodity balance has to be adjusted:</w:t>
      </w:r>
    </w:p>
    <w:p w:rsidR="00C81916" w:rsidRPr="0082459E" w:rsidRDefault="00D84D70" w:rsidP="008F35F0">
      <w:pPr>
        <w:pStyle w:val="NormalWeb"/>
        <w:spacing w:before="120" w:after="120" w:line="360" w:lineRule="auto"/>
        <w:ind w:left="340" w:right="340"/>
        <w:jc w:val="both"/>
        <w:rPr>
          <w:rFonts w:ascii="Cambria Math" w:hAnsi="Cambria Math"/>
        </w:rPr>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i,l,t,c</m:t>
              </m:r>
            </m:sub>
            <m:sup>
              <m:r>
                <w:rPr>
                  <w:rFonts w:ascii="Cambria Math" w:hAnsi="Cambria Math"/>
                </w:rPr>
                <m:t>e,a</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i,l,t,c</m:t>
              </m:r>
            </m:sub>
            <m:sup>
              <m:r>
                <w:rPr>
                  <w:rFonts w:ascii="Cambria Math" w:hAnsi="Cambria Math"/>
                </w:rPr>
                <m:t>e,a</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r</m:t>
              </m:r>
            </m:sup>
            <m:e>
              <m:d>
                <m:dPr>
                  <m:begChr m:val="{"/>
                  <m:endChr m:val="}"/>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i,l+1,t,c</m:t>
                              </m:r>
                            </m:sub>
                            <m:sup>
                              <m:r>
                                <w:rPr>
                                  <w:rFonts w:ascii="Cambria Math" w:hAnsi="Cambria Math"/>
                                </w:rPr>
                                <m:t>e,a</m:t>
                              </m:r>
                            </m:sup>
                          </m:sSubSup>
                        </m:num>
                        <m:den>
                          <m:sSubSup>
                            <m:sSubSupPr>
                              <m:ctrlPr>
                                <w:rPr>
                                  <w:rFonts w:ascii="Cambria Math" w:hAnsi="Cambria Math"/>
                                  <w:i/>
                                </w:rPr>
                              </m:ctrlPr>
                            </m:sSubSupPr>
                            <m:e>
                              <m:r>
                                <w:rPr>
                                  <w:rFonts w:ascii="Cambria Math" w:hAnsi="Cambria Math"/>
                                </w:rPr>
                                <m:t>E</m:t>
                              </m:r>
                            </m:e>
                            <m:sub>
                              <m:r>
                                <w:rPr>
                                  <w:rFonts w:ascii="Cambria Math" w:hAnsi="Cambria Math"/>
                                </w:rPr>
                                <m:t>i,j,l+1,t,c</m:t>
                              </m:r>
                            </m:sub>
                            <m:sup>
                              <m:r>
                                <w:rPr>
                                  <w:rFonts w:ascii="Cambria Math" w:hAnsi="Cambria Math"/>
                                </w:rPr>
                                <m:t>a</m:t>
                              </m:r>
                            </m:sup>
                          </m:sSubSup>
                        </m:den>
                      </m:f>
                    </m:e>
                  </m:d>
                  <m:r>
                    <w:rPr>
                      <w:rFonts w:ascii="Cambria Math" w:hAnsi="Cambria Math"/>
                    </w:rPr>
                    <m:t>*</m:t>
                  </m:r>
                  <m:d>
                    <m:dPr>
                      <m:ctrlPr>
                        <w:rPr>
                          <w:rFonts w:ascii="Cambria Math" w:hAnsi="Cambria Math"/>
                          <w:i/>
                        </w:rPr>
                      </m:ctrlPr>
                    </m:dPr>
                    <m:e>
                      <m:f>
                        <m:fPr>
                          <m:type m:val="skw"/>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i,l+1,t,c</m:t>
                              </m:r>
                            </m:sub>
                            <m:sup>
                              <m:r>
                                <w:rPr>
                                  <w:rFonts w:ascii="Cambria Math" w:hAnsi="Cambria Math"/>
                                </w:rPr>
                                <m:t>a</m:t>
                              </m:r>
                            </m:sup>
                          </m:sSubSup>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r</m:t>
                              </m:r>
                            </m:sup>
                            <m:e>
                              <m:sSubSup>
                                <m:sSubSupPr>
                                  <m:ctrlPr>
                                    <w:rPr>
                                      <w:rFonts w:ascii="Cambria Math" w:hAnsi="Cambria Math"/>
                                      <w:i/>
                                    </w:rPr>
                                  </m:ctrlPr>
                                </m:sSubSupPr>
                                <m:e>
                                  <m:r>
                                    <w:rPr>
                                      <w:rFonts w:ascii="Cambria Math" w:hAnsi="Cambria Math"/>
                                    </w:rPr>
                                    <m:t>W</m:t>
                                  </m:r>
                                </m:e>
                                <m:sub>
                                  <m:r>
                                    <w:rPr>
                                      <w:rFonts w:ascii="Cambria Math" w:hAnsi="Cambria Math"/>
                                    </w:rPr>
                                    <m:t>i,l+1,t,c</m:t>
                                  </m:r>
                                </m:sub>
                                <m:sup>
                                  <m:r>
                                    <w:rPr>
                                      <w:rFonts w:ascii="Cambria Math" w:hAnsi="Cambria Math"/>
                                    </w:rPr>
                                    <m:t>a</m:t>
                                  </m:r>
                                </m:sup>
                              </m:sSubSup>
                            </m:e>
                          </m:nary>
                        </m:den>
                      </m:f>
                    </m:e>
                  </m:d>
                </m:e>
              </m:d>
              <m:r>
                <w:rPr>
                  <w:rFonts w:ascii="Cambria Math" w:hAnsi="Cambria Math"/>
                </w:rPr>
                <m:t xml:space="preserve"> </m:t>
              </m:r>
            </m:e>
          </m:nary>
          <m:r>
            <w:rPr>
              <w:rFonts w:ascii="Cambria Math" w:hAnsi="Cambria Math"/>
            </w:rPr>
            <m:t xml:space="preserve"> </m:t>
          </m:r>
        </m:oMath>
      </m:oMathPara>
    </w:p>
    <w:p w:rsidR="00C81916" w:rsidRDefault="00C81916" w:rsidP="008F35F0">
      <w:pPr>
        <w:pStyle w:val="NormalWeb"/>
        <w:spacing w:before="120" w:after="120" w:line="360" w:lineRule="auto"/>
        <w:ind w:left="340" w:right="340"/>
        <w:jc w:val="both"/>
        <w:rPr>
          <w:rFonts w:ascii="Cambria Math" w:hAnsi="Cambria Math"/>
        </w:rPr>
      </w:pPr>
      <m:oMathPara>
        <m:oMathParaPr>
          <m:jc m:val="right"/>
        </m:oMathParaPr>
        <m:oMath>
          <m:r>
            <w:rPr>
              <w:rFonts w:ascii="Cambria Math" w:hAnsi="Cambria Math"/>
            </w:rPr>
            <m:t xml:space="preserve">for the SUA elements e=6,9 </m:t>
          </m:r>
          <m:d>
            <m:dPr>
              <m:ctrlPr>
                <w:rPr>
                  <w:rFonts w:ascii="Cambria Math" w:hAnsi="Cambria Math"/>
                  <w:i/>
                </w:rPr>
              </m:ctrlPr>
            </m:dPr>
            <m:e>
              <m:r>
                <w:rPr>
                  <w:rFonts w:ascii="Cambria Math" w:hAnsi="Cambria Math"/>
                </w:rPr>
                <m:t>10</m:t>
              </m:r>
            </m:e>
          </m:d>
        </m:oMath>
      </m:oMathPara>
    </w:p>
    <w:p w:rsidR="00C81916" w:rsidRPr="009F7505" w:rsidRDefault="00C81916"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 xml:space="preserve">a activities each activity is composed of r items ( a subset of i)  j=1,…r </m:t>
          </m:r>
        </m:oMath>
      </m:oMathPara>
    </w:p>
    <w:p w:rsidR="00C81916" w:rsidRPr="0043013E" w:rsidRDefault="00C81916"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 xml:space="preserve">for m SUA items i=1…m, </m:t>
          </m:r>
        </m:oMath>
      </m:oMathPara>
    </w:p>
    <w:p w:rsidR="00C81916" w:rsidRPr="0043013E" w:rsidRDefault="00C81916"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k levels of processing l=</m:t>
          </m:r>
          <m:d>
            <m:dPr>
              <m:begChr m:val="{"/>
              <m:endChr m:val="}"/>
              <m:ctrlPr>
                <w:rPr>
                  <w:rFonts w:ascii="Cambria Math" w:hAnsi="Cambria Math"/>
                  <w:i/>
                  <w:color w:val="000000"/>
                </w:rPr>
              </m:ctrlPr>
            </m:dPr>
            <m:e>
              <m:r>
                <w:rPr>
                  <w:rFonts w:ascii="Cambria Math" w:hAnsi="Cambria Math"/>
                  <w:color w:val="000000"/>
                </w:rPr>
                <m:t>1,2,3,4</m:t>
              </m:r>
            </m:e>
          </m:d>
          <m:r>
            <w:rPr>
              <w:rFonts w:ascii="Cambria Math" w:hAnsi="Cambria Math"/>
              <w:color w:val="000000"/>
            </w:rPr>
            <m:t>,</m:t>
          </m:r>
        </m:oMath>
      </m:oMathPara>
    </w:p>
    <w:p w:rsidR="00C81916" w:rsidRPr="0043013E" w:rsidRDefault="00C81916"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and n years t=1961…last processed year</m:t>
          </m:r>
        </m:oMath>
      </m:oMathPara>
    </w:p>
    <w:p w:rsidR="00C81916" w:rsidRPr="0043013E" w:rsidRDefault="00C81916"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and p countries c=1….p</m:t>
          </m:r>
        </m:oMath>
      </m:oMathPara>
    </w:p>
    <w:p w:rsidR="00C81916" w:rsidRPr="009904D3" w:rsidRDefault="00C81916" w:rsidP="008F35F0">
      <w:pPr>
        <w:pStyle w:val="NormalWeb"/>
        <w:spacing w:before="120" w:after="120" w:line="360" w:lineRule="auto"/>
        <w:ind w:left="340" w:right="340"/>
        <w:jc w:val="both"/>
        <w:rPr>
          <w:rFonts w:ascii="Cambria Math" w:hAnsi="Cambria Math"/>
          <w:color w:val="000000"/>
          <w:lang w:val="en-GB"/>
        </w:rPr>
      </w:pPr>
      <w:r>
        <w:rPr>
          <w:rFonts w:ascii="Cambria Math" w:hAnsi="Cambria Math"/>
          <w:color w:val="000000"/>
          <w:lang w:val="en-GB"/>
        </w:rPr>
        <w:t>Where:</w:t>
      </w:r>
    </w:p>
    <w:p w:rsidR="00C81916" w:rsidRDefault="00C81916" w:rsidP="008F35F0">
      <w:pPr>
        <w:pStyle w:val="NormalWeb"/>
        <w:spacing w:before="120" w:after="120" w:line="360" w:lineRule="auto"/>
        <w:ind w:left="340" w:right="340"/>
        <w:jc w:val="both"/>
        <w:rPr>
          <w:rFonts w:ascii="Cambria Math" w:hAnsi="Cambria Math"/>
          <w:color w:val="000000"/>
          <w:lang w:val="en-GB"/>
        </w:rPr>
      </w:pPr>
      <m:oMathPara>
        <m:oMathParaPr>
          <m:jc m:val="left"/>
        </m:oMathParaPr>
        <m:oMath>
          <m:r>
            <w:rPr>
              <w:rFonts w:ascii="Cambria Math" w:hAnsi="Cambria Math"/>
              <w:color w:val="000000"/>
              <w:lang w:val="en-GB"/>
            </w:rPr>
            <m:t>A:the original quantity</m:t>
          </m:r>
        </m:oMath>
      </m:oMathPara>
    </w:p>
    <w:p w:rsidR="00C81916" w:rsidRDefault="00D84D70" w:rsidP="008F35F0">
      <w:pPr>
        <w:pStyle w:val="NormalWeb"/>
        <w:spacing w:before="120" w:after="120" w:line="360" w:lineRule="auto"/>
        <w:ind w:left="340" w:right="340"/>
        <w:jc w:val="both"/>
        <w:rPr>
          <w:rFonts w:ascii="Cambria Math" w:hAnsi="Cambria Math"/>
          <w:color w:val="000000"/>
          <w:lang w:val="en-GB"/>
        </w:rPr>
      </w:pPr>
      <m:oMathPara>
        <m:oMathParaPr>
          <m:jc m:val="left"/>
        </m:oMathParaPr>
        <m:oMath>
          <m:acc>
            <m:accPr>
              <m:ctrlPr>
                <w:rPr>
                  <w:rFonts w:ascii="Cambria Math" w:hAnsi="Cambria Math"/>
                  <w:i/>
                  <w:color w:val="000000"/>
                  <w:lang w:val="en-GB"/>
                </w:rPr>
              </m:ctrlPr>
            </m:accPr>
            <m:e>
              <m:r>
                <w:rPr>
                  <w:rFonts w:ascii="Cambria Math" w:hAnsi="Cambria Math"/>
                  <w:color w:val="000000"/>
                  <w:lang w:val="en-GB"/>
                </w:rPr>
                <m:t>A</m:t>
              </m:r>
            </m:e>
          </m:acc>
          <m:r>
            <w:rPr>
              <w:rFonts w:ascii="Cambria Math" w:hAnsi="Cambria Math"/>
              <w:color w:val="000000"/>
              <w:lang w:val="en-GB"/>
            </w:rPr>
            <m:t>:the aggregated quantity</m:t>
          </m:r>
        </m:oMath>
      </m:oMathPara>
    </w:p>
    <w:p w:rsidR="00C81916" w:rsidRDefault="00C81916" w:rsidP="008F35F0">
      <w:pPr>
        <w:pStyle w:val="NormalWeb"/>
        <w:spacing w:before="120" w:after="120" w:line="360" w:lineRule="auto"/>
        <w:ind w:left="340" w:right="340"/>
        <w:jc w:val="both"/>
        <w:rPr>
          <w:rFonts w:ascii="Cambria Math" w:hAnsi="Cambria Math"/>
          <w:color w:val="000000"/>
          <w:lang w:val="en-GB"/>
        </w:rPr>
      </w:pPr>
      <m:oMathPara>
        <m:oMathParaPr>
          <m:jc m:val="left"/>
        </m:oMathParaPr>
        <m:oMath>
          <m:r>
            <w:rPr>
              <w:rFonts w:ascii="Cambria Math" w:hAnsi="Cambria Math"/>
              <w:color w:val="000000"/>
              <w:lang w:val="en-GB"/>
            </w:rPr>
            <m:t>E:the extraction rate</m:t>
          </m:r>
        </m:oMath>
      </m:oMathPara>
    </w:p>
    <w:p w:rsidR="00C81916" w:rsidRDefault="00C81916" w:rsidP="008F35F0">
      <w:pPr>
        <w:pStyle w:val="NormalWeb"/>
        <w:spacing w:before="120" w:after="120" w:line="360" w:lineRule="auto"/>
        <w:ind w:left="340" w:right="340"/>
        <w:jc w:val="both"/>
        <w:rPr>
          <w:rFonts w:ascii="Cambria Math" w:hAnsi="Cambria Math"/>
          <w:color w:val="000000"/>
          <w:lang w:val="en-GB"/>
        </w:rPr>
      </w:pPr>
      <m:oMathPara>
        <m:oMathParaPr>
          <m:jc m:val="left"/>
        </m:oMathParaPr>
        <m:oMath>
          <m:r>
            <w:rPr>
              <w:rFonts w:ascii="Cambria Math" w:hAnsi="Cambria Math"/>
              <w:color w:val="000000"/>
              <w:lang w:val="en-GB"/>
            </w:rPr>
            <w:lastRenderedPageBreak/>
            <m:t>W:the commodity calory contents used as weight (could be other factor depending on the item)</m:t>
          </m:r>
          <m:r>
            <w:rPr>
              <w:rStyle w:val="FootnoteReference"/>
              <w:rFonts w:ascii="Cambria Math" w:hAnsi="Cambria Math"/>
              <w:i/>
              <w:color w:val="000000"/>
              <w:lang w:val="en-GB"/>
            </w:rPr>
            <w:footnoteReference w:id="1"/>
          </m:r>
        </m:oMath>
      </m:oMathPara>
    </w:p>
    <w:p w:rsidR="00C81916" w:rsidRPr="0016622A" w:rsidRDefault="00C81916" w:rsidP="008F35F0">
      <w:pPr>
        <w:pStyle w:val="NormalWeb"/>
        <w:spacing w:before="120" w:after="120" w:line="360" w:lineRule="auto"/>
        <w:ind w:left="340" w:right="340"/>
        <w:jc w:val="both"/>
        <w:rPr>
          <w:rFonts w:ascii="Cambria Math" w:hAnsi="Cambria Math"/>
          <w:color w:val="000000"/>
          <w:lang w:val="en-GB"/>
        </w:rPr>
      </w:pPr>
      <m:oMath>
        <m:r>
          <w:rPr>
            <w:rFonts w:ascii="Cambria Math" w:hAnsi="Cambria Math"/>
            <w:color w:val="000000"/>
            <w:lang w:val="en-GB"/>
          </w:rPr>
          <m:t>For consistencies reason we have to have</m:t>
        </m:r>
      </m:oMath>
      <w:r w:rsidRPr="0016622A">
        <w:rPr>
          <w:rFonts w:ascii="Cambria Math" w:hAnsi="Cambria Math"/>
          <w:color w:val="000000"/>
          <w:lang w:val="en-GB"/>
        </w:rPr>
        <w:t>:</w:t>
      </w:r>
    </w:p>
    <w:p w:rsidR="00C81916" w:rsidRDefault="00D84D70" w:rsidP="008F35F0">
      <w:pPr>
        <w:pStyle w:val="NormalWeb"/>
        <w:spacing w:before="120" w:after="120" w:line="360" w:lineRule="auto"/>
        <w:ind w:left="340" w:right="340"/>
        <w:jc w:val="both"/>
        <w:rPr>
          <w:rFonts w:ascii="Cambria Math" w:hAnsi="Cambria Math"/>
        </w:rPr>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i,l,t,c</m:t>
              </m:r>
            </m:sub>
            <m:sup>
              <m:r>
                <w:rPr>
                  <w:rFonts w:ascii="Cambria Math" w:hAnsi="Cambria Math"/>
                </w:rPr>
                <m:t>a</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r</m:t>
              </m:r>
            </m:sup>
            <m:e>
              <m:sSubSup>
                <m:sSubSupPr>
                  <m:ctrlPr>
                    <w:rPr>
                      <w:rFonts w:ascii="Cambria Math" w:hAnsi="Cambria Math"/>
                      <w:i/>
                    </w:rPr>
                  </m:ctrlPr>
                </m:sSubSupPr>
                <m:e>
                  <m:r>
                    <w:rPr>
                      <w:rFonts w:ascii="Cambria Math" w:hAnsi="Cambria Math"/>
                    </w:rPr>
                    <m:t>E</m:t>
                  </m:r>
                </m:e>
                <m:sub>
                  <m:r>
                    <w:rPr>
                      <w:rFonts w:ascii="Cambria Math" w:hAnsi="Cambria Math"/>
                    </w:rPr>
                    <m:t>i,j,l+1,t,c</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i,l+1,t,c</m:t>
                  </m:r>
                </m:sub>
                <m:sup>
                  <m:r>
                    <w:rPr>
                      <w:rFonts w:ascii="Cambria Math" w:hAnsi="Cambria Math"/>
                    </w:rPr>
                    <m:t>a</m:t>
                  </m:r>
                </m:sup>
              </m:sSubSup>
              <m:r>
                <w:rPr>
                  <w:rFonts w:ascii="Cambria Math" w:hAnsi="Cambria Math"/>
                </w:rPr>
                <m:t xml:space="preserve"> (11)</m:t>
              </m:r>
            </m:e>
          </m:nary>
        </m:oMath>
      </m:oMathPara>
    </w:p>
    <w:p w:rsidR="00C81916" w:rsidRDefault="00C81916" w:rsidP="008F35F0">
      <w:pPr>
        <w:pStyle w:val="NormalWeb"/>
        <w:spacing w:before="120" w:after="120" w:line="360" w:lineRule="auto"/>
        <w:ind w:left="340" w:right="340"/>
        <w:jc w:val="both"/>
        <w:rPr>
          <w:rFonts w:ascii="Cambria Math" w:hAnsi="Cambria Math"/>
          <w:color w:val="000000"/>
          <w:lang w:val="en-GB"/>
        </w:rPr>
      </w:pPr>
      <w:r>
        <w:rPr>
          <w:rFonts w:ascii="Cambria Math" w:hAnsi="Cambria Math"/>
          <w:color w:val="000000"/>
          <w:lang w:val="en-GB"/>
        </w:rPr>
        <w:t>This means that the sum of the sum of the calorie contain of the jointly backward aggregated commodities weighted by their extraction factors has to be equal to the calorie contain of the target commodity.</w:t>
      </w:r>
    </w:p>
    <w:p w:rsidR="00913748" w:rsidRPr="005E497E" w:rsidRDefault="00913748" w:rsidP="008F35F0">
      <w:pPr>
        <w:pStyle w:val="NormalWeb"/>
        <w:numPr>
          <w:ilvl w:val="0"/>
          <w:numId w:val="8"/>
        </w:numPr>
        <w:spacing w:before="120" w:after="120" w:line="360" w:lineRule="auto"/>
        <w:ind w:left="340" w:right="340"/>
        <w:jc w:val="both"/>
        <w:rPr>
          <w:rFonts w:ascii="Cambria Math" w:hAnsi="Cambria Math"/>
          <w:b/>
          <w:bCs/>
          <w:color w:val="000000"/>
          <w:lang w:val="en-GB"/>
        </w:rPr>
      </w:pPr>
      <w:r w:rsidRPr="005E497E">
        <w:rPr>
          <w:rFonts w:ascii="Cambria Math" w:hAnsi="Cambria Math"/>
          <w:b/>
          <w:bCs/>
          <w:color w:val="000000"/>
          <w:lang w:val="en-GB"/>
        </w:rPr>
        <w:t>Forward aggregation:</w:t>
      </w:r>
      <w:r>
        <w:rPr>
          <w:rFonts w:ascii="Cambria Math" w:hAnsi="Cambria Math"/>
          <w:color w:val="000000"/>
          <w:lang w:val="en-GB"/>
        </w:rPr>
        <w:t xml:space="preserve"> the forward aggregation towards jointly derived products should be straightforward and does not need the computation of any new special factors but only using the extraction rates.</w:t>
      </w:r>
    </w:p>
    <w:p w:rsidR="00913748" w:rsidRDefault="00D84D70" w:rsidP="008F35F0">
      <w:pPr>
        <w:pStyle w:val="NormalWeb"/>
        <w:spacing w:before="120" w:after="120" w:line="360" w:lineRule="auto"/>
        <w:ind w:left="340" w:right="340"/>
        <w:jc w:val="both"/>
        <w:rPr>
          <w:rFonts w:ascii="Cambria Math" w:hAnsi="Cambria Math"/>
        </w:rPr>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i,l+1,t,c</m:t>
              </m:r>
            </m:sub>
            <m:sup>
              <m:r>
                <w:rPr>
                  <w:rFonts w:ascii="Cambria Math" w:hAnsi="Cambria Math"/>
                </w:rPr>
                <m:t>e,a</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i,l+1,t,c</m:t>
              </m:r>
            </m:sub>
            <m:sup>
              <m:r>
                <w:rPr>
                  <w:rFonts w:ascii="Cambria Math" w:hAnsi="Cambria Math"/>
                </w:rPr>
                <m:t>e,a</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i,l,t,c</m:t>
              </m:r>
            </m:sub>
            <m:sup>
              <m:r>
                <w:rPr>
                  <w:rFonts w:ascii="Cambria Math" w:hAnsi="Cambria Math"/>
                </w:rPr>
                <m:t>e,a</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i,j,l+1,t,c</m:t>
              </m:r>
            </m:sub>
            <m:sup>
              <m:r>
                <w:rPr>
                  <w:rFonts w:ascii="Cambria Math" w:hAnsi="Cambria Math"/>
                </w:rPr>
                <m:t>a</m:t>
              </m:r>
            </m:sup>
          </m:sSubSup>
          <m:r>
            <w:rPr>
              <w:rFonts w:ascii="Cambria Math" w:hAnsi="Cambria Math"/>
            </w:rPr>
            <m:t xml:space="preserve"> SUA elements e=6,…..,12,14,15 </m:t>
          </m:r>
          <m:d>
            <m:dPr>
              <m:ctrlPr>
                <w:rPr>
                  <w:rFonts w:ascii="Cambria Math" w:hAnsi="Cambria Math"/>
                  <w:i/>
                </w:rPr>
              </m:ctrlPr>
            </m:dPr>
            <m:e>
              <m:r>
                <w:rPr>
                  <w:rFonts w:ascii="Cambria Math" w:hAnsi="Cambria Math"/>
                </w:rPr>
                <m:t>12</m:t>
              </m:r>
            </m:e>
          </m:d>
          <m:r>
            <w:rPr>
              <w:rFonts w:ascii="Cambria Math" w:hAnsi="Cambria Math"/>
            </w:rPr>
            <m:t xml:space="preserve"> </m:t>
          </m:r>
        </m:oMath>
      </m:oMathPara>
    </w:p>
    <w:p w:rsidR="00913748" w:rsidRDefault="00D84D70" w:rsidP="008F35F0">
      <w:pPr>
        <w:pStyle w:val="NormalWeb"/>
        <w:spacing w:before="120" w:after="120" w:line="360" w:lineRule="auto"/>
        <w:ind w:left="340" w:right="340"/>
        <w:jc w:val="both"/>
        <w:rPr>
          <w:rFonts w:ascii="Cambria Math" w:hAnsi="Cambria Math"/>
        </w:rPr>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i,l+1,t,c</m:t>
              </m:r>
            </m:sub>
            <m:sup>
              <m:r>
                <w:rPr>
                  <w:rFonts w:ascii="Cambria Math" w:hAnsi="Cambria Math"/>
                </w:rPr>
                <m:t>e=5,a</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i,l,t,c</m:t>
              </m:r>
            </m:sub>
            <m:sup>
              <m:r>
                <w:rPr>
                  <w:rFonts w:ascii="Cambria Math" w:hAnsi="Cambria Math"/>
                </w:rPr>
                <m:t>e=5,a</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i,j,l+1,t,c</m:t>
              </m:r>
            </m:sub>
            <m:sup>
              <m:r>
                <w:rPr>
                  <w:rFonts w:ascii="Cambria Math" w:hAnsi="Cambria Math"/>
                </w:rPr>
                <m:t>a</m:t>
              </m:r>
            </m:sup>
          </m:sSubSup>
          <m:r>
            <w:rPr>
              <w:rFonts w:ascii="Cambria Math" w:hAnsi="Cambria Math"/>
            </w:rPr>
            <m:t xml:space="preserve"> (13)</m:t>
          </m:r>
        </m:oMath>
      </m:oMathPara>
    </w:p>
    <w:p w:rsidR="00913748" w:rsidRDefault="00D84D70" w:rsidP="008F35F0">
      <w:pPr>
        <w:pStyle w:val="NormalWeb"/>
        <w:spacing w:before="120" w:after="120" w:line="360" w:lineRule="auto"/>
        <w:ind w:left="340" w:right="340"/>
        <w:jc w:val="both"/>
        <w:rPr>
          <w:rFonts w:ascii="Cambria Math" w:hAnsi="Cambria Math"/>
        </w:rPr>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i,l+1,t,c</m:t>
              </m:r>
            </m:sub>
            <m:sup>
              <m:r>
                <w:rPr>
                  <w:rFonts w:ascii="Cambria Math" w:hAnsi="Cambria Math"/>
                </w:rPr>
                <m:t>e=13,a</m:t>
              </m:r>
            </m:sup>
          </m:sSubSup>
          <m:r>
            <w:rPr>
              <w:rFonts w:ascii="Cambria Math" w:hAnsi="Cambria Math"/>
            </w:rPr>
            <m:t>=0 (14)</m:t>
          </m:r>
        </m:oMath>
      </m:oMathPara>
    </w:p>
    <w:p w:rsidR="00913748" w:rsidRPr="009F7505" w:rsidRDefault="00913748"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a activities each activity is composed of r i</m:t>
          </m:r>
          <m:r>
            <w:rPr>
              <w:rFonts w:ascii="Cambria Math" w:hAnsi="Cambria Math"/>
              <w:color w:val="000000"/>
            </w:rPr>
            <m:t xml:space="preserve">tems ( a subset of i)  j=1,…r </m:t>
          </m:r>
        </m:oMath>
      </m:oMathPara>
    </w:p>
    <w:p w:rsidR="00913748" w:rsidRPr="0043013E" w:rsidRDefault="00913748"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 xml:space="preserve">for m SUA items i=1…m, </m:t>
          </m:r>
        </m:oMath>
      </m:oMathPara>
    </w:p>
    <w:p w:rsidR="00913748" w:rsidRPr="0043013E" w:rsidRDefault="00913748"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k levels of processing l=</m:t>
          </m:r>
          <m:d>
            <m:dPr>
              <m:begChr m:val="{"/>
              <m:endChr m:val="}"/>
              <m:ctrlPr>
                <w:rPr>
                  <w:rFonts w:ascii="Cambria Math" w:hAnsi="Cambria Math"/>
                  <w:i/>
                  <w:color w:val="000000"/>
                </w:rPr>
              </m:ctrlPr>
            </m:dPr>
            <m:e>
              <m:r>
                <w:rPr>
                  <w:rFonts w:ascii="Cambria Math" w:hAnsi="Cambria Math"/>
                  <w:color w:val="000000"/>
                </w:rPr>
                <m:t>1,2,3,4</m:t>
              </m:r>
            </m:e>
          </m:d>
          <m:r>
            <w:rPr>
              <w:rFonts w:ascii="Cambria Math" w:hAnsi="Cambria Math"/>
              <w:color w:val="000000"/>
            </w:rPr>
            <m:t>,</m:t>
          </m:r>
        </m:oMath>
      </m:oMathPara>
    </w:p>
    <w:p w:rsidR="00913748" w:rsidRPr="0043013E" w:rsidRDefault="00913748"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and n years t=1961…last processed year</m:t>
          </m:r>
        </m:oMath>
      </m:oMathPara>
    </w:p>
    <w:p w:rsidR="00913748" w:rsidRPr="0043013E" w:rsidRDefault="00913748" w:rsidP="008F35F0">
      <w:pPr>
        <w:pStyle w:val="NormalWeb"/>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and p countries c=1….p</m:t>
          </m:r>
        </m:oMath>
      </m:oMathPara>
    </w:p>
    <w:p w:rsidR="00913748" w:rsidRPr="009904D3" w:rsidRDefault="00913748" w:rsidP="008F35F0">
      <w:pPr>
        <w:pStyle w:val="NormalWeb"/>
        <w:spacing w:before="120" w:after="120" w:line="360" w:lineRule="auto"/>
        <w:ind w:left="340" w:right="340"/>
        <w:jc w:val="both"/>
        <w:rPr>
          <w:rFonts w:ascii="Cambria Math" w:hAnsi="Cambria Math"/>
          <w:color w:val="000000"/>
          <w:lang w:val="en-GB"/>
        </w:rPr>
      </w:pPr>
      <w:r>
        <w:rPr>
          <w:rFonts w:ascii="Cambria Math" w:hAnsi="Cambria Math"/>
          <w:color w:val="000000"/>
          <w:lang w:val="en-GB"/>
        </w:rPr>
        <w:t>Where:</w:t>
      </w:r>
    </w:p>
    <w:p w:rsidR="00913748" w:rsidRDefault="00913748" w:rsidP="008F35F0">
      <w:pPr>
        <w:pStyle w:val="NormalWeb"/>
        <w:spacing w:before="120" w:after="120" w:line="360" w:lineRule="auto"/>
        <w:ind w:left="340" w:right="340"/>
        <w:jc w:val="both"/>
        <w:rPr>
          <w:rFonts w:ascii="Cambria Math" w:hAnsi="Cambria Math"/>
          <w:color w:val="000000"/>
          <w:lang w:val="en-GB"/>
        </w:rPr>
      </w:pPr>
      <m:oMathPara>
        <m:oMathParaPr>
          <m:jc m:val="left"/>
        </m:oMathParaPr>
        <m:oMath>
          <m:r>
            <w:rPr>
              <w:rFonts w:ascii="Cambria Math" w:hAnsi="Cambria Math"/>
              <w:color w:val="000000"/>
              <w:lang w:val="en-GB"/>
            </w:rPr>
            <m:t>A:is the original quantity</m:t>
          </m:r>
        </m:oMath>
      </m:oMathPara>
    </w:p>
    <w:p w:rsidR="00913748" w:rsidRDefault="00D84D70" w:rsidP="008F35F0">
      <w:pPr>
        <w:pStyle w:val="NormalWeb"/>
        <w:spacing w:before="120" w:after="120" w:line="360" w:lineRule="auto"/>
        <w:ind w:left="340" w:right="340"/>
        <w:jc w:val="both"/>
        <w:rPr>
          <w:rFonts w:ascii="Cambria Math" w:hAnsi="Cambria Math"/>
          <w:color w:val="000000"/>
          <w:lang w:val="en-GB"/>
        </w:rPr>
      </w:pPr>
      <m:oMathPara>
        <m:oMathParaPr>
          <m:jc m:val="left"/>
        </m:oMathParaPr>
        <m:oMath>
          <m:acc>
            <m:accPr>
              <m:ctrlPr>
                <w:rPr>
                  <w:rFonts w:ascii="Cambria Math" w:hAnsi="Cambria Math"/>
                  <w:i/>
                  <w:color w:val="000000"/>
                  <w:lang w:val="en-GB"/>
                </w:rPr>
              </m:ctrlPr>
            </m:accPr>
            <m:e>
              <m:r>
                <w:rPr>
                  <w:rFonts w:ascii="Cambria Math" w:hAnsi="Cambria Math"/>
                  <w:color w:val="000000"/>
                  <w:lang w:val="en-GB"/>
                </w:rPr>
                <m:t>A</m:t>
              </m:r>
            </m:e>
          </m:acc>
          <m:r>
            <w:rPr>
              <w:rFonts w:ascii="Cambria Math" w:hAnsi="Cambria Math"/>
              <w:color w:val="000000"/>
              <w:lang w:val="en-GB"/>
            </w:rPr>
            <m:t>:is the aggregated quantity</m:t>
          </m:r>
        </m:oMath>
      </m:oMathPara>
    </w:p>
    <w:p w:rsidR="00913748" w:rsidRDefault="00913748" w:rsidP="008F35F0">
      <w:pPr>
        <w:spacing w:before="120" w:after="120" w:line="360" w:lineRule="auto"/>
        <w:ind w:left="340" w:right="340"/>
        <w:jc w:val="both"/>
        <w:rPr>
          <w:rFonts w:ascii="Cambria Math" w:hAnsi="Cambria Math"/>
          <w:color w:val="000000"/>
        </w:rPr>
      </w:pPr>
      <m:oMathPara>
        <m:oMathParaPr>
          <m:jc m:val="left"/>
        </m:oMathParaPr>
        <m:oMath>
          <m:r>
            <w:rPr>
              <w:rFonts w:ascii="Cambria Math" w:hAnsi="Cambria Math"/>
              <w:color w:val="000000"/>
            </w:rPr>
            <m:t>E:extraction rate</m:t>
          </m:r>
        </m:oMath>
      </m:oMathPara>
    </w:p>
    <w:p w:rsidR="007F071F" w:rsidRDefault="00DC77FC" w:rsidP="00DC77FC">
      <w:pPr>
        <w:pStyle w:val="Heading1"/>
      </w:pPr>
      <w:bookmarkStart w:id="9" w:name="_Toc343852765"/>
      <w:r>
        <w:t>Pre-Standardization architecture</w:t>
      </w:r>
      <w:bookmarkEnd w:id="9"/>
    </w:p>
    <w:p w:rsidR="00DC77FC" w:rsidRDefault="00DC77FC" w:rsidP="00DC77FC">
      <w:pPr>
        <w:spacing w:before="120" w:after="120" w:line="360" w:lineRule="auto"/>
        <w:ind w:left="340" w:right="340"/>
      </w:pPr>
      <w:r>
        <w:t>There is 806 commodities that are in SUA system. Not all of them are included in the processing but only 586 commodities. The 220 other commodities are considered as automatic targets and are not included in the Pre-Standardization exercise</w:t>
      </w:r>
      <w:r w:rsidR="00AD3B5E">
        <w:t xml:space="preserve"> and within these 220 commodities 43 are totally excluded from the exercise as we don’t collect data for them which leave us with 177 commodities</w:t>
      </w:r>
      <w:r>
        <w:t xml:space="preserve">. </w:t>
      </w:r>
      <w:r>
        <w:lastRenderedPageBreak/>
        <w:t xml:space="preserve">The 586 commodities are composed of 293 target commodities, 289 commodities to be backward aggregated to them and 4 commodities to be forward aggregated. </w:t>
      </w:r>
      <w:r w:rsidR="00AD3B5E">
        <w:t>Finally within the 289 commodities there are 35 commodities that ar</w:t>
      </w:r>
      <w:r w:rsidR="001861EA">
        <w:t>e cut and considered as</w:t>
      </w:r>
      <w:r w:rsidR="00AD3B5E">
        <w:t xml:space="preserve"> temporary targets to avoid double counting in case of joint derived products.</w:t>
      </w:r>
    </w:p>
    <w:p w:rsidR="00AD3B5E" w:rsidRDefault="00AD3B5E" w:rsidP="00DC77FC">
      <w:pPr>
        <w:spacing w:before="120" w:after="120" w:line="360" w:lineRule="auto"/>
        <w:ind w:left="340" w:right="340"/>
      </w:pPr>
      <w:r>
        <w:t>So by the end we will have 254 commodities to backward aggregate, 4 commodities to forward aggregate, 505 Target commodities and 43 excluded commodities. This is make our total 806 commodities.</w:t>
      </w:r>
    </w:p>
    <w:p w:rsidR="00AD3B5E" w:rsidRDefault="00B171B3" w:rsidP="0045430E">
      <w:pPr>
        <w:spacing w:before="120" w:after="120" w:line="360" w:lineRule="auto"/>
        <w:ind w:left="340" w:right="340"/>
      </w:pPr>
      <w:r>
        <w:t xml:space="preserve">We have linked each backward commodity at the target commodity and </w:t>
      </w:r>
      <w:r w:rsidR="0045430E">
        <w:t>we asked the model to convert them</w:t>
      </w:r>
      <w:r>
        <w:t xml:space="preserve"> based on a conversion factor</w:t>
      </w:r>
      <w:r w:rsidR="0045430E">
        <w:t xml:space="preserve"> (the model is in the annex). The conversion factors are extracted at the same as the data from the working system</w:t>
      </w:r>
      <w:r>
        <w:t>. So here is an extraction of the file that links each output commodity to the input commodity that is coming from</w:t>
      </w:r>
      <w:r w:rsidR="0045430E">
        <w:t xml:space="preserve"> and to which it has to be backward aggregated</w:t>
      </w:r>
      <w:r>
        <w:t>. The full list is in the annex.</w:t>
      </w:r>
    </w:p>
    <w:tbl>
      <w:tblPr>
        <w:tblW w:w="7320" w:type="dxa"/>
        <w:jc w:val="center"/>
        <w:tblLook w:val="04A0"/>
      </w:tblPr>
      <w:tblGrid>
        <w:gridCol w:w="960"/>
        <w:gridCol w:w="960"/>
        <w:gridCol w:w="1707"/>
        <w:gridCol w:w="960"/>
        <w:gridCol w:w="960"/>
        <w:gridCol w:w="1780"/>
      </w:tblGrid>
      <w:tr w:rsidR="00B171B3" w:rsidRPr="00B171B3" w:rsidTr="00B171B3">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Output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proofErr w:type="spellStart"/>
            <w:r w:rsidRPr="00B171B3">
              <w:rPr>
                <w:rFonts w:ascii="Calibri" w:eastAsia="Times New Roman" w:hAnsi="Calibri" w:cs="Times New Roman"/>
                <w:color w:val="000000"/>
                <w:sz w:val="22"/>
                <w:lang w:val="en-US"/>
              </w:rPr>
              <w:t>O_cod</w:t>
            </w:r>
            <w:r>
              <w:rPr>
                <w:rFonts w:ascii="Calibri" w:eastAsia="Times New Roman" w:hAnsi="Calibri" w:cs="Times New Roman"/>
                <w:color w:val="000000"/>
                <w:sz w:val="22"/>
                <w:lang w:val="en-US"/>
              </w:rPr>
              <w:t>e</w:t>
            </w:r>
            <w:proofErr w:type="spellEnd"/>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proofErr w:type="spellStart"/>
            <w:r w:rsidRPr="00B171B3">
              <w:rPr>
                <w:rFonts w:ascii="Calibri" w:eastAsia="Times New Roman" w:hAnsi="Calibri" w:cs="Times New Roman"/>
                <w:color w:val="000000"/>
                <w:sz w:val="22"/>
                <w:lang w:val="en-US"/>
              </w:rPr>
              <w:t>O_Nam</w:t>
            </w:r>
            <w:r>
              <w:rPr>
                <w:rFonts w:ascii="Calibri" w:eastAsia="Times New Roman" w:hAnsi="Calibri" w:cs="Times New Roman"/>
                <w:color w:val="000000"/>
                <w:sz w:val="22"/>
                <w:lang w:val="en-US"/>
              </w:rPr>
              <w:t>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Input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proofErr w:type="spellStart"/>
            <w:r w:rsidRPr="00B171B3">
              <w:rPr>
                <w:rFonts w:ascii="Calibri" w:eastAsia="Times New Roman" w:hAnsi="Calibri" w:cs="Times New Roman"/>
                <w:color w:val="000000"/>
                <w:sz w:val="22"/>
                <w:lang w:val="en-US"/>
              </w:rPr>
              <w:t>I_cod</w:t>
            </w:r>
            <w:r>
              <w:rPr>
                <w:rFonts w:ascii="Calibri" w:eastAsia="Times New Roman" w:hAnsi="Calibri" w:cs="Times New Roman"/>
                <w:color w:val="000000"/>
                <w:sz w:val="22"/>
                <w:lang w:val="en-US"/>
              </w:rPr>
              <w:t>e</w:t>
            </w:r>
            <w:proofErr w:type="spellEnd"/>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proofErr w:type="spellStart"/>
            <w:r w:rsidRPr="00B171B3">
              <w:rPr>
                <w:rFonts w:ascii="Calibri" w:eastAsia="Times New Roman" w:hAnsi="Calibri" w:cs="Times New Roman"/>
                <w:color w:val="000000"/>
                <w:sz w:val="22"/>
                <w:lang w:val="en-US"/>
              </w:rPr>
              <w:t>I_Nam</w:t>
            </w:r>
            <w:r>
              <w:rPr>
                <w:rFonts w:ascii="Calibri" w:eastAsia="Times New Roman" w:hAnsi="Calibri" w:cs="Times New Roman"/>
                <w:color w:val="000000"/>
                <w:sz w:val="22"/>
                <w:lang w:val="en-US"/>
              </w:rPr>
              <w:t>e</w:t>
            </w:r>
            <w:proofErr w:type="spellEnd"/>
          </w:p>
        </w:tc>
      </w:tr>
      <w:tr w:rsidR="00B171B3" w:rsidRPr="00B171B3" w:rsidTr="00B171B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16</w:t>
            </w:r>
          </w:p>
        </w:tc>
        <w:tc>
          <w:tcPr>
            <w:tcW w:w="170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FLOUR WHEAT</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15</w:t>
            </w:r>
          </w:p>
        </w:tc>
        <w:tc>
          <w:tcPr>
            <w:tcW w:w="178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WHEAT        *</w:t>
            </w:r>
          </w:p>
        </w:tc>
      </w:tr>
      <w:tr w:rsidR="00B171B3" w:rsidRPr="00B171B3" w:rsidTr="00B171B3">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17</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BRAN WHEAT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15</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WHEAT        *</w:t>
            </w:r>
          </w:p>
        </w:tc>
      </w:tr>
      <w:tr w:rsidR="00B171B3" w:rsidRPr="00B171B3" w:rsidTr="00B171B3">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18</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MACARONI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16</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FLOUR WHEAT</w:t>
            </w:r>
          </w:p>
        </w:tc>
      </w:tr>
      <w:tr w:rsidR="00B171B3" w:rsidRPr="00B171B3" w:rsidTr="00B171B3">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19</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GERM OF WHEA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15</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WHEAT        *</w:t>
            </w:r>
          </w:p>
        </w:tc>
      </w:tr>
      <w:tr w:rsidR="00B171B3" w:rsidRPr="00B171B3" w:rsidTr="00B171B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20</w:t>
            </w:r>
          </w:p>
        </w:tc>
        <w:tc>
          <w:tcPr>
            <w:tcW w:w="170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BREAD</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16</w:t>
            </w:r>
          </w:p>
        </w:tc>
        <w:tc>
          <w:tcPr>
            <w:tcW w:w="178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FLOUR WHEAT</w:t>
            </w:r>
          </w:p>
        </w:tc>
      </w:tr>
      <w:tr w:rsidR="00B171B3" w:rsidRPr="00B171B3" w:rsidTr="00B171B3">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21</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BULGUR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15</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WHEAT</w:t>
            </w:r>
          </w:p>
        </w:tc>
      </w:tr>
      <w:tr w:rsidR="00B171B3" w:rsidRPr="00B171B3" w:rsidTr="00B171B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22</w:t>
            </w:r>
          </w:p>
        </w:tc>
        <w:tc>
          <w:tcPr>
            <w:tcW w:w="170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PASTRY</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16</w:t>
            </w:r>
          </w:p>
        </w:tc>
        <w:tc>
          <w:tcPr>
            <w:tcW w:w="178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FLOUR WHEAT</w:t>
            </w:r>
          </w:p>
        </w:tc>
      </w:tr>
      <w:tr w:rsidR="00B171B3" w:rsidRPr="00B171B3" w:rsidTr="00B171B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23</w:t>
            </w:r>
          </w:p>
        </w:tc>
        <w:tc>
          <w:tcPr>
            <w:tcW w:w="170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WHEAT,STARCH</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16</w:t>
            </w:r>
          </w:p>
        </w:tc>
        <w:tc>
          <w:tcPr>
            <w:tcW w:w="178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FLOUR WHEAT  *</w:t>
            </w:r>
          </w:p>
        </w:tc>
      </w:tr>
      <w:tr w:rsidR="00B171B3" w:rsidRPr="00B171B3" w:rsidTr="00B171B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24</w:t>
            </w:r>
          </w:p>
        </w:tc>
        <w:tc>
          <w:tcPr>
            <w:tcW w:w="170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WHEAT,GLUTEN</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16</w:t>
            </w:r>
          </w:p>
        </w:tc>
        <w:tc>
          <w:tcPr>
            <w:tcW w:w="178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FLOUR WHEAT  *</w:t>
            </w:r>
          </w:p>
        </w:tc>
      </w:tr>
      <w:tr w:rsidR="00B171B3" w:rsidRPr="00B171B3" w:rsidTr="00B171B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26</w:t>
            </w:r>
          </w:p>
        </w:tc>
        <w:tc>
          <w:tcPr>
            <w:tcW w:w="170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WHEAT,FRMBEV</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16</w:t>
            </w:r>
          </w:p>
        </w:tc>
        <w:tc>
          <w:tcPr>
            <w:tcW w:w="178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FLOUR WHEAT</w:t>
            </w:r>
          </w:p>
        </w:tc>
      </w:tr>
      <w:tr w:rsidR="00B171B3" w:rsidRPr="00B171B3" w:rsidTr="00B171B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28</w:t>
            </w:r>
          </w:p>
        </w:tc>
        <w:tc>
          <w:tcPr>
            <w:tcW w:w="170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RICE, HUSKED</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27</w:t>
            </w:r>
          </w:p>
        </w:tc>
        <w:tc>
          <w:tcPr>
            <w:tcW w:w="178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RICE, PADDY</w:t>
            </w:r>
          </w:p>
        </w:tc>
      </w:tr>
      <w:tr w:rsidR="00B171B3" w:rsidRPr="00B171B3" w:rsidTr="00B171B3">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29</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RICE, MLDHSK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28</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RICE, HUSKED *</w:t>
            </w:r>
          </w:p>
        </w:tc>
      </w:tr>
      <w:tr w:rsidR="00B171B3" w:rsidRPr="00B171B3" w:rsidTr="00B171B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31</w:t>
            </w:r>
          </w:p>
        </w:tc>
        <w:tc>
          <w:tcPr>
            <w:tcW w:w="170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RICE, MILLED</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27</w:t>
            </w:r>
          </w:p>
        </w:tc>
        <w:tc>
          <w:tcPr>
            <w:tcW w:w="178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RICE, PADDY  *</w:t>
            </w:r>
          </w:p>
        </w:tc>
      </w:tr>
      <w:tr w:rsidR="00B171B3" w:rsidRPr="00B171B3" w:rsidTr="00B171B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32</w:t>
            </w:r>
          </w:p>
        </w:tc>
        <w:tc>
          <w:tcPr>
            <w:tcW w:w="170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RICE, BROKEN</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29</w:t>
            </w:r>
          </w:p>
        </w:tc>
        <w:tc>
          <w:tcPr>
            <w:tcW w:w="178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RICE, MLDHSK</w:t>
            </w:r>
          </w:p>
        </w:tc>
      </w:tr>
      <w:tr w:rsidR="00B171B3" w:rsidRPr="00B171B3" w:rsidTr="00B171B3">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33</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RICE GLUTEN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32</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RICE, BROKEN *</w:t>
            </w:r>
          </w:p>
        </w:tc>
      </w:tr>
      <w:tr w:rsidR="00B171B3" w:rsidRPr="00B171B3" w:rsidTr="00B171B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34</w:t>
            </w:r>
          </w:p>
        </w:tc>
        <w:tc>
          <w:tcPr>
            <w:tcW w:w="170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RICE, STARCH</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32</w:t>
            </w:r>
          </w:p>
        </w:tc>
        <w:tc>
          <w:tcPr>
            <w:tcW w:w="178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RICE, BROKEN *</w:t>
            </w:r>
          </w:p>
        </w:tc>
      </w:tr>
      <w:tr w:rsidR="00B171B3" w:rsidRPr="00B171B3" w:rsidTr="00B171B3">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35</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BRAN RICE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27</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RICE, PADDY  *</w:t>
            </w:r>
          </w:p>
        </w:tc>
      </w:tr>
      <w:tr w:rsidR="00B171B3" w:rsidRPr="00B171B3" w:rsidTr="00B171B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35</w:t>
            </w:r>
          </w:p>
        </w:tc>
        <w:tc>
          <w:tcPr>
            <w:tcW w:w="170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BRAN RICE</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28</w:t>
            </w:r>
          </w:p>
        </w:tc>
        <w:tc>
          <w:tcPr>
            <w:tcW w:w="178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RICE, HUSKED *</w:t>
            </w:r>
          </w:p>
        </w:tc>
      </w:tr>
      <w:tr w:rsidR="00B171B3" w:rsidRPr="00B171B3" w:rsidTr="00B171B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36</w:t>
            </w:r>
          </w:p>
        </w:tc>
        <w:tc>
          <w:tcPr>
            <w:tcW w:w="170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OIL RICE BRN</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35</w:t>
            </w:r>
          </w:p>
        </w:tc>
        <w:tc>
          <w:tcPr>
            <w:tcW w:w="178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BRAN RICE    *</w:t>
            </w:r>
          </w:p>
        </w:tc>
      </w:tr>
      <w:tr w:rsidR="00B171B3" w:rsidRPr="00B171B3" w:rsidTr="00B171B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37</w:t>
            </w:r>
          </w:p>
        </w:tc>
        <w:tc>
          <w:tcPr>
            <w:tcW w:w="170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CAKE RICEBRN</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35</w:t>
            </w:r>
          </w:p>
        </w:tc>
        <w:tc>
          <w:tcPr>
            <w:tcW w:w="178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BRAN RICE    *</w:t>
            </w:r>
          </w:p>
        </w:tc>
      </w:tr>
      <w:tr w:rsidR="00B171B3" w:rsidRPr="00B171B3" w:rsidTr="00B171B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38</w:t>
            </w:r>
          </w:p>
        </w:tc>
        <w:tc>
          <w:tcPr>
            <w:tcW w:w="170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RICE FLOUR</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32</w:t>
            </w:r>
          </w:p>
        </w:tc>
        <w:tc>
          <w:tcPr>
            <w:tcW w:w="178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RICE, BROKEN</w:t>
            </w:r>
          </w:p>
        </w:tc>
      </w:tr>
      <w:tr w:rsidR="00B171B3" w:rsidRPr="00B171B3" w:rsidTr="00B171B3">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39</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RICE, FRMBEV</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32</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RICE, BROKEN</w:t>
            </w:r>
          </w:p>
        </w:tc>
      </w:tr>
      <w:tr w:rsidR="00B171B3" w:rsidRPr="00B171B3" w:rsidTr="00B171B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41</w:t>
            </w:r>
          </w:p>
        </w:tc>
        <w:tc>
          <w:tcPr>
            <w:tcW w:w="170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BREAKF CERLS</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15</w:t>
            </w:r>
          </w:p>
        </w:tc>
        <w:tc>
          <w:tcPr>
            <w:tcW w:w="178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WHEAT</w:t>
            </w:r>
          </w:p>
        </w:tc>
      </w:tr>
      <w:tr w:rsidR="00B171B3" w:rsidRPr="00B171B3" w:rsidTr="00B171B3">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45</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POT BARLEY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44</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BARLEY       *</w:t>
            </w:r>
          </w:p>
        </w:tc>
      </w:tr>
      <w:tr w:rsidR="00B171B3" w:rsidRPr="00B171B3" w:rsidTr="00B171B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46</w:t>
            </w:r>
          </w:p>
        </w:tc>
        <w:tc>
          <w:tcPr>
            <w:tcW w:w="170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BARLEY, PEAR</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45</w:t>
            </w:r>
          </w:p>
        </w:tc>
        <w:tc>
          <w:tcPr>
            <w:tcW w:w="178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POT BARLEY   *</w:t>
            </w:r>
          </w:p>
        </w:tc>
      </w:tr>
      <w:tr w:rsidR="00B171B3" w:rsidRPr="00B171B3" w:rsidTr="00B171B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47</w:t>
            </w:r>
          </w:p>
        </w:tc>
        <w:tc>
          <w:tcPr>
            <w:tcW w:w="170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BARLEY, BRAN</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44</w:t>
            </w:r>
          </w:p>
        </w:tc>
        <w:tc>
          <w:tcPr>
            <w:tcW w:w="178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BARLEY       *</w:t>
            </w:r>
          </w:p>
        </w:tc>
      </w:tr>
      <w:tr w:rsidR="00B171B3" w:rsidRPr="00B171B3" w:rsidTr="00B171B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48</w:t>
            </w:r>
          </w:p>
        </w:tc>
        <w:tc>
          <w:tcPr>
            <w:tcW w:w="170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BARLEY FLOUR</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45</w:t>
            </w:r>
          </w:p>
        </w:tc>
        <w:tc>
          <w:tcPr>
            <w:tcW w:w="1780" w:type="dxa"/>
            <w:tcBorders>
              <w:top w:val="nil"/>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POT BARLEY   *</w:t>
            </w:r>
          </w:p>
        </w:tc>
      </w:tr>
      <w:tr w:rsidR="00B171B3" w:rsidRPr="00B171B3" w:rsidTr="00B171B3">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50</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MALT BARLEY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jc w:val="right"/>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44</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B171B3" w:rsidRPr="00B171B3" w:rsidRDefault="00B171B3" w:rsidP="00B171B3">
            <w:pPr>
              <w:spacing w:after="0" w:line="240" w:lineRule="auto"/>
              <w:rPr>
                <w:rFonts w:ascii="Calibri" w:eastAsia="Times New Roman" w:hAnsi="Calibri" w:cs="Times New Roman"/>
                <w:color w:val="000000"/>
                <w:sz w:val="22"/>
                <w:lang w:val="en-US"/>
              </w:rPr>
            </w:pPr>
            <w:r w:rsidRPr="00B171B3">
              <w:rPr>
                <w:rFonts w:ascii="Calibri" w:eastAsia="Times New Roman" w:hAnsi="Calibri" w:cs="Times New Roman"/>
                <w:color w:val="000000"/>
                <w:sz w:val="22"/>
                <w:lang w:val="en-US"/>
              </w:rPr>
              <w:t>BARLEY</w:t>
            </w:r>
          </w:p>
        </w:tc>
      </w:tr>
    </w:tbl>
    <w:p w:rsidR="00B171B3" w:rsidRDefault="00B171B3" w:rsidP="00DC77FC">
      <w:pPr>
        <w:spacing w:before="120" w:after="120" w:line="360" w:lineRule="auto"/>
        <w:ind w:left="340" w:right="340"/>
      </w:pPr>
    </w:p>
    <w:p w:rsidR="00B171B3" w:rsidRDefault="00B171B3" w:rsidP="00DC77FC">
      <w:pPr>
        <w:spacing w:before="120" w:after="120" w:line="360" w:lineRule="auto"/>
        <w:ind w:left="340" w:right="340"/>
      </w:pPr>
      <w:r>
        <w:lastRenderedPageBreak/>
        <w:t xml:space="preserve">This action has to be repeated and the file cleaned till there is no remaining output commodity </w:t>
      </w:r>
      <w:r w:rsidR="00190A79">
        <w:t>with a non zero value. Once this is finalized the target commodities are then aggregated based on a set of rules to the FBS. Here is an extraction of the rules that applies and the full list is in the annex.</w:t>
      </w:r>
    </w:p>
    <w:tbl>
      <w:tblPr>
        <w:tblW w:w="10040" w:type="dxa"/>
        <w:tblInd w:w="93" w:type="dxa"/>
        <w:tblLook w:val="04A0"/>
      </w:tblPr>
      <w:tblGrid>
        <w:gridCol w:w="1656"/>
        <w:gridCol w:w="960"/>
        <w:gridCol w:w="1070"/>
        <w:gridCol w:w="960"/>
        <w:gridCol w:w="960"/>
        <w:gridCol w:w="960"/>
        <w:gridCol w:w="2500"/>
        <w:gridCol w:w="1182"/>
      </w:tblGrid>
      <w:tr w:rsidR="00190A79" w:rsidRPr="00190A79" w:rsidTr="00190A79">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proofErr w:type="spellStart"/>
            <w:r w:rsidRPr="00190A79">
              <w:rPr>
                <w:rFonts w:ascii="Calibri" w:eastAsia="Times New Roman" w:hAnsi="Calibri" w:cs="Times New Roman"/>
                <w:color w:val="000000"/>
                <w:sz w:val="22"/>
                <w:lang w:val="en-US"/>
              </w:rPr>
              <w:t>Item_N</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proofErr w:type="spellStart"/>
            <w:r w:rsidRPr="00190A79">
              <w:rPr>
                <w:rFonts w:ascii="Calibri" w:eastAsia="Times New Roman" w:hAnsi="Calibri" w:cs="Times New Roman"/>
                <w:color w:val="000000"/>
                <w:sz w:val="22"/>
                <w:lang w:val="en-US"/>
              </w:rPr>
              <w:t>Inc._Tot</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proofErr w:type="spellStart"/>
            <w:r w:rsidRPr="00190A79">
              <w:rPr>
                <w:rFonts w:ascii="Calibri" w:eastAsia="Times New Roman" w:hAnsi="Calibri" w:cs="Times New Roman"/>
                <w:color w:val="000000"/>
                <w:sz w:val="22"/>
                <w:lang w:val="en-US"/>
              </w:rPr>
              <w:t>Agg_Com</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Weight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Target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FBS_C</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FBS_N</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proofErr w:type="spellStart"/>
            <w:r w:rsidRPr="00190A79">
              <w:rPr>
                <w:rFonts w:ascii="Calibri" w:eastAsia="Times New Roman" w:hAnsi="Calibri" w:cs="Times New Roman"/>
                <w:color w:val="000000"/>
                <w:sz w:val="22"/>
                <w:lang w:val="en-US"/>
              </w:rPr>
              <w:t>Type_conv</w:t>
            </w:r>
            <w:proofErr w:type="spellEnd"/>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WHEAT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2511</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WHEAT &amp; PRODUCTS</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FLOUR WHEAT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BRAN WHEAT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w=0</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2511</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WHEAT &amp; PRODUCTS</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(cal.)</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MACARONI</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GERM WHEAT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w=0</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2511</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WHEAT &amp; PRODUCTS</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(cal.)</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BREAD</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BULGUR</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PASTRY</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WHEAT,STARCH</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WHEAT GLUTEN</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w=0</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2511</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WHEAT &amp; PRODUCTS</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(cal.)</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WHEAT FER BE</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2657</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BEVERAGES, FERMENTED</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RICE, PADDY</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2805</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RICE &amp; PROD (MILLEDEQ.)</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RICE,HUSKED</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MIL/HUS RICE</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MIL PAD RICE</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RICE,BROKEN</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RICE GLUTEN</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w=0</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2805</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RICE &amp; PROD (MILLEDEQ.)</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(cal.)</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RICE,STARCH</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BRAN RICE</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w=0</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2805</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RICE &amp; PROD (MILLEDEQ.)</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(cal.)</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OIL RICE BRN</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2581</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RICE, BRAN OIL</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CAKE RICEBRN</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w=0</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2598</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OILSEEDS, OTHERS, CAKE</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RICE FLOUR</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RICE FER BEV</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2657</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BEVERAGES, FERMENTED</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BREAKF CERLS</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BARLEY</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2513</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BARLEY &amp; PRODUCTS</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POT BARLEY</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BARLEY,PEARL</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BRAN BARLEY</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w=0</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2513</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BARLEY &amp; PRODUCTS</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(cal.)</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BARLEY FL GR</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2513</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BARLEY &amp; PRODUCTS</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(cal.)</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MALT BARLEY</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MALT EXTRACT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BEER BARLEY</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2656</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BARLEY, BEER</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MAIZE</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2514</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MAIZE &amp; PRODUCTS</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GERM MAIZE</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w=0</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2514</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MAIZE &amp; PRODUCTS</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(cal.)</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FLOUR MAIZE</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 </w:t>
            </w:r>
          </w:p>
        </w:tc>
      </w:tr>
      <w:tr w:rsidR="00190A79" w:rsidRPr="00190A79" w:rsidTr="00190A79">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BRAN MAIZE</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w=0</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jc w:val="right"/>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2514</w:t>
            </w:r>
          </w:p>
        </w:tc>
        <w:tc>
          <w:tcPr>
            <w:tcW w:w="250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MAIZE &amp; PRODUCTS</w:t>
            </w:r>
          </w:p>
        </w:tc>
        <w:tc>
          <w:tcPr>
            <w:tcW w:w="1160" w:type="dxa"/>
            <w:tcBorders>
              <w:top w:val="nil"/>
              <w:left w:val="nil"/>
              <w:bottom w:val="single" w:sz="4" w:space="0" w:color="auto"/>
              <w:right w:val="single" w:sz="4" w:space="0" w:color="auto"/>
            </w:tcBorders>
            <w:shd w:val="clear" w:color="auto" w:fill="auto"/>
            <w:noWrap/>
            <w:vAlign w:val="bottom"/>
            <w:hideMark/>
          </w:tcPr>
          <w:p w:rsidR="00190A79" w:rsidRPr="00190A79" w:rsidRDefault="00190A79" w:rsidP="00190A79">
            <w:pPr>
              <w:spacing w:after="0" w:line="240" w:lineRule="auto"/>
              <w:rPr>
                <w:rFonts w:ascii="Calibri" w:eastAsia="Times New Roman" w:hAnsi="Calibri" w:cs="Times New Roman"/>
                <w:color w:val="000000"/>
                <w:sz w:val="22"/>
                <w:lang w:val="en-US"/>
              </w:rPr>
            </w:pPr>
            <w:r w:rsidRPr="00190A79">
              <w:rPr>
                <w:rFonts w:ascii="Calibri" w:eastAsia="Times New Roman" w:hAnsi="Calibri" w:cs="Times New Roman"/>
                <w:color w:val="000000"/>
                <w:sz w:val="22"/>
                <w:lang w:val="en-US"/>
              </w:rPr>
              <w:t>(cal.)</w:t>
            </w:r>
          </w:p>
        </w:tc>
      </w:tr>
    </w:tbl>
    <w:p w:rsidR="00190A79" w:rsidRDefault="00190A79" w:rsidP="00DC77FC">
      <w:pPr>
        <w:spacing w:before="120" w:after="120" w:line="360" w:lineRule="auto"/>
        <w:ind w:left="340" w:right="340"/>
      </w:pPr>
    </w:p>
    <w:p w:rsidR="00B171B3" w:rsidRDefault="00B171B3" w:rsidP="00DC77FC">
      <w:pPr>
        <w:spacing w:before="120" w:after="120" w:line="360" w:lineRule="auto"/>
        <w:ind w:left="340" w:right="340"/>
      </w:pPr>
    </w:p>
    <w:p w:rsidR="0045430E" w:rsidRDefault="0045430E" w:rsidP="0045430E">
      <w:pPr>
        <w:pStyle w:val="Heading1"/>
      </w:pPr>
      <w:bookmarkStart w:id="10" w:name="_Toc343852766"/>
      <w:r>
        <w:lastRenderedPageBreak/>
        <w:t>Conclusion</w:t>
      </w:r>
      <w:bookmarkEnd w:id="10"/>
    </w:p>
    <w:p w:rsidR="0045430E" w:rsidRDefault="0045430E" w:rsidP="0045430E">
      <w:pPr>
        <w:spacing w:before="120" w:after="120" w:line="360" w:lineRule="auto"/>
        <w:ind w:left="340" w:right="340"/>
      </w:pPr>
      <w:r>
        <w:t>The pre-standardization is finalized and can be implemented as soon as we have the FBS methodology ready to be implemented. When this is done we can then test the impact of the changes on the FBS results. As far as the pre-standardization is concerned we have made the tests and the pre-standardized quantities are in most of the cases equal to the trade as it is standardized using the current methodology. But we expect that the impact on the food will be important as the methodology will be radically different and definitely better. Currently the food quantities that are coming from derived products are all of them coming from baseless imputation.</w:t>
      </w:r>
    </w:p>
    <w:p w:rsidR="0045430E" w:rsidRDefault="0045430E">
      <w:pPr>
        <w:spacing w:after="0" w:line="240" w:lineRule="auto"/>
      </w:pPr>
      <w:r>
        <w:br w:type="page"/>
      </w:r>
    </w:p>
    <w:p w:rsidR="0045430E" w:rsidRDefault="0045430E" w:rsidP="0045430E">
      <w:pPr>
        <w:pStyle w:val="Heading1"/>
      </w:pPr>
      <w:bookmarkStart w:id="11" w:name="_Toc343852767"/>
      <w:r>
        <w:lastRenderedPageBreak/>
        <w:t>ANNEXES</w:t>
      </w:r>
      <w:bookmarkEnd w:id="11"/>
    </w:p>
    <w:p w:rsidR="00F41F40" w:rsidRDefault="00F41F40" w:rsidP="00F41F40">
      <w:pPr>
        <w:pStyle w:val="Heading2"/>
      </w:pPr>
      <w:r>
        <w:t>The GAMS Model for Pre-Standardization</w:t>
      </w:r>
    </w:p>
    <w:p w:rsidR="00F41F40" w:rsidRDefault="00F41F40" w:rsidP="00F41F40">
      <w:r>
        <w:t>*     $$$$$$$$$$$$$$$$$$$$$$$$$$$$$$$$$$$$$$$$$$$$$$$$$$$$$$$$$$$$$$$$$$$$$$$$$$$$$$$$$$$$$$$$$$$$$$$$</w:t>
      </w:r>
    </w:p>
    <w:p w:rsidR="00F41F40" w:rsidRDefault="00F41F40" w:rsidP="00F41F40">
      <w:r>
        <w:t>*                Standardization of Trade SUAs quantities</w:t>
      </w:r>
    </w:p>
    <w:p w:rsidR="00F41F40" w:rsidRDefault="00F41F40" w:rsidP="00F41F40">
      <w:r>
        <w:t>*                Simple Commodities</w:t>
      </w:r>
    </w:p>
    <w:p w:rsidR="00F41F40" w:rsidRDefault="00F41F40" w:rsidP="00F41F40">
      <w:r>
        <w:t>*     $$$$$$$$$$$$$$$$$$$$$$$$$$$$$$$$$$$$$$$$$$$$$$$$$$$$$$$$$$$$$$$$$$$$$$$$$$$$$$$$$$$$$$$$$$$$$$$$</w:t>
      </w:r>
    </w:p>
    <w:p w:rsidR="00F41F40" w:rsidRDefault="00F41F40" w:rsidP="00F41F40">
      <w:r>
        <w:t>*</w:t>
      </w:r>
    </w:p>
    <w:p w:rsidR="00F41F40" w:rsidRDefault="00F41F40" w:rsidP="00F41F40"/>
    <w:p w:rsidR="00F41F40" w:rsidRDefault="00F41F40" w:rsidP="00F41F40"/>
    <w:p w:rsidR="00F41F40" w:rsidRDefault="00F41F40" w:rsidP="00F41F40">
      <w:r>
        <w:t>AGTrade1(</w:t>
      </w:r>
      <w:proofErr w:type="spellStart"/>
      <w:r>
        <w:t>RT,PE,"Imports",TE</w:t>
      </w:r>
      <w:proofErr w:type="spellEnd"/>
      <w:r>
        <w:t xml:space="preserve">) $ </w:t>
      </w:r>
      <w:proofErr w:type="spellStart"/>
      <w:r>
        <w:t>C_Factor</w:t>
      </w:r>
      <w:proofErr w:type="spellEnd"/>
      <w:r>
        <w:t>(RT,PE,TE) = SUM(OFI $ OFI_P(OFI,PE),SUA_OFS(RT,OFI,"61",TE)*</w:t>
      </w:r>
      <w:proofErr w:type="spellStart"/>
      <w:r>
        <w:t>C_Factor</w:t>
      </w:r>
      <w:proofErr w:type="spellEnd"/>
      <w:r>
        <w:t>(RT,PE,TE);</w:t>
      </w:r>
    </w:p>
    <w:p w:rsidR="00F41F40" w:rsidRDefault="00F41F40" w:rsidP="00F41F40">
      <w:r>
        <w:t>AGTrade1(</w:t>
      </w:r>
      <w:proofErr w:type="spellStart"/>
      <w:r>
        <w:t>RT,PE,"Exports",TE</w:t>
      </w:r>
      <w:proofErr w:type="spellEnd"/>
      <w:r>
        <w:t xml:space="preserve">) $ </w:t>
      </w:r>
      <w:proofErr w:type="spellStart"/>
      <w:r>
        <w:t>C_Factor</w:t>
      </w:r>
      <w:proofErr w:type="spellEnd"/>
      <w:r>
        <w:t>(RT,PE,TE) = SUM(OFI $ OFI_P(OFI,PE),SUA_OFS(RT,OFI,"91",TE)*</w:t>
      </w:r>
      <w:proofErr w:type="spellStart"/>
      <w:r>
        <w:t>C_Factor</w:t>
      </w:r>
      <w:proofErr w:type="spellEnd"/>
      <w:r>
        <w:t>(RT,PE,TE);</w:t>
      </w:r>
    </w:p>
    <w:p w:rsidR="00F41F40" w:rsidRDefault="00F41F40" w:rsidP="00F41F40"/>
    <w:p w:rsidR="00F41F40" w:rsidRDefault="00F41F40" w:rsidP="00F41F40"/>
    <w:p w:rsidR="00F41F40" w:rsidRDefault="00F41F40" w:rsidP="00F41F40">
      <w:r>
        <w:t>*</w:t>
      </w:r>
    </w:p>
    <w:p w:rsidR="00F41F40" w:rsidRDefault="00F41F40" w:rsidP="00F41F40">
      <w:r>
        <w:t>*</w:t>
      </w:r>
    </w:p>
    <w:p w:rsidR="00F41F40" w:rsidRDefault="00F41F40" w:rsidP="00F41F40">
      <w:r>
        <w:t>*     $$$$$$$$$$$$$$$$$$$$$$$$$$$$$$$$$$$$$$$$$$$$$$$$$$$$$$$$$$$$$$$$$$$$$$$$$$$$$$$$$$$$$$$$$$$$$$$$</w:t>
      </w:r>
    </w:p>
    <w:p w:rsidR="00F41F40" w:rsidRDefault="00F41F40" w:rsidP="00F41F40">
      <w:r>
        <w:t>*                Standardization of Trade SUAs quantities</w:t>
      </w:r>
    </w:p>
    <w:p w:rsidR="00F41F40" w:rsidRDefault="00F41F40" w:rsidP="00F41F40">
      <w:r>
        <w:t>*                Complex Commodities</w:t>
      </w:r>
    </w:p>
    <w:p w:rsidR="00F41F40" w:rsidRDefault="00F41F40" w:rsidP="00F41F40">
      <w:r>
        <w:t>*     $$$$$$$$$$$$$$$$$$$$$$$$$$$$$$$$$$$$$$$$$$$$$$$$$$$$$$$$$$$$$$$$$$$$$$$$$$$$$$$$$$$$$$$$$$$$$$$$</w:t>
      </w:r>
    </w:p>
    <w:p w:rsidR="00F41F40" w:rsidRDefault="00F41F40" w:rsidP="00F41F40">
      <w:r>
        <w:t>*</w:t>
      </w:r>
    </w:p>
    <w:p w:rsidR="00F41F40" w:rsidRDefault="00F41F40" w:rsidP="00F41F40">
      <w:r>
        <w:t>Variables</w:t>
      </w:r>
    </w:p>
    <w:p w:rsidR="00F41F40" w:rsidRDefault="00F41F40" w:rsidP="00F41F40">
      <w:r>
        <w:t>Shares(</w:t>
      </w:r>
      <w:proofErr w:type="spellStart"/>
      <w:r>
        <w:t>RT,COFI,PE,Report,TE</w:t>
      </w:r>
      <w:proofErr w:type="spellEnd"/>
      <w:r>
        <w:t>)    Shares</w:t>
      </w:r>
    </w:p>
    <w:p w:rsidR="00F41F40" w:rsidRDefault="00F41F40" w:rsidP="00F41F40">
      <w:r>
        <w:lastRenderedPageBreak/>
        <w:t>;</w:t>
      </w:r>
    </w:p>
    <w:p w:rsidR="00F41F40" w:rsidRDefault="00F41F40" w:rsidP="00F41F40"/>
    <w:p w:rsidR="00F41F40" w:rsidRDefault="00F41F40" w:rsidP="00F41F40">
      <w:r>
        <w:t>Equations</w:t>
      </w:r>
    </w:p>
    <w:p w:rsidR="00F41F40" w:rsidRDefault="00F41F40" w:rsidP="00F41F40">
      <w:proofErr w:type="spellStart"/>
      <w:r>
        <w:t>CShExp</w:t>
      </w:r>
      <w:proofErr w:type="spellEnd"/>
      <w:r>
        <w:t>(RT,COFI,PE,TE)             Export Shares</w:t>
      </w:r>
    </w:p>
    <w:p w:rsidR="00F41F40" w:rsidRDefault="00F41F40" w:rsidP="00F41F40">
      <w:r>
        <w:t>;</w:t>
      </w:r>
    </w:p>
    <w:p w:rsidR="00F41F40" w:rsidRDefault="00F41F40" w:rsidP="00F41F40"/>
    <w:p w:rsidR="00F41F40" w:rsidRDefault="00F41F40" w:rsidP="00F41F40">
      <w:proofErr w:type="spellStart"/>
      <w:r>
        <w:t>CShExp</w:t>
      </w:r>
      <w:proofErr w:type="spellEnd"/>
      <w:r>
        <w:t>(RT,COFI,PE,TE) $ (SUA_OFS(RT,COFI,"91",TE) and COFI_P(COFI,PE)) ..</w:t>
      </w:r>
    </w:p>
    <w:p w:rsidR="00F41F40" w:rsidRDefault="00F41F40" w:rsidP="00F41F40">
      <w:r>
        <w:t xml:space="preserve">                  Shares(</w:t>
      </w:r>
      <w:proofErr w:type="spellStart"/>
      <w:r>
        <w:t>RT,COFI,PE,"Exports",TE</w:t>
      </w:r>
      <w:proofErr w:type="spellEnd"/>
      <w:r>
        <w:t>)* Sum(PE1 $ COFI_P(COFI,PE1), (SUA(RT,PE1,"51",TE)+AGTrade1(RT,PE1,"Imports",TE))* Calories(RT,PE1,TE)) =e=</w:t>
      </w:r>
    </w:p>
    <w:p w:rsidR="00F41F40" w:rsidRDefault="00F41F40" w:rsidP="00F41F40">
      <w:r>
        <w:t xml:space="preserve">                 ((SUA(RT,PE,"51",TE)+AGTrade1(</w:t>
      </w:r>
      <w:proofErr w:type="spellStart"/>
      <w:r>
        <w:t>RT,PE,"Imports",TE</w:t>
      </w:r>
      <w:proofErr w:type="spellEnd"/>
      <w:r>
        <w:t>))* Calories(RT,PE,TE));</w:t>
      </w:r>
    </w:p>
    <w:p w:rsidR="00F41F40" w:rsidRDefault="00F41F40" w:rsidP="00F41F40"/>
    <w:p w:rsidR="00F41F40" w:rsidRDefault="00F41F40" w:rsidP="00F41F40">
      <w:r>
        <w:t>Model STAND  Standardization /</w:t>
      </w:r>
      <w:proofErr w:type="spellStart"/>
      <w:r>
        <w:t>CShExp</w:t>
      </w:r>
      <w:proofErr w:type="spellEnd"/>
      <w:r>
        <w:t>/;</w:t>
      </w:r>
    </w:p>
    <w:p w:rsidR="00F41F40" w:rsidRDefault="00F41F40" w:rsidP="00F41F40"/>
    <w:p w:rsidR="00F41F40" w:rsidRDefault="00F41F40" w:rsidP="00F41F40">
      <w:proofErr w:type="spellStart"/>
      <w:r>
        <w:t>STAND.limcol</w:t>
      </w:r>
      <w:proofErr w:type="spellEnd"/>
      <w:r>
        <w:t xml:space="preserve"> = 0;</w:t>
      </w:r>
    </w:p>
    <w:p w:rsidR="00F41F40" w:rsidRDefault="00F41F40" w:rsidP="00F41F40">
      <w:proofErr w:type="spellStart"/>
      <w:r>
        <w:t>STAND.limrow</w:t>
      </w:r>
      <w:proofErr w:type="spellEnd"/>
      <w:r>
        <w:t xml:space="preserve"> = 0;</w:t>
      </w:r>
    </w:p>
    <w:p w:rsidR="00F41F40" w:rsidRDefault="00F41F40" w:rsidP="00F41F40">
      <w:proofErr w:type="spellStart"/>
      <w:r>
        <w:t>STAND.solprint</w:t>
      </w:r>
      <w:proofErr w:type="spellEnd"/>
      <w:r>
        <w:t xml:space="preserve"> = 2;</w:t>
      </w:r>
    </w:p>
    <w:p w:rsidR="00F41F40" w:rsidRDefault="00F41F40" w:rsidP="00F41F40"/>
    <w:p w:rsidR="00F41F40" w:rsidRDefault="00F41F40" w:rsidP="00F41F40">
      <w:r>
        <w:t xml:space="preserve">option </w:t>
      </w:r>
      <w:proofErr w:type="spellStart"/>
      <w:r>
        <w:t>iterlim</w:t>
      </w:r>
      <w:proofErr w:type="spellEnd"/>
      <w:r>
        <w:t xml:space="preserve"> = 1000;</w:t>
      </w:r>
    </w:p>
    <w:p w:rsidR="00F41F40" w:rsidRDefault="00F41F40" w:rsidP="00F41F40">
      <w:r>
        <w:t xml:space="preserve">option </w:t>
      </w:r>
      <w:proofErr w:type="spellStart"/>
      <w:r>
        <w:t>reslim</w:t>
      </w:r>
      <w:proofErr w:type="spellEnd"/>
      <w:r>
        <w:t xml:space="preserve"> = 1000;</w:t>
      </w:r>
    </w:p>
    <w:p w:rsidR="00F41F40" w:rsidRDefault="00F41F40" w:rsidP="00F41F40"/>
    <w:p w:rsidR="00F41F40" w:rsidRDefault="00F41F40" w:rsidP="00F41F40">
      <w:r>
        <w:t>***define the set of years for the simulation</w:t>
      </w:r>
    </w:p>
    <w:p w:rsidR="00F41F40" w:rsidRDefault="00F41F40" w:rsidP="00F41F40">
      <w:r>
        <w:t>TE2(TIME) = No;</w:t>
      </w:r>
    </w:p>
    <w:p w:rsidR="00F41F40" w:rsidRDefault="00F41F40" w:rsidP="00F41F40">
      <w:r>
        <w:t xml:space="preserve">        TE2(TIME) $ (Sum((RT,COFI,SUA_ITEMS) $ SUA_OFS(RT,COFI,SUA_ITEMS,TIME), 1)) = Yes;</w:t>
      </w:r>
    </w:p>
    <w:p w:rsidR="00F41F40" w:rsidRDefault="00F41F40" w:rsidP="00F41F40"/>
    <w:p w:rsidR="00F41F40" w:rsidRDefault="00F41F40" w:rsidP="00F41F40">
      <w:r>
        <w:t>display TE2;</w:t>
      </w:r>
    </w:p>
    <w:p w:rsidR="00F41F40" w:rsidRDefault="00F41F40" w:rsidP="00F41F40"/>
    <w:p w:rsidR="00F41F40" w:rsidRDefault="00F41F40" w:rsidP="00F41F40">
      <w:r>
        <w:t>Loop (TE1 $ ( (</w:t>
      </w:r>
      <w:proofErr w:type="spellStart"/>
      <w:r>
        <w:t>OrdT</w:t>
      </w:r>
      <w:proofErr w:type="spellEnd"/>
      <w:r>
        <w:t xml:space="preserve">(TE1) </w:t>
      </w:r>
      <w:proofErr w:type="spellStart"/>
      <w:r>
        <w:t>ge</w:t>
      </w:r>
      <w:proofErr w:type="spellEnd"/>
      <w:r>
        <w:t xml:space="preserve"> </w:t>
      </w:r>
      <w:proofErr w:type="spellStart"/>
      <w:r>
        <w:t>Smin</w:t>
      </w:r>
      <w:proofErr w:type="spellEnd"/>
      <w:r>
        <w:t>(TE2,OrdT(TE2)) ) and (</w:t>
      </w:r>
      <w:proofErr w:type="spellStart"/>
      <w:r>
        <w:t>OrdT</w:t>
      </w:r>
      <w:proofErr w:type="spellEnd"/>
      <w:r>
        <w:t xml:space="preserve">(TE1) le </w:t>
      </w:r>
      <w:proofErr w:type="spellStart"/>
      <w:r>
        <w:t>Smax</w:t>
      </w:r>
      <w:proofErr w:type="spellEnd"/>
      <w:r>
        <w:t>(TE2,OrdT(TE2))) ),</w:t>
      </w:r>
    </w:p>
    <w:p w:rsidR="00F41F40" w:rsidRDefault="00F41F40" w:rsidP="00F41F40"/>
    <w:p w:rsidR="00F41F40" w:rsidRDefault="00F41F40" w:rsidP="00F41F40">
      <w:r>
        <w:t>*initialize a Bind value for first iteration (needed to stop loop when the model converge)</w:t>
      </w:r>
    </w:p>
    <w:p w:rsidR="00F41F40" w:rsidRDefault="00F41F40" w:rsidP="00F41F40">
      <w:r>
        <w:lastRenderedPageBreak/>
        <w:t>Bind(TE1,ITT) $ (</w:t>
      </w:r>
      <w:proofErr w:type="spellStart"/>
      <w:r>
        <w:t>OrdITT</w:t>
      </w:r>
      <w:proofErr w:type="spellEnd"/>
      <w:r>
        <w:t xml:space="preserve">(ITT) </w:t>
      </w:r>
      <w:proofErr w:type="spellStart"/>
      <w:r>
        <w:t>eq</w:t>
      </w:r>
      <w:proofErr w:type="spellEnd"/>
      <w:r>
        <w:t xml:space="preserve"> 1) = 1;</w:t>
      </w:r>
    </w:p>
    <w:p w:rsidR="00F41F40" w:rsidRDefault="00F41F40" w:rsidP="00F41F40"/>
    <w:p w:rsidR="00F41F40" w:rsidRDefault="00F41F40" w:rsidP="00F41F40">
      <w:r>
        <w:t xml:space="preserve">         Loop (ITT $ ((</w:t>
      </w:r>
      <w:proofErr w:type="spellStart"/>
      <w:r>
        <w:t>OrdITT</w:t>
      </w:r>
      <w:proofErr w:type="spellEnd"/>
      <w:r>
        <w:t xml:space="preserve">(ITT) </w:t>
      </w:r>
      <w:proofErr w:type="spellStart"/>
      <w:r>
        <w:t>eq</w:t>
      </w:r>
      <w:proofErr w:type="spellEnd"/>
      <w:r>
        <w:t xml:space="preserve"> 1) or (Sum(ITT1 $ (</w:t>
      </w:r>
      <w:proofErr w:type="spellStart"/>
      <w:r>
        <w:t>OrdITT</w:t>
      </w:r>
      <w:proofErr w:type="spellEnd"/>
      <w:r>
        <w:t xml:space="preserve">(ITT1) </w:t>
      </w:r>
      <w:proofErr w:type="spellStart"/>
      <w:r>
        <w:t>eq</w:t>
      </w:r>
      <w:proofErr w:type="spellEnd"/>
      <w:r>
        <w:t xml:space="preserve"> (</w:t>
      </w:r>
      <w:proofErr w:type="spellStart"/>
      <w:r>
        <w:t>OrdITT</w:t>
      </w:r>
      <w:proofErr w:type="spellEnd"/>
      <w:r>
        <w:t>(ITT)-1)), Bind(TE1,ITT1)) ne 0)),</w:t>
      </w:r>
    </w:p>
    <w:p w:rsidR="00F41F40" w:rsidRDefault="00F41F40" w:rsidP="00F41F40"/>
    <w:p w:rsidR="00F41F40" w:rsidRDefault="00F41F40" w:rsidP="00F41F40">
      <w:r>
        <w:t xml:space="preserve">            If( (</w:t>
      </w:r>
      <w:proofErr w:type="spellStart"/>
      <w:r>
        <w:t>OrdITT</w:t>
      </w:r>
      <w:proofErr w:type="spellEnd"/>
      <w:r>
        <w:t xml:space="preserve">(ITT) </w:t>
      </w:r>
      <w:proofErr w:type="spellStart"/>
      <w:r>
        <w:t>eq</w:t>
      </w:r>
      <w:proofErr w:type="spellEnd"/>
      <w:r>
        <w:t xml:space="preserve"> 1),</w:t>
      </w:r>
    </w:p>
    <w:p w:rsidR="00F41F40" w:rsidRDefault="00F41F40" w:rsidP="00F41F40"/>
    <w:p w:rsidR="00F41F40" w:rsidRDefault="00F41F40" w:rsidP="00F41F40">
      <w:r>
        <w:t>***initial values set to 1 for import quantities</w:t>
      </w:r>
    </w:p>
    <w:p w:rsidR="00F41F40" w:rsidRDefault="00F41F40" w:rsidP="00F41F40">
      <w:r>
        <w:t xml:space="preserve">                AGTrade1(RT,PE,"Imports",TE1) $ Sum(COFI $ COFI_P(COFI,PE),SUA_OFS(RT,COFI,"61",TE1)) = 1;</w:t>
      </w:r>
    </w:p>
    <w:p w:rsidR="00F41F40" w:rsidRDefault="00F41F40" w:rsidP="00F41F40">
      <w:r>
        <w:t xml:space="preserve">                Solve STAND using </w:t>
      </w:r>
      <w:proofErr w:type="spellStart"/>
      <w:r>
        <w:t>cns</w:t>
      </w:r>
      <w:proofErr w:type="spellEnd"/>
      <w:r>
        <w:t>;</w:t>
      </w:r>
    </w:p>
    <w:p w:rsidR="00F41F40" w:rsidRDefault="00F41F40" w:rsidP="00F41F40">
      <w:r>
        <w:t xml:space="preserve">*                display </w:t>
      </w:r>
      <w:proofErr w:type="spellStart"/>
      <w:r>
        <w:t>Shares.l</w:t>
      </w:r>
      <w:proofErr w:type="spellEnd"/>
      <w:r>
        <w:t>;</w:t>
      </w:r>
    </w:p>
    <w:p w:rsidR="00F41F40" w:rsidRDefault="00F41F40" w:rsidP="00F41F40"/>
    <w:p w:rsidR="00F41F40" w:rsidRDefault="00F41F40" w:rsidP="00F41F40">
      <w:r>
        <w:t>***calculate import shares</w:t>
      </w:r>
    </w:p>
    <w:p w:rsidR="00F41F40" w:rsidRDefault="00F41F40" w:rsidP="00F41F40">
      <w:r>
        <w:t xml:space="preserve">*               Basic </w:t>
      </w:r>
      <w:proofErr w:type="spellStart"/>
      <w:r>
        <w:t>formular</w:t>
      </w:r>
      <w:proofErr w:type="spellEnd"/>
    </w:p>
    <w:p w:rsidR="00F41F40" w:rsidRDefault="00F41F40" w:rsidP="00F41F40">
      <w:r>
        <w:t xml:space="preserve">                Share(RT,COFI,PE,"Imports",TE1) $ (COFI_P(COFI,PE) and SUA_OFS(RT,COFI,"61",TE1) and Sum(RT1 $ (COFI_P(COFI,PE) and </w:t>
      </w:r>
      <w:proofErr w:type="spellStart"/>
      <w:r>
        <w:t>Shares.l</w:t>
      </w:r>
      <w:proofErr w:type="spellEnd"/>
      <w:r>
        <w:t>(RT1,COFI,PE,"Exports",TE1)), DATA(RT1,RT,COFI,"Imports",TE1)))=</w:t>
      </w:r>
    </w:p>
    <w:p w:rsidR="00F41F40" w:rsidRDefault="00F41F40" w:rsidP="00F41F40">
      <w:r>
        <w:t xml:space="preserve">                Sum(RT1 $ COFI_P(COFI,PE), Shares.l(RT1,COFI,PE,"Exports",TE1)*DATA(RT1,RT,COFI,"Imports",TE1))/</w:t>
      </w:r>
    </w:p>
    <w:p w:rsidR="00F41F40" w:rsidRDefault="00F41F40" w:rsidP="00F41F40">
      <w:r>
        <w:t xml:space="preserve">                Sum(RT1 $ (COFI_P(COFI,PE) and Shares.l(RT1,COFI,PE,"Exports",TE1)),DATA(RT1,RT,COFI,"Imports",TE1));</w:t>
      </w:r>
    </w:p>
    <w:p w:rsidR="00F41F40" w:rsidRDefault="00F41F40" w:rsidP="00F41F40"/>
    <w:p w:rsidR="00F41F40" w:rsidRDefault="00F41F40" w:rsidP="00F41F40">
      <w:r>
        <w:t>*               Uses of mirror values</w:t>
      </w:r>
    </w:p>
    <w:p w:rsidR="00F41F40" w:rsidRDefault="00F41F40" w:rsidP="00F41F40">
      <w:r>
        <w:t xml:space="preserve">                </w:t>
      </w:r>
      <w:proofErr w:type="spellStart"/>
      <w:r>
        <w:t>Sharem</w:t>
      </w:r>
      <w:proofErr w:type="spellEnd"/>
      <w:r>
        <w:t xml:space="preserve">(RT,COFI,PE,"Imports",TE1) $ (COFI_P(COFI,PE) and SUA_OFS(RT,COFI,"61",TE1) and Sum(RT1 $ (COFI_P(COFI,PE) and (not DATA(RT1,RT,COFI,"Imports",TE1)) and DATA(RT,RT1,COFI,"Exports",TE1) and </w:t>
      </w:r>
      <w:proofErr w:type="spellStart"/>
      <w:r>
        <w:t>Shares.l</w:t>
      </w:r>
      <w:proofErr w:type="spellEnd"/>
      <w:r>
        <w:t>(RT1,COFI,PE,"Exports",TE1)),1)</w:t>
      </w:r>
    </w:p>
    <w:p w:rsidR="00F41F40" w:rsidRDefault="00F41F40" w:rsidP="00F41F40">
      <w:r>
        <w:t xml:space="preserve">                                                  and Sum(RT1 $ (COFI_P(COFI,PE) and (not DATA(RT1,RT,COFI,"Imports",TE1)) and Shares.l(RT1,COFI,PE,"Exports",TE1)),DATA(RT,RT1,COFI,"Exports",TE1)))=</w:t>
      </w:r>
    </w:p>
    <w:p w:rsidR="00F41F40" w:rsidRDefault="00F41F40" w:rsidP="00F41F40">
      <w:r>
        <w:t xml:space="preserve">                Sum(RT1 $ COFI_P(COFI,PE),Shares.l(RT1,COFI,PE,"Exports",TE1)*DATA(RT,RT1,COFI,"Exports",TE1))/</w:t>
      </w:r>
    </w:p>
    <w:p w:rsidR="00F41F40" w:rsidRDefault="00F41F40" w:rsidP="00F41F40">
      <w:r>
        <w:lastRenderedPageBreak/>
        <w:t xml:space="preserve">                Sum(RT1 $ (COFI_P(COFI,PE) and (not DATA(RT1,RT,COFI,"Imports",TE1)) and Shares.l(RT1,COFI,PE,"Exports",TE1)),DATA(RT,RT1,COFI,"Exports",TE1));</w:t>
      </w:r>
    </w:p>
    <w:p w:rsidR="00F41F40" w:rsidRDefault="00F41F40" w:rsidP="00F41F40"/>
    <w:p w:rsidR="00F41F40" w:rsidRDefault="00F41F40" w:rsidP="00F41F40">
      <w:r>
        <w:t>*               Default values</w:t>
      </w:r>
    </w:p>
    <w:p w:rsidR="00F41F40" w:rsidRDefault="00F41F40" w:rsidP="00F41F40">
      <w:r>
        <w:t xml:space="preserve">                Shared(RT,COFI,PE,"Imports",TE1) $ (COFI_P(COFI,PE) and SUA_OFS(RT,COFI,"61",TE1) and Sum(RT1 $ (COFI_P(COFI,PE) and (not DATA(RT1,RT,COFI,"Imports",TE1)) and (not DATA(RT,RT1,COFI,"Exports",TE1)) and </w:t>
      </w:r>
      <w:proofErr w:type="spellStart"/>
      <w:r>
        <w:t>Shares.l</w:t>
      </w:r>
      <w:proofErr w:type="spellEnd"/>
      <w:r>
        <w:t>(RT1,COFI,PE,"Exports",TE1)),1)</w:t>
      </w:r>
    </w:p>
    <w:p w:rsidR="00F41F40" w:rsidRDefault="00F41F40" w:rsidP="00F41F40">
      <w:r>
        <w:t xml:space="preserve">                                                   and Sum(PE1 $ COFI_P(COFI,PE1),1))=</w:t>
      </w:r>
    </w:p>
    <w:p w:rsidR="00F41F40" w:rsidRDefault="00F41F40" w:rsidP="00F41F40">
      <w:r>
        <w:t xml:space="preserve">                1/Sum(PE1 $ COFI_P(COFI,PE1),1);</w:t>
      </w:r>
    </w:p>
    <w:p w:rsidR="00F41F40" w:rsidRDefault="00F41F40" w:rsidP="00F41F40"/>
    <w:p w:rsidR="00F41F40" w:rsidRDefault="00F41F40" w:rsidP="00F41F40">
      <w:r>
        <w:t>*scale import shares so that they add to unity in one year</w:t>
      </w:r>
    </w:p>
    <w:p w:rsidR="00F41F40" w:rsidRDefault="00F41F40" w:rsidP="00F41F40">
      <w:r>
        <w:t xml:space="preserve">                Share(RT,COFI,PE,"Imports",TE1) $ (COFI_P(COFI,PE) and Sum(PE1 $ COFI_P(COFI,PE1),(Share(RT,COFI,PE1,"Imports",TE1)+Sharem(RT,COFI,PE1,"Imports",TE1)+Shared(RT,COFI,PE1,"Imports",TE1))))=</w:t>
      </w:r>
    </w:p>
    <w:p w:rsidR="00F41F40" w:rsidRDefault="00F41F40" w:rsidP="00F41F40">
      <w:r>
        <w:t xml:space="preserve">                         (Share(RT,COFI,PE,"Imports",TE1)+Sharem(RT,COFI,PE,"Imports",TE1)+Shared(RT,COFI,PE,"Imports",TE1))/Sum(PE1 $ COFI_P(COFI,PE1),(Share(RT,COFI,PE1,"Imports",TE1)+Sharem(RT,COFI,PE1,"Imports",TE1)+Shared(RT,COFI,PE1,"Imports",TE1)));</w:t>
      </w:r>
    </w:p>
    <w:p w:rsidR="00F41F40" w:rsidRDefault="00F41F40" w:rsidP="00F41F40"/>
    <w:p w:rsidR="00F41F40" w:rsidRDefault="00F41F40" w:rsidP="00F41F40">
      <w:r>
        <w:t>***calculate import quantities</w:t>
      </w:r>
    </w:p>
    <w:p w:rsidR="00F41F40" w:rsidRDefault="00F41F40" w:rsidP="00F41F40">
      <w:r>
        <w:t xml:space="preserve">                </w:t>
      </w:r>
      <w:proofErr w:type="spellStart"/>
      <w:r>
        <w:t>AGTrade</w:t>
      </w:r>
      <w:proofErr w:type="spellEnd"/>
      <w:r>
        <w:t>(RT,PE,"Imports",TE1) $ (Sum(COFI $ COFI_P(COFI,PE), SUA_OFS(RT,COFI,"61",TE1)*Calorie(COFI)) and  Calories(RT,PE,TE1))=</w:t>
      </w:r>
    </w:p>
    <w:p w:rsidR="00F41F40" w:rsidRDefault="00F41F40" w:rsidP="00F41F40">
      <w:r>
        <w:t xml:space="preserve">                Sum(COFI $ COFI_P(COFI,PE), Share(RT,COFI,PE,"Imports",TE1)*SUA_OFS(RT,COFI,"61",TE1)*Calorie(COFI))/Calories(RT,PE,TE1);</w:t>
      </w:r>
    </w:p>
    <w:p w:rsidR="00F41F40" w:rsidRDefault="00F41F40" w:rsidP="00F41F40"/>
    <w:p w:rsidR="00F41F40" w:rsidRDefault="00F41F40" w:rsidP="00F41F40">
      <w:r>
        <w:t xml:space="preserve">                         Else</w:t>
      </w:r>
    </w:p>
    <w:p w:rsidR="00F41F40" w:rsidRDefault="00F41F40" w:rsidP="00F41F40">
      <w:r>
        <w:t>***resolve the model for ORDITT(ITT)&gt;2 taking into account the calculate value of STRADE</w:t>
      </w:r>
    </w:p>
    <w:p w:rsidR="00F41F40" w:rsidRDefault="00F41F40" w:rsidP="00F41F40">
      <w:r>
        <w:t xml:space="preserve">                         AGTrade1(RT,PE,"Imports",TE1) = </w:t>
      </w:r>
      <w:proofErr w:type="spellStart"/>
      <w:r>
        <w:t>AGTrade</w:t>
      </w:r>
      <w:proofErr w:type="spellEnd"/>
      <w:r>
        <w:t>(RT,PE,"Imports",TE1);</w:t>
      </w:r>
    </w:p>
    <w:p w:rsidR="00F41F40" w:rsidRDefault="00F41F40" w:rsidP="00F41F40">
      <w:r>
        <w:t xml:space="preserve">                         Solve STAND using </w:t>
      </w:r>
      <w:proofErr w:type="spellStart"/>
      <w:r>
        <w:t>cns</w:t>
      </w:r>
      <w:proofErr w:type="spellEnd"/>
      <w:r>
        <w:t>;</w:t>
      </w:r>
    </w:p>
    <w:p w:rsidR="00F41F40" w:rsidRDefault="00F41F40" w:rsidP="00F41F40">
      <w:r>
        <w:t xml:space="preserve">*                         display </w:t>
      </w:r>
      <w:proofErr w:type="spellStart"/>
      <w:r>
        <w:t>Shares.l</w:t>
      </w:r>
      <w:proofErr w:type="spellEnd"/>
      <w:r>
        <w:t>;</w:t>
      </w:r>
    </w:p>
    <w:p w:rsidR="00F41F40" w:rsidRDefault="00F41F40" w:rsidP="00F41F40"/>
    <w:p w:rsidR="00F41F40" w:rsidRDefault="00F41F40" w:rsidP="00F41F40">
      <w:r>
        <w:t>***calculate import shares</w:t>
      </w:r>
    </w:p>
    <w:p w:rsidR="00F41F40" w:rsidRDefault="00F41F40" w:rsidP="00F41F40">
      <w:r>
        <w:lastRenderedPageBreak/>
        <w:t xml:space="preserve">*               Basic </w:t>
      </w:r>
      <w:proofErr w:type="spellStart"/>
      <w:r>
        <w:t>formular</w:t>
      </w:r>
      <w:proofErr w:type="spellEnd"/>
    </w:p>
    <w:p w:rsidR="00F41F40" w:rsidRDefault="00F41F40" w:rsidP="00F41F40">
      <w:r>
        <w:t xml:space="preserve">                Share(RT,COFI,PE,"Imports",TE1) $ (COFI_P(COFI,PE) and SUA_OFS(RT,COFI,"61",TE1) and Sum(RT1 $ (COFI_P(COFI,PE) and </w:t>
      </w:r>
      <w:proofErr w:type="spellStart"/>
      <w:r>
        <w:t>Shares.l</w:t>
      </w:r>
      <w:proofErr w:type="spellEnd"/>
      <w:r>
        <w:t>(RT1,COFI,PE,"Exports",TE1)), DATA(RT1,RT,COFI,"Imports",TE1)))=</w:t>
      </w:r>
    </w:p>
    <w:p w:rsidR="00F41F40" w:rsidRDefault="00F41F40" w:rsidP="00F41F40">
      <w:r>
        <w:t xml:space="preserve">                Sum(RT1 $ COFI_P(COFI,PE), Shares.l(RT1,COFI,PE,"Exports",TE1)*DATA(RT1,RT,COFI,"Imports",TE1))/</w:t>
      </w:r>
    </w:p>
    <w:p w:rsidR="00F41F40" w:rsidRDefault="00F41F40" w:rsidP="00F41F40">
      <w:r>
        <w:t xml:space="preserve">                Sum(RT1 $ (COFI_P(COFI,PE) and Shares.l(RT1,COFI,PE,"Exports",TE1)),DATA(RT1,RT,COFI,"Imports",TE1));</w:t>
      </w:r>
    </w:p>
    <w:p w:rsidR="00F41F40" w:rsidRDefault="00F41F40" w:rsidP="00F41F40"/>
    <w:p w:rsidR="00F41F40" w:rsidRDefault="00F41F40" w:rsidP="00F41F40">
      <w:r>
        <w:t>*               Uses of mirror values</w:t>
      </w:r>
    </w:p>
    <w:p w:rsidR="00F41F40" w:rsidRDefault="00F41F40" w:rsidP="00F41F40">
      <w:r>
        <w:t xml:space="preserve">                </w:t>
      </w:r>
      <w:proofErr w:type="spellStart"/>
      <w:r>
        <w:t>Sharem</w:t>
      </w:r>
      <w:proofErr w:type="spellEnd"/>
      <w:r>
        <w:t xml:space="preserve">(RT,COFI,PE,"Imports",TE1) $ (COFI_P(COFI,PE) and SUA_OFS(RT,COFI,"61",TE1) and Sum(RT1 $ (COFI_P(COFI,PE) and (not DATA(RT1,RT,COFI,"Imports",TE1)) and DATA(RT,RT1,COFI,"Exports",TE1) and </w:t>
      </w:r>
      <w:proofErr w:type="spellStart"/>
      <w:r>
        <w:t>Shares.l</w:t>
      </w:r>
      <w:proofErr w:type="spellEnd"/>
      <w:r>
        <w:t>(RT1,COFI,PE,"Exports",TE1)),1)</w:t>
      </w:r>
    </w:p>
    <w:p w:rsidR="00F41F40" w:rsidRDefault="00F41F40" w:rsidP="00F41F40">
      <w:r>
        <w:t xml:space="preserve">                                                  and Sum(RT1 $ (COFI_P(COFI,PE) and (not DATA(RT1,RT,COFI,"Imports",TE1)) and Shares.l(RT1,COFI,PE,"Exports",TE1)),DATA(RT,RT1,COFI,"Exports",TE1)))=</w:t>
      </w:r>
    </w:p>
    <w:p w:rsidR="00F41F40" w:rsidRDefault="00F41F40" w:rsidP="00F41F40">
      <w:r>
        <w:t xml:space="preserve">                Sum(RT1 $ COFI_P(COFI,PE),Shares.l(RT1,COFI,PE,"Exports",TE1)*DATA(RT,RT1,COFI,"Exports",TE1))/</w:t>
      </w:r>
    </w:p>
    <w:p w:rsidR="00F41F40" w:rsidRDefault="00F41F40" w:rsidP="00F41F40">
      <w:r>
        <w:t xml:space="preserve">                Sum(RT1 $ (COFI_P(COFI,PE) and (not DATA(RT1,RT,COFI,"Imports",TE1)) and Shares.l(RT1,COFI,PE,"Exports",TE1)),DATA(RT,RT1,COFI,"Exports",TE1));</w:t>
      </w:r>
    </w:p>
    <w:p w:rsidR="00F41F40" w:rsidRDefault="00F41F40" w:rsidP="00F41F40"/>
    <w:p w:rsidR="00F41F40" w:rsidRDefault="00F41F40" w:rsidP="00F41F40">
      <w:r>
        <w:t>*               Default values</w:t>
      </w:r>
    </w:p>
    <w:p w:rsidR="00F41F40" w:rsidRDefault="00F41F40" w:rsidP="00F41F40">
      <w:r>
        <w:t xml:space="preserve">                Shared(RT,COFI,PE,"Imports",TE1) $ (COFI_P(COFI,PE) and SUA_OFS(RT,COFI,"61",TE1) and Sum(RT1 $ (COFI_P(COFI,PE) and (not DATA(RT1,RT,COFI,"Imports",TE1)) and (not DATA(RT,RT1,COFI,"Exports",TE1)) and </w:t>
      </w:r>
      <w:proofErr w:type="spellStart"/>
      <w:r>
        <w:t>Shares.l</w:t>
      </w:r>
      <w:proofErr w:type="spellEnd"/>
      <w:r>
        <w:t>(RT1,COFI,PE,"Exports",TE1)),1)</w:t>
      </w:r>
    </w:p>
    <w:p w:rsidR="00F41F40" w:rsidRDefault="00F41F40" w:rsidP="00F41F40">
      <w:r>
        <w:t xml:space="preserve">                                                   and Sum(PE1 $ COFI_P(COFI,PE1),1))= 0;</w:t>
      </w:r>
    </w:p>
    <w:p w:rsidR="00F41F40" w:rsidRDefault="00F41F40" w:rsidP="00F41F40">
      <w:r>
        <w:t>1/Sum(PE1 $ COFI_P(COFI,PE1),1);</w:t>
      </w:r>
    </w:p>
    <w:p w:rsidR="00F41F40" w:rsidRDefault="00F41F40" w:rsidP="00F41F40"/>
    <w:p w:rsidR="00F41F40" w:rsidRDefault="00F41F40" w:rsidP="00F41F40">
      <w:r>
        <w:t>*scale import shares so that they add to unity in one year</w:t>
      </w:r>
    </w:p>
    <w:p w:rsidR="00F41F40" w:rsidRDefault="00F41F40" w:rsidP="00F41F40">
      <w:r>
        <w:t xml:space="preserve">                Share(RT,COFI,PE,"Imports",TE1) $ (COFI_P(COFI,PE) and Sum(PE1 $ COFI_P(COFI,PE1),(Share(RT,COFI,PE1,"Imports",TE1)+Sharem(RT,COFI,PE1,"Imports",TE1)+Shared(RT,COFI,PE1,"Imports",TE1))))=</w:t>
      </w:r>
    </w:p>
    <w:p w:rsidR="00F41F40" w:rsidRDefault="00F41F40" w:rsidP="00F41F40">
      <w:r>
        <w:t xml:space="preserve">                         (Shared(RT,COFI,PE,"Imports",TE1)*SUA_OFS(RT,COFI,"61",TE1) +Share(RT,COFI,PE,"Imports",TE1)*(SUM(RT1,DATA(RT1,RT,COFI,"Imports",TE1)+Sharem(RT,COFI,PE,"Imports",TE1)*(SUM(RT1,DATA(RT,RT1,COFI,"Exports",TE1))))</w:t>
      </w:r>
    </w:p>
    <w:p w:rsidR="00F41F40" w:rsidRDefault="00F41F40" w:rsidP="00F41F40">
      <w:r>
        <w:lastRenderedPageBreak/>
        <w:t>/Sum(PE1 $ COFI_P(COFI,PE1),Shared(RT,COFI,PE1,"Imports",TE1)*SUA_OFS(RT,COFI,"61",TE1)+Share(RT,COFI,PE1,"Imports",TE1)*(SUM(RT1,DATA(RT1,RT,COFI,"Imports",TE1)+Sharem(RT,COFI,PE1,"Imports",TE1)*(SUM(RT1,DATA(RT,RT1,COFI,"Exports",TE1))));</w:t>
      </w:r>
    </w:p>
    <w:p w:rsidR="00F41F40" w:rsidRDefault="00F41F40" w:rsidP="00F41F40"/>
    <w:p w:rsidR="00F41F40" w:rsidRDefault="00F41F40" w:rsidP="00F41F40">
      <w:r>
        <w:t>***calculate import quantities</w:t>
      </w:r>
    </w:p>
    <w:p w:rsidR="00F41F40" w:rsidRDefault="00F41F40" w:rsidP="00F41F40">
      <w:r>
        <w:t xml:space="preserve">                </w:t>
      </w:r>
      <w:proofErr w:type="spellStart"/>
      <w:r>
        <w:t>AGTrade</w:t>
      </w:r>
      <w:proofErr w:type="spellEnd"/>
      <w:r>
        <w:t>(RT,PE,"Imports",TE1) $ (Sum(COFI $ COFI_P(COFI,PE), SUA_OFS(RT,COFI,"61",TE1)*Calorie(COFI)) and  Calories(RT,PE,TE1))=</w:t>
      </w:r>
    </w:p>
    <w:p w:rsidR="00F41F40" w:rsidRDefault="00F41F40" w:rsidP="00F41F40">
      <w:r>
        <w:t xml:space="preserve">                Sum(COFI $ COFI_P(COFI,PE), Share(RT,COFI,PE,"Imports",TE1)*SUA_OFS(RT,COFI,"61",TE1)*Calorie(COFI))/Calories(RT,PE,TE1);</w:t>
      </w:r>
    </w:p>
    <w:p w:rsidR="00F41F40" w:rsidRDefault="00F41F40" w:rsidP="00F41F40">
      <w:r>
        <w:t>*end of if</w:t>
      </w:r>
    </w:p>
    <w:p w:rsidR="00F41F40" w:rsidRDefault="00F41F40" w:rsidP="00F41F40"/>
    <w:p w:rsidR="00F41F40" w:rsidRDefault="00F41F40" w:rsidP="00F41F40">
      <w:proofErr w:type="spellStart"/>
      <w:r>
        <w:t>AGTrade</w:t>
      </w:r>
      <w:proofErr w:type="spellEnd"/>
      <w:r>
        <w:t xml:space="preserve">(RT,PE,"Imports",TE1)= </w:t>
      </w:r>
      <w:proofErr w:type="spellStart"/>
      <w:r>
        <w:t>AGTrade</w:t>
      </w:r>
      <w:proofErr w:type="spellEnd"/>
      <w:r>
        <w:t>(RT,PE,"Imports",TE1)+  AGTrade1(RT,PE,"Imports",TE1) ;</w:t>
      </w:r>
    </w:p>
    <w:p w:rsidR="00F41F40" w:rsidRDefault="00F41F40" w:rsidP="00F41F40"/>
    <w:p w:rsidR="00F41F40" w:rsidRDefault="00F41F40" w:rsidP="00F41F40">
      <w:r>
        <w:t>);</w:t>
      </w:r>
    </w:p>
    <w:p w:rsidR="00F41F40" w:rsidRDefault="00F41F40" w:rsidP="00F41F40"/>
    <w:p w:rsidR="00F41F40" w:rsidRDefault="00F41F40" w:rsidP="00F41F40">
      <w:r>
        <w:t>***calculate Share exports per iteration</w:t>
      </w:r>
    </w:p>
    <w:p w:rsidR="00F41F40" w:rsidRDefault="00F41F40" w:rsidP="00F41F40">
      <w:r>
        <w:t xml:space="preserve">             </w:t>
      </w:r>
      <w:proofErr w:type="spellStart"/>
      <w:r>
        <w:t>ShareIT</w:t>
      </w:r>
      <w:proofErr w:type="spellEnd"/>
      <w:r>
        <w:t xml:space="preserve">(RT1,COFI,PE,"Exports",TE1,ITT) = </w:t>
      </w:r>
      <w:proofErr w:type="spellStart"/>
      <w:r>
        <w:t>Shares.l</w:t>
      </w:r>
      <w:proofErr w:type="spellEnd"/>
      <w:r>
        <w:t>(RT1,COFI,PE,"Exports",TE1);</w:t>
      </w:r>
    </w:p>
    <w:p w:rsidR="00F41F40" w:rsidRDefault="00F41F40" w:rsidP="00F41F40"/>
    <w:p w:rsidR="00F41F40" w:rsidRDefault="00F41F40" w:rsidP="00F41F40">
      <w:r>
        <w:t xml:space="preserve">***calculate variation of Share exports between 2 </w:t>
      </w:r>
      <w:proofErr w:type="spellStart"/>
      <w:r>
        <w:t>successuful</w:t>
      </w:r>
      <w:proofErr w:type="spellEnd"/>
      <w:r>
        <w:t xml:space="preserve"> iterations</w:t>
      </w:r>
    </w:p>
    <w:p w:rsidR="00F41F40" w:rsidRDefault="00F41F40" w:rsidP="00F41F40"/>
    <w:p w:rsidR="00F41F40" w:rsidRDefault="00F41F40" w:rsidP="00F41F40">
      <w:r>
        <w:t xml:space="preserve">             Bind(TE1,ITT) $ (</w:t>
      </w:r>
      <w:proofErr w:type="spellStart"/>
      <w:r>
        <w:t>OrdITT</w:t>
      </w:r>
      <w:proofErr w:type="spellEnd"/>
      <w:r>
        <w:t xml:space="preserve">(ITT) </w:t>
      </w:r>
      <w:proofErr w:type="spellStart"/>
      <w:r>
        <w:t>gt</w:t>
      </w:r>
      <w:proofErr w:type="spellEnd"/>
      <w:r>
        <w:t xml:space="preserve"> 1) = Sum((RT1,COFI,PE) $ (</w:t>
      </w:r>
      <w:proofErr w:type="spellStart"/>
      <w:r>
        <w:t>ShareIT</w:t>
      </w:r>
      <w:proofErr w:type="spellEnd"/>
      <w:r>
        <w:t>(RT1,COFI,PE,"Exports",TE1,ITT) and</w:t>
      </w:r>
    </w:p>
    <w:p w:rsidR="00F41F40" w:rsidRDefault="00F41F40" w:rsidP="00F41F40">
      <w:r>
        <w:t xml:space="preserve">                       ((Sum(ITT1 $ ((</w:t>
      </w:r>
      <w:proofErr w:type="spellStart"/>
      <w:r>
        <w:t>OrdITT</w:t>
      </w:r>
      <w:proofErr w:type="spellEnd"/>
      <w:r>
        <w:t>(ITT1) EQ (</w:t>
      </w:r>
      <w:proofErr w:type="spellStart"/>
      <w:r>
        <w:t>OrdITT</w:t>
      </w:r>
      <w:proofErr w:type="spellEnd"/>
      <w:r>
        <w:t xml:space="preserve">(ITT)-1)) and </w:t>
      </w:r>
      <w:proofErr w:type="spellStart"/>
      <w:r>
        <w:t>ShareIT</w:t>
      </w:r>
      <w:proofErr w:type="spellEnd"/>
      <w:r>
        <w:t xml:space="preserve">(RT1,COFI,PE,"Exports",TE1,ITT)), ShareIT(RT1,COFI,PE,"Exports",TE1,ITT1)/ShareIT(RT1,COFI,PE,"Exports",TE1,ITT)) </w:t>
      </w:r>
      <w:proofErr w:type="spellStart"/>
      <w:r>
        <w:t>gt</w:t>
      </w:r>
      <w:proofErr w:type="spellEnd"/>
      <w:r>
        <w:t xml:space="preserve"> 1.01) or</w:t>
      </w:r>
    </w:p>
    <w:p w:rsidR="00F41F40" w:rsidRDefault="00F41F40" w:rsidP="00F41F40">
      <w:r>
        <w:t xml:space="preserve">                        (Sum(ITT1 $ ((</w:t>
      </w:r>
      <w:proofErr w:type="spellStart"/>
      <w:r>
        <w:t>OrdITT</w:t>
      </w:r>
      <w:proofErr w:type="spellEnd"/>
      <w:r>
        <w:t>(ITT1) EQ (</w:t>
      </w:r>
      <w:proofErr w:type="spellStart"/>
      <w:r>
        <w:t>OrdITT</w:t>
      </w:r>
      <w:proofErr w:type="spellEnd"/>
      <w:r>
        <w:t xml:space="preserve">(ITT)-1)) and </w:t>
      </w:r>
      <w:proofErr w:type="spellStart"/>
      <w:r>
        <w:t>ShareIT</w:t>
      </w:r>
      <w:proofErr w:type="spellEnd"/>
      <w:r>
        <w:t xml:space="preserve">(RT1,COFI,PE,"Exports",TE1,ITT)), ShareIT(RT1,COFI,PE,"Exports",TE1,ITT1)/ShareIT(RT1,COFI,PE,"Exports",TE1,ITT)) </w:t>
      </w:r>
      <w:proofErr w:type="spellStart"/>
      <w:r>
        <w:t>lt</w:t>
      </w:r>
      <w:proofErr w:type="spellEnd"/>
      <w:r>
        <w:t xml:space="preserve"> 0.99))</w:t>
      </w:r>
    </w:p>
    <w:p w:rsidR="00F41F40" w:rsidRDefault="00F41F40" w:rsidP="00F41F40">
      <w:r>
        <w:t xml:space="preserve">                    ), 1);</w:t>
      </w:r>
    </w:p>
    <w:p w:rsidR="00F41F40" w:rsidRDefault="00F41F40" w:rsidP="00F41F40"/>
    <w:p w:rsidR="00F41F40" w:rsidRDefault="00F41F40" w:rsidP="00F41F40">
      <w:r>
        <w:t xml:space="preserve">             </w:t>
      </w:r>
      <w:proofErr w:type="spellStart"/>
      <w:r>
        <w:t>ModStat</w:t>
      </w:r>
      <w:proofErr w:type="spellEnd"/>
      <w:r>
        <w:t xml:space="preserve">(TE1,ITT) = </w:t>
      </w:r>
      <w:proofErr w:type="spellStart"/>
      <w:r>
        <w:t>STAND.ModelStat</w:t>
      </w:r>
      <w:proofErr w:type="spellEnd"/>
      <w:r>
        <w:t>;</w:t>
      </w:r>
    </w:p>
    <w:p w:rsidR="00F41F40" w:rsidRDefault="00F41F40" w:rsidP="00F41F40"/>
    <w:p w:rsidR="00F41F40" w:rsidRDefault="00F41F40" w:rsidP="00F41F40">
      <w:r>
        <w:lastRenderedPageBreak/>
        <w:t>*end of loop ITT</w:t>
      </w:r>
    </w:p>
    <w:p w:rsidR="00F41F40" w:rsidRDefault="00F41F40" w:rsidP="00F41F40">
      <w:r>
        <w:t xml:space="preserve">     );</w:t>
      </w:r>
    </w:p>
    <w:p w:rsidR="00F41F40" w:rsidRDefault="00F41F40" w:rsidP="00F41F40"/>
    <w:p w:rsidR="00F41F40" w:rsidRDefault="00F41F40" w:rsidP="00F41F40">
      <w:r>
        <w:t>*Calculate exported Qty</w:t>
      </w:r>
    </w:p>
    <w:p w:rsidR="00F41F40" w:rsidRDefault="00F41F40" w:rsidP="00F41F40">
      <w:r>
        <w:t xml:space="preserve">         Share(RT,COFI,PE,"Exports",TE1) = </w:t>
      </w:r>
      <w:proofErr w:type="spellStart"/>
      <w:r>
        <w:t>Shares.l</w:t>
      </w:r>
      <w:proofErr w:type="spellEnd"/>
      <w:r>
        <w:t>(RT,COFI,PE,"Exports",TE1);</w:t>
      </w:r>
    </w:p>
    <w:p w:rsidR="00F41F40" w:rsidRDefault="00F41F40" w:rsidP="00F41F40"/>
    <w:p w:rsidR="00F41F40" w:rsidRDefault="00F41F40" w:rsidP="00F41F40">
      <w:r>
        <w:t xml:space="preserve">         </w:t>
      </w:r>
      <w:proofErr w:type="spellStart"/>
      <w:r>
        <w:t>AGTrade</w:t>
      </w:r>
      <w:proofErr w:type="spellEnd"/>
      <w:r>
        <w:t>(RT,PE,"Exports",TE1) $ (Sum(COFI $ COFI_P(COFI,PE), SUA_OFS(RT,COFI,"91",TE1)*Calorie(COFI)) and Calories(RT,PE,TE1)) =</w:t>
      </w:r>
    </w:p>
    <w:p w:rsidR="00F41F40" w:rsidRDefault="00F41F40" w:rsidP="00F41F40">
      <w:r>
        <w:t xml:space="preserve">         Sum(COFI $ COFI_P(COFI,PE), Share(RT,COFI,PE,"Exports",TE1)*SUA_OFS(RT,COFI,"91",TE1)*Calorie(COFI))/Calories(RT,PE,TE1);</w:t>
      </w:r>
    </w:p>
    <w:p w:rsidR="00F41F40" w:rsidRDefault="00F41F40" w:rsidP="00F41F40"/>
    <w:p w:rsidR="00F41F40" w:rsidRDefault="00F41F40" w:rsidP="00F41F40">
      <w:r>
        <w:t>* check over shares</w:t>
      </w:r>
    </w:p>
    <w:p w:rsidR="00F41F40" w:rsidRDefault="00F41F40" w:rsidP="00F41F40">
      <w:r>
        <w:t xml:space="preserve">        </w:t>
      </w:r>
      <w:proofErr w:type="spellStart"/>
      <w:r>
        <w:t>TShare</w:t>
      </w:r>
      <w:proofErr w:type="spellEnd"/>
      <w:r>
        <w:t>(RT,COFI,Report,TE1) = SUM(PE, Share(RT,COFI,PE,Report,TE1));</w:t>
      </w:r>
    </w:p>
    <w:p w:rsidR="00F41F40" w:rsidRDefault="00F41F40" w:rsidP="00F41F40"/>
    <w:p w:rsidR="00F41F40" w:rsidRDefault="00F41F40" w:rsidP="00F41F40">
      <w:r>
        <w:t>option kill=AGTrade1;</w:t>
      </w:r>
    </w:p>
    <w:p w:rsidR="00F41F40" w:rsidRDefault="00F41F40" w:rsidP="00F41F40">
      <w:r>
        <w:t>option kill=</w:t>
      </w:r>
      <w:proofErr w:type="spellStart"/>
      <w:r>
        <w:t>ShareIT</w:t>
      </w:r>
      <w:proofErr w:type="spellEnd"/>
      <w:r>
        <w:t>;</w:t>
      </w:r>
    </w:p>
    <w:p w:rsidR="00F41F40" w:rsidRDefault="00F41F40" w:rsidP="00F41F40">
      <w:r>
        <w:t>option kill=shares;</w:t>
      </w:r>
    </w:p>
    <w:p w:rsidR="00F41F40" w:rsidRDefault="00F41F40" w:rsidP="00F41F40">
      <w:r>
        <w:t>$include "kill_model1.gms"</w:t>
      </w:r>
    </w:p>
    <w:p w:rsidR="00F41F40" w:rsidRDefault="00F41F40" w:rsidP="00F41F40"/>
    <w:p w:rsidR="00F41F40" w:rsidRDefault="00F41F40" w:rsidP="00F41F40">
      <w:r>
        <w:t>*end of loop TE1</w:t>
      </w:r>
    </w:p>
    <w:p w:rsidR="00F41F40" w:rsidRDefault="00F41F40" w:rsidP="00F41F40">
      <w:r>
        <w:t xml:space="preserve"> );</w:t>
      </w:r>
    </w:p>
    <w:p w:rsidR="00F41F40" w:rsidRDefault="00F41F40" w:rsidP="00F41F40"/>
    <w:p w:rsidR="00F41F40" w:rsidRDefault="00F41F40" w:rsidP="00F41F40">
      <w:r>
        <w:t>*no Bind for first iteration</w:t>
      </w:r>
    </w:p>
    <w:p w:rsidR="00F41F40" w:rsidRDefault="00F41F40" w:rsidP="00F41F40">
      <w:r>
        <w:t>Bind(TE1,ITT) $ (</w:t>
      </w:r>
      <w:proofErr w:type="spellStart"/>
      <w:r>
        <w:t>OrdITT</w:t>
      </w:r>
      <w:proofErr w:type="spellEnd"/>
      <w:r>
        <w:t xml:space="preserve">(ITT) </w:t>
      </w:r>
      <w:proofErr w:type="spellStart"/>
      <w:r>
        <w:t>eq</w:t>
      </w:r>
      <w:proofErr w:type="spellEnd"/>
      <w:r>
        <w:t xml:space="preserve"> 1) = 0;</w:t>
      </w:r>
    </w:p>
    <w:p w:rsidR="00F41F40" w:rsidRDefault="00F41F40" w:rsidP="00F41F40"/>
    <w:p w:rsidR="00F41F40" w:rsidRDefault="00F41F40" w:rsidP="00F41F40">
      <w:proofErr w:type="spellStart"/>
      <w:r>
        <w:t>Execute_unload</w:t>
      </w:r>
      <w:proofErr w:type="spellEnd"/>
      <w:r>
        <w:t xml:space="preserve"> '</w:t>
      </w:r>
      <w:proofErr w:type="spellStart"/>
      <w:r>
        <w:t>STAND_AGG_COFIa.gdx',Share</w:t>
      </w:r>
      <w:proofErr w:type="spellEnd"/>
      <w:r>
        <w:t xml:space="preserve">, </w:t>
      </w:r>
      <w:proofErr w:type="spellStart"/>
      <w:r>
        <w:t>AGTrade</w:t>
      </w:r>
      <w:proofErr w:type="spellEnd"/>
      <w:r>
        <w:t xml:space="preserve">, </w:t>
      </w:r>
      <w:proofErr w:type="spellStart"/>
      <w:r>
        <w:t>ModStat</w:t>
      </w:r>
      <w:proofErr w:type="spellEnd"/>
      <w:r>
        <w:t xml:space="preserve">, Bind, </w:t>
      </w:r>
      <w:proofErr w:type="spellStart"/>
      <w:r>
        <w:t>TShare</w:t>
      </w:r>
      <w:proofErr w:type="spellEnd"/>
      <w:r>
        <w:t>;</w:t>
      </w:r>
    </w:p>
    <w:p w:rsidR="00F41F40" w:rsidRDefault="00F41F40" w:rsidP="00F41F40"/>
    <w:p w:rsidR="00F41F40" w:rsidRDefault="00F41F40" w:rsidP="00F41F40">
      <w:r>
        <w:t>*</w:t>
      </w:r>
      <w:proofErr w:type="spellStart"/>
      <w:r>
        <w:t>Execute_load</w:t>
      </w:r>
      <w:proofErr w:type="spellEnd"/>
      <w:r>
        <w:t xml:space="preserve"> 'STAND_AGG_OFIa.gdx',AGTrade1;</w:t>
      </w:r>
    </w:p>
    <w:p w:rsidR="00F41F40" w:rsidRDefault="00F41F40" w:rsidP="00F41F40">
      <w:proofErr w:type="spellStart"/>
      <w:r>
        <w:t>Execute_load</w:t>
      </w:r>
      <w:proofErr w:type="spellEnd"/>
      <w:r>
        <w:t xml:space="preserve"> '</w:t>
      </w:r>
      <w:proofErr w:type="spellStart"/>
      <w:r>
        <w:t>STAND_AGG_COFIa.gdx',AGTrade,Share</w:t>
      </w:r>
      <w:proofErr w:type="spellEnd"/>
      <w:r>
        <w:t>;</w:t>
      </w:r>
    </w:p>
    <w:p w:rsidR="00F41F40" w:rsidRDefault="00F41F40" w:rsidP="00F41F40"/>
    <w:p w:rsidR="00F41F40" w:rsidRDefault="00F41F40" w:rsidP="00F41F40">
      <w:proofErr w:type="spellStart"/>
      <w:r>
        <w:lastRenderedPageBreak/>
        <w:t>AGTrade</w:t>
      </w:r>
      <w:proofErr w:type="spellEnd"/>
      <w:r>
        <w:t>(</w:t>
      </w:r>
      <w:proofErr w:type="spellStart"/>
      <w:r>
        <w:t>RT,PE,"Exports",TE</w:t>
      </w:r>
      <w:proofErr w:type="spellEnd"/>
      <w:r>
        <w:t>) = AGTrade1(</w:t>
      </w:r>
      <w:proofErr w:type="spellStart"/>
      <w:r>
        <w:t>RT,PE,"Exports",TE</w:t>
      </w:r>
      <w:proofErr w:type="spellEnd"/>
      <w:r>
        <w:t>)+</w:t>
      </w:r>
      <w:proofErr w:type="spellStart"/>
      <w:r>
        <w:t>AGTrade</w:t>
      </w:r>
      <w:proofErr w:type="spellEnd"/>
      <w:r>
        <w:t>(</w:t>
      </w:r>
      <w:proofErr w:type="spellStart"/>
      <w:r>
        <w:t>RT,PE,"Exports",TE</w:t>
      </w:r>
      <w:proofErr w:type="spellEnd"/>
      <w:r>
        <w:t>);</w:t>
      </w:r>
    </w:p>
    <w:p w:rsidR="00F41F40" w:rsidRDefault="00F41F40" w:rsidP="00F41F40"/>
    <w:p w:rsidR="00F41F40" w:rsidRDefault="00F41F40" w:rsidP="00F41F40">
      <w:proofErr w:type="spellStart"/>
      <w:r>
        <w:t>Execute_unload</w:t>
      </w:r>
      <w:proofErr w:type="spellEnd"/>
      <w:r>
        <w:t xml:space="preserve"> '</w:t>
      </w:r>
      <w:proofErr w:type="spellStart"/>
      <w:r>
        <w:t>STAND_AGG_TOFIa.gdx',AGTrade,Share</w:t>
      </w:r>
      <w:proofErr w:type="spellEnd"/>
      <w:r>
        <w:t>;</w:t>
      </w:r>
    </w:p>
    <w:p w:rsidR="00F41F40" w:rsidRDefault="00F41F40" w:rsidP="00F41F40"/>
    <w:p w:rsidR="00F41F40" w:rsidRDefault="00F41F40" w:rsidP="00F41F40">
      <w:r>
        <w:t>$Exit</w:t>
      </w:r>
    </w:p>
    <w:p w:rsidR="00F41F40" w:rsidRDefault="00F41F40" w:rsidP="00F41F40"/>
    <w:p w:rsidR="00F41F40" w:rsidRDefault="00F41F40" w:rsidP="00F41F40">
      <w:r>
        <w:t>********************************************************************************</w:t>
      </w:r>
    </w:p>
    <w:p w:rsidR="00F41F40" w:rsidRDefault="00F41F40" w:rsidP="00F41F40">
      <w:r>
        <w:t>*Compare with Old standardization results</w:t>
      </w:r>
    </w:p>
    <w:p w:rsidR="00F41F40" w:rsidRDefault="00F41F40" w:rsidP="00F41F40">
      <w:r>
        <w:t>********************************************************************************</w:t>
      </w:r>
    </w:p>
    <w:p w:rsidR="00F41F40" w:rsidRDefault="00F41F40" w:rsidP="00F41F40"/>
    <w:p w:rsidR="00F41F40" w:rsidRDefault="00F41F40" w:rsidP="00F41F40">
      <w:r>
        <w:t xml:space="preserve">Parameter </w:t>
      </w:r>
      <w:proofErr w:type="spellStart"/>
      <w:r>
        <w:t>AGTrade_old</w:t>
      </w:r>
      <w:proofErr w:type="spellEnd"/>
      <w:r>
        <w:t>(</w:t>
      </w:r>
      <w:proofErr w:type="spellStart"/>
      <w:r>
        <w:t>RT,PE,Report,TE</w:t>
      </w:r>
      <w:proofErr w:type="spellEnd"/>
      <w:r>
        <w:t>)</w:t>
      </w:r>
    </w:p>
    <w:p w:rsidR="00F41F40" w:rsidRDefault="00F41F40" w:rsidP="00F41F40">
      <w:r>
        <w:t>/</w:t>
      </w:r>
    </w:p>
    <w:p w:rsidR="00F41F40" w:rsidRDefault="00F41F40" w:rsidP="00F41F40">
      <w:r>
        <w:t>$Include "AGTrade_old.gms"</w:t>
      </w:r>
    </w:p>
    <w:p w:rsidR="00F41F40" w:rsidRDefault="00F41F40" w:rsidP="00F41F40">
      <w:r>
        <w:t>/;</w:t>
      </w:r>
    </w:p>
    <w:p w:rsidR="00F41F40" w:rsidRDefault="00F41F40" w:rsidP="00F41F40"/>
    <w:p w:rsidR="00F41F40" w:rsidRDefault="00F41F40" w:rsidP="00F41F40">
      <w:r>
        <w:t>Parameter STrade_old1(RT1,RT,PE,Report_Re,TE)</w:t>
      </w:r>
    </w:p>
    <w:p w:rsidR="00F41F40" w:rsidRDefault="00F41F40" w:rsidP="00F41F40">
      <w:r>
        <w:t>/</w:t>
      </w:r>
    </w:p>
    <w:p w:rsidR="00F41F40" w:rsidRDefault="00F41F40" w:rsidP="00F41F40">
      <w:r>
        <w:t>$Include "STrade_old1.gms"</w:t>
      </w:r>
    </w:p>
    <w:p w:rsidR="00F41F40" w:rsidRDefault="00F41F40" w:rsidP="00F41F40">
      <w:r>
        <w:t>/;</w:t>
      </w:r>
    </w:p>
    <w:p w:rsidR="00F41F40" w:rsidRDefault="00F41F40" w:rsidP="00F41F40"/>
    <w:p w:rsidR="00F41F40" w:rsidRDefault="00F41F40" w:rsidP="00F41F40">
      <w:r>
        <w:t xml:space="preserve">Parameter </w:t>
      </w:r>
      <w:proofErr w:type="spellStart"/>
      <w:r>
        <w:t>STrade_old</w:t>
      </w:r>
      <w:proofErr w:type="spellEnd"/>
      <w:r>
        <w:t>(RT1,RT,PE,Report,TE);</w:t>
      </w:r>
    </w:p>
    <w:p w:rsidR="00F41F40" w:rsidRDefault="00F41F40" w:rsidP="00F41F40"/>
    <w:p w:rsidR="00F41F40" w:rsidRDefault="00F41F40" w:rsidP="00F41F40">
      <w:proofErr w:type="spellStart"/>
      <w:r>
        <w:t>STrade_old</w:t>
      </w:r>
      <w:proofErr w:type="spellEnd"/>
      <w:r>
        <w:t>(RT1,RT,PE,"Exports",TE) = STrade_old1(RT1,RT,PE,"Exports",TE)+STrade_old1(RT1,RT,PE,"Reexports",TE);</w:t>
      </w:r>
    </w:p>
    <w:p w:rsidR="00F41F40" w:rsidRDefault="00F41F40" w:rsidP="00F41F40">
      <w:proofErr w:type="spellStart"/>
      <w:r>
        <w:t>STrade_old</w:t>
      </w:r>
      <w:proofErr w:type="spellEnd"/>
      <w:r>
        <w:t>(RT1,RT,PE,"Imports",TE) = STrade_old1(RT1,RT,PE,"Imports",TE);</w:t>
      </w:r>
    </w:p>
    <w:p w:rsidR="00F41F40" w:rsidRDefault="00F41F40" w:rsidP="00F41F40"/>
    <w:p w:rsidR="00F41F40" w:rsidRDefault="00F41F40" w:rsidP="00F41F40">
      <w:r>
        <w:t>option kill=STrade_old1;</w:t>
      </w:r>
    </w:p>
    <w:p w:rsidR="00F41F40" w:rsidRDefault="00F41F40" w:rsidP="00F41F40"/>
    <w:p w:rsidR="00F41F40" w:rsidRDefault="00F41F40" w:rsidP="00F41F40">
      <w:r>
        <w:t>Parameter AGTrade_Dif1(</w:t>
      </w:r>
      <w:proofErr w:type="spellStart"/>
      <w:r>
        <w:t>RT,PE,Report,TE</w:t>
      </w:r>
      <w:proofErr w:type="spellEnd"/>
      <w:r>
        <w:t>);</w:t>
      </w:r>
    </w:p>
    <w:p w:rsidR="00F41F40" w:rsidRDefault="00F41F40" w:rsidP="00F41F40">
      <w:r>
        <w:lastRenderedPageBreak/>
        <w:t>Parameter STrade_Dif1(RT1,RT,PE,Report,TE);</w:t>
      </w:r>
    </w:p>
    <w:p w:rsidR="00F41F40" w:rsidRDefault="00F41F40" w:rsidP="00F41F40">
      <w:r>
        <w:t>Parameter AGTrade_Dif2(</w:t>
      </w:r>
      <w:proofErr w:type="spellStart"/>
      <w:r>
        <w:t>RT,PE,Report,TE</w:t>
      </w:r>
      <w:proofErr w:type="spellEnd"/>
      <w:r>
        <w:t>);</w:t>
      </w:r>
    </w:p>
    <w:p w:rsidR="00F41F40" w:rsidRDefault="00F41F40" w:rsidP="00F41F40">
      <w:r>
        <w:t>Parameter STrade_Dif2(RT1,RT,PE,Report,TE);</w:t>
      </w:r>
    </w:p>
    <w:p w:rsidR="00F41F40" w:rsidRDefault="00F41F40" w:rsidP="00F41F40"/>
    <w:p w:rsidR="00F41F40" w:rsidRDefault="00F41F40" w:rsidP="00F41F40">
      <w:proofErr w:type="spellStart"/>
      <w:r>
        <w:t>Execute_load</w:t>
      </w:r>
      <w:proofErr w:type="spellEnd"/>
      <w:r>
        <w:t xml:space="preserve"> '</w:t>
      </w:r>
      <w:proofErr w:type="spellStart"/>
      <w:r>
        <w:t>STAND_AGG_TOFIa.gdx',AGTrade,Share</w:t>
      </w:r>
      <w:proofErr w:type="spellEnd"/>
      <w:r>
        <w:t>;</w:t>
      </w:r>
    </w:p>
    <w:p w:rsidR="00F41F40" w:rsidRDefault="00F41F40" w:rsidP="00F41F40">
      <w:proofErr w:type="spellStart"/>
      <w:r>
        <w:t>Execute_load</w:t>
      </w:r>
      <w:proofErr w:type="spellEnd"/>
      <w:r>
        <w:t xml:space="preserve"> '</w:t>
      </w:r>
      <w:proofErr w:type="spellStart"/>
      <w:r>
        <w:t>STAND_TOFIa.gdx',STrade,Share</w:t>
      </w:r>
      <w:proofErr w:type="spellEnd"/>
      <w:r>
        <w:t>;</w:t>
      </w:r>
    </w:p>
    <w:p w:rsidR="00F41F40" w:rsidRDefault="00F41F40" w:rsidP="00F41F40"/>
    <w:p w:rsidR="00F41F40" w:rsidRDefault="00F41F40" w:rsidP="00F41F40">
      <w:r>
        <w:t>AGTrade_Dif1(</w:t>
      </w:r>
      <w:proofErr w:type="spellStart"/>
      <w:r>
        <w:t>RT,PE,Report,TE</w:t>
      </w:r>
      <w:proofErr w:type="spellEnd"/>
      <w:r>
        <w:t>) $ (ABS(</w:t>
      </w:r>
      <w:proofErr w:type="spellStart"/>
      <w:r>
        <w:t>AGTrade</w:t>
      </w:r>
      <w:proofErr w:type="spellEnd"/>
      <w:r>
        <w:t>(</w:t>
      </w:r>
      <w:proofErr w:type="spellStart"/>
      <w:r>
        <w:t>RT,PE,Report,TE</w:t>
      </w:r>
      <w:proofErr w:type="spellEnd"/>
      <w:r>
        <w:t>)-</w:t>
      </w:r>
      <w:proofErr w:type="spellStart"/>
      <w:r>
        <w:t>AGTrade_old</w:t>
      </w:r>
      <w:proofErr w:type="spellEnd"/>
      <w:r>
        <w:t>(</w:t>
      </w:r>
      <w:proofErr w:type="spellStart"/>
      <w:r>
        <w:t>RT,PE,Report,TE</w:t>
      </w:r>
      <w:proofErr w:type="spellEnd"/>
      <w:r>
        <w:t xml:space="preserve">)) </w:t>
      </w:r>
      <w:proofErr w:type="spellStart"/>
      <w:r>
        <w:t>ge</w:t>
      </w:r>
      <w:proofErr w:type="spellEnd"/>
      <w:r>
        <w:t xml:space="preserve"> 1000) = Round(</w:t>
      </w:r>
      <w:proofErr w:type="spellStart"/>
      <w:r>
        <w:t>AGTrade</w:t>
      </w:r>
      <w:proofErr w:type="spellEnd"/>
      <w:r>
        <w:t>(</w:t>
      </w:r>
      <w:proofErr w:type="spellStart"/>
      <w:r>
        <w:t>RT,PE,Report,TE</w:t>
      </w:r>
      <w:proofErr w:type="spellEnd"/>
      <w:r>
        <w:t>),2);</w:t>
      </w:r>
    </w:p>
    <w:p w:rsidR="00F41F40" w:rsidRDefault="00F41F40" w:rsidP="00F41F40">
      <w:r>
        <w:t>AGTrade_Dif2(</w:t>
      </w:r>
      <w:proofErr w:type="spellStart"/>
      <w:r>
        <w:t>RT,PE,Report,TE</w:t>
      </w:r>
      <w:proofErr w:type="spellEnd"/>
      <w:r>
        <w:t>) $ (ABS(</w:t>
      </w:r>
      <w:proofErr w:type="spellStart"/>
      <w:r>
        <w:t>AGTrade</w:t>
      </w:r>
      <w:proofErr w:type="spellEnd"/>
      <w:r>
        <w:t>(</w:t>
      </w:r>
      <w:proofErr w:type="spellStart"/>
      <w:r>
        <w:t>RT,PE,Report,TE</w:t>
      </w:r>
      <w:proofErr w:type="spellEnd"/>
      <w:r>
        <w:t>)-</w:t>
      </w:r>
      <w:proofErr w:type="spellStart"/>
      <w:r>
        <w:t>AGTrade_old</w:t>
      </w:r>
      <w:proofErr w:type="spellEnd"/>
      <w:r>
        <w:t>(</w:t>
      </w:r>
      <w:proofErr w:type="spellStart"/>
      <w:r>
        <w:t>RT,PE,Report,TE</w:t>
      </w:r>
      <w:proofErr w:type="spellEnd"/>
      <w:r>
        <w:t xml:space="preserve">)) </w:t>
      </w:r>
      <w:proofErr w:type="spellStart"/>
      <w:r>
        <w:t>ge</w:t>
      </w:r>
      <w:proofErr w:type="spellEnd"/>
      <w:r>
        <w:t xml:space="preserve"> 1000) = Round(</w:t>
      </w:r>
      <w:proofErr w:type="spellStart"/>
      <w:r>
        <w:t>AGTrade_old</w:t>
      </w:r>
      <w:proofErr w:type="spellEnd"/>
      <w:r>
        <w:t>(</w:t>
      </w:r>
      <w:proofErr w:type="spellStart"/>
      <w:r>
        <w:t>RT,PE,Report,TE</w:t>
      </w:r>
      <w:proofErr w:type="spellEnd"/>
      <w:r>
        <w:t>),2);</w:t>
      </w:r>
    </w:p>
    <w:p w:rsidR="00F41F40" w:rsidRDefault="00F41F40" w:rsidP="00F41F40">
      <w:r>
        <w:t xml:space="preserve">STrade_Dif1(RT1,RT,PE,Report,TE) $ (ABS(STrade(RT1,RT,PE,Report,TE)-STrade_old(RT1,RT,PE,Report,TE)) </w:t>
      </w:r>
      <w:proofErr w:type="spellStart"/>
      <w:r>
        <w:t>ge</w:t>
      </w:r>
      <w:proofErr w:type="spellEnd"/>
      <w:r>
        <w:t xml:space="preserve"> 1000) = Round(</w:t>
      </w:r>
      <w:proofErr w:type="spellStart"/>
      <w:r>
        <w:t>STrade</w:t>
      </w:r>
      <w:proofErr w:type="spellEnd"/>
      <w:r>
        <w:t>(RT1,RT,PE,Report,TE),2);</w:t>
      </w:r>
    </w:p>
    <w:p w:rsidR="00F41F40" w:rsidRDefault="00F41F40" w:rsidP="00F41F40">
      <w:r>
        <w:t xml:space="preserve">STrade_Dif2(RT1,RT,PE,Report,TE) $ (ABS(STrade(RT1,RT,PE,Report,TE)-STrade_old(RT1,RT,PE,Report,TE)) </w:t>
      </w:r>
      <w:proofErr w:type="spellStart"/>
      <w:r>
        <w:t>ge</w:t>
      </w:r>
      <w:proofErr w:type="spellEnd"/>
      <w:r>
        <w:t xml:space="preserve"> 1000) = Round(</w:t>
      </w:r>
      <w:proofErr w:type="spellStart"/>
      <w:r>
        <w:t>STrade_old</w:t>
      </w:r>
      <w:proofErr w:type="spellEnd"/>
      <w:r>
        <w:t>(RT1,RT,PE,Report,TE),2);</w:t>
      </w:r>
    </w:p>
    <w:p w:rsidR="00F41F40" w:rsidRDefault="00F41F40" w:rsidP="00F41F40"/>
    <w:p w:rsidR="00F41F40" w:rsidRDefault="00F41F40" w:rsidP="00F41F40">
      <w:proofErr w:type="spellStart"/>
      <w:r>
        <w:t>Execute_unload</w:t>
      </w:r>
      <w:proofErr w:type="spellEnd"/>
      <w:r>
        <w:t xml:space="preserve"> 'DIF_gdx',STrade_Dif1,STrade_Dif2,AGTrade_Dif1,AGTrade_Dif2;</w:t>
      </w:r>
    </w:p>
    <w:p w:rsidR="00F41F40" w:rsidRDefault="00F41F40" w:rsidP="00F41F40"/>
    <w:p w:rsidR="00F41F40" w:rsidRPr="00F41F40" w:rsidRDefault="00F41F40" w:rsidP="00F41F40">
      <w:r>
        <w:t>$Exit</w:t>
      </w:r>
    </w:p>
    <w:p w:rsidR="00901DB9" w:rsidRDefault="00901DB9" w:rsidP="00901DB9">
      <w:pPr>
        <w:pStyle w:val="Heading2"/>
      </w:pPr>
      <w:r>
        <w:t>Aggregation to targets</w:t>
      </w:r>
    </w:p>
    <w:tbl>
      <w:tblPr>
        <w:tblW w:w="7097" w:type="dxa"/>
        <w:tblInd w:w="103" w:type="dxa"/>
        <w:tblLook w:val="04A0"/>
      </w:tblPr>
      <w:tblGrid>
        <w:gridCol w:w="960"/>
        <w:gridCol w:w="960"/>
        <w:gridCol w:w="1710"/>
        <w:gridCol w:w="960"/>
        <w:gridCol w:w="960"/>
        <w:gridCol w:w="1670"/>
      </w:tblGrid>
      <w:tr w:rsidR="00901DB9" w:rsidRPr="00901DB9" w:rsidTr="00901DB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Output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proofErr w:type="spellStart"/>
            <w:r w:rsidRPr="00901DB9">
              <w:rPr>
                <w:rFonts w:ascii="Calibri" w:eastAsia="Times New Roman" w:hAnsi="Calibri" w:cs="Times New Roman"/>
                <w:color w:val="000000"/>
                <w:sz w:val="22"/>
                <w:lang w:val="en-US"/>
              </w:rPr>
              <w:t>O_cod</w:t>
            </w:r>
            <w:proofErr w:type="spellEnd"/>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proofErr w:type="spellStart"/>
            <w:r w:rsidRPr="00901DB9">
              <w:rPr>
                <w:rFonts w:ascii="Calibri" w:eastAsia="Times New Roman" w:hAnsi="Calibri" w:cs="Times New Roman"/>
                <w:color w:val="000000"/>
                <w:sz w:val="22"/>
                <w:lang w:val="en-US"/>
              </w:rPr>
              <w:t>O_Nam</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Input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proofErr w:type="spellStart"/>
            <w:r w:rsidRPr="00901DB9">
              <w:rPr>
                <w:rFonts w:ascii="Calibri" w:eastAsia="Times New Roman" w:hAnsi="Calibri" w:cs="Times New Roman"/>
                <w:color w:val="000000"/>
                <w:sz w:val="22"/>
                <w:lang w:val="en-US"/>
              </w:rPr>
              <w:t>I_cod</w:t>
            </w:r>
            <w:proofErr w:type="spellEnd"/>
          </w:p>
        </w:tc>
        <w:tc>
          <w:tcPr>
            <w:tcW w:w="1670" w:type="dxa"/>
            <w:tcBorders>
              <w:top w:val="single" w:sz="4" w:space="0" w:color="auto"/>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proofErr w:type="spellStart"/>
            <w:r w:rsidRPr="00901DB9">
              <w:rPr>
                <w:rFonts w:ascii="Calibri" w:eastAsia="Times New Roman" w:hAnsi="Calibri" w:cs="Times New Roman"/>
                <w:color w:val="000000"/>
                <w:sz w:val="22"/>
                <w:lang w:val="en-US"/>
              </w:rPr>
              <w:t>I_Nam</w:t>
            </w:r>
            <w:proofErr w:type="spellEnd"/>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WHEAT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WHEAT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WHEAT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WHEAT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MACARONI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WHEAT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GERM OF WHEA</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WHEAT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BREAD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WHEAT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BULGUR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WHEAT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PASTRY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WHEAT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WHEAT,STARCH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WHEAT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WHEAT,GLUTEN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WHEAT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WHEAT,FRMBEV</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WHEAT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HUSKED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PADDY</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MLDHSK</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HUSKED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MILLED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PADDY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BROKEN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MLDHSK</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GLUTEN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BROKEN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STARCH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BROKEN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RICE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PADDY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RICE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HUSKED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RICE BRN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RICE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RICEBRN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RICE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FLOUR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BROKEN</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FRMBEV</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BROKEN</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BREAKF CERLS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WHEAT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POT BARLEY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BARLEY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BARLEY, PEAR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POT BARLEY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BARLEY, BRAN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BARLEY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BARLEY FLOUR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POT BARLEY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MALT BARLEY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BARLEY</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MALT EXTRACT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MALT BARLEY</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BEER BARLEY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MALT BARLEY</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MAIZE, GERM</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MAIZE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MAIZE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MAIZE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MAIZE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MAIZE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MAIZE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MAIZE, GERM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MAIZE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MAIZE, GERM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MAIZE GLUTEN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MAIZE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STARCH MAIZE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MAIZE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BEER MAIZE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MAIZE</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72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RYE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71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RYE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73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RYE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71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RYE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76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OATS, ROLLED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75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OATS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77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OATS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75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OATS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MILLET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79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MILLET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MILLET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79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MILLET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BEER MILLET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79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MILLET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SORGHM</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SORGHUM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SORGHUM</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SORGHUM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BEER SORGHUM</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SORGHUM</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BUCKWH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BUCKWHEAT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BUCKWHT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BUCKWHEAT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FONIO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FONIO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FONIO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FONIO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TRITIC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TRITICALE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TRITICA</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TRITICALE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MIX GR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MIXED GRAIN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MIX GR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MIXED GRAIN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WAFERS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WHEAT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CEREAL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CEREALS NES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CEREAL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CEREALS NES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CER PREP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CEREALS NES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POTAT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POTATOES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FROZEN POTAT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POTATOES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POTATO STCH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POTATOES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POTATO OFFAL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POTATOES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POTATO TAP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POTATOES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CASS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CASSAVA</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CASSAVA TAP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CASSAVA</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CASSAVA DRD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CASSAVA</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CASSAVA STCH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CASSAVA</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RT TUB</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149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ROOTS TUB NS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ROOTS TUB DR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149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ROOTS TUB NS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CANE SUGAR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 CANE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BEET SUGAR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 BEETS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162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SUGAR,C. RAW</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CANE SUGAR</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162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SUGAR,C. RAW</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BEET SUGAR</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163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SUGAR,N CENT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 CANE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164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 REFIND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162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SUGAR,C. RAW</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165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MOLASSES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 CANE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165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MOLASSES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 BEETS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166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OTH.FRUCT.SY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STARCH MAIZE</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167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164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 REFIND</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168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 CONF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164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 REFIND</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169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BEET PULP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 BEETS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170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BAGASSE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 CANE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170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BAGASSE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 CANE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171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SUGARS FLAV</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164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 REFIND</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172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GLUCOSE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STARCH MAIZE</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173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LACTOSE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903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WHEY, FRESH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175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ISOGLUCOSE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172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GLUCOSE</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212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PULSES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211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PULSES NES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213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PULSES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211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PULSES NES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229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BRAZ NUTS 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216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BRAZIL NUTS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230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CASHEW SHE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217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CASHEW NUTS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231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ALMONDS SHE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221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ALMONDS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232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WALENUTS SHE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222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WALNUTS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233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HAZELNUTS 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225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HAZELNUTS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235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PREPRD NUTS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234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NUTS NES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237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SOYABEAN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236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SOYBEANS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238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SOYBEAN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236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SOYBEANS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239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SOYA SAUCE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236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SOYBEANS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240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SOYA PASTE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236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SOYBEANS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241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SOYA CURD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236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SOYBEANS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243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GROUNDNUT 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242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GROUNDNUTS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244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GROUNDNT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243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GROUNDNUT SH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245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GROUNDT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243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xml:space="preserve">GROUNDNUT </w:t>
            </w:r>
            <w:r w:rsidRPr="00901DB9">
              <w:rPr>
                <w:rFonts w:ascii="Calibri" w:eastAsia="Times New Roman" w:hAnsi="Calibri" w:cs="Times New Roman"/>
                <w:color w:val="000000"/>
                <w:sz w:val="22"/>
                <w:lang w:val="en-US"/>
              </w:rPr>
              <w:lastRenderedPageBreak/>
              <w:t>SH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246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GROUNDNT PRE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243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GROUNDNUT 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247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PEANUT BUTTE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243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GROUNDNUT 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COCONUTS,DES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249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COCONUTS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COPRA</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249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COCONUTS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COCONUTS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COPRA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COCONUT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COPRA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PALM KERNELS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PALM FRT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PALM OIL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PALM FRT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OIL,PALM KER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PALM KERNELS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CAKE,PALM KE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PALM KERNELS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OLIVE OIL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OLIVES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OLIVE,PRES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OLIVES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KARIT NT BUT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KARITE NUTS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CAST BNS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CASTOR BEANS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SUNF SD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SUNFLWR SEED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SUNF SD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SUNFLWR SEED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RAPESEED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RAPESEED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RAPESEE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RAPESEED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OLIVE RESID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OLIVES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OLIVERES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OLIVE RESID</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TUNG OIL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TUNG NUTS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SAFFLWER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SAFFLOWER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SAFFLWR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SAFFLOWER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290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SES SD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SESAME SEED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291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SES SD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SESAME SEED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293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MUST SD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292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MUSTARD SEED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294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MUSTARD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292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MUSTARD SEED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295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MUSTAR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292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MUSTARD SEED</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297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POP SD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296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POPPY SEED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298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POP SD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296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POPPY SEED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306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 TALLOW</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305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TALLOW SEEDS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307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STILLING OIL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305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TALLOW SEEDS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311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KAPOKSEED 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310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KAPOK FRUIT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312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KAPOKSEE SHE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311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KAPOKSEED 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313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OF KAPOK</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312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KAPOKSEE SHE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314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KAPOK</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312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KAPOKSEE SHE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329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COTTONSEED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328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SEED COTTON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331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COTTON 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329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COTTONSEED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332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COTTON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329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COTTONSEED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334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LINSEED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333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LINSEED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335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LINSEED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333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LINSEED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337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HEMPSD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336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HEMPSEED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338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HEMPSD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336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HEMPSEED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340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VG OR 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339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OILSEEDS NES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341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 OILSD 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339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OILSEEDS NES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343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MEALS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339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OILSEEDS NES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389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TOMATO JUI 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388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TOMATOES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390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JUICE TOMATO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388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TOMATOES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391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TOMATO PASTE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388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TOMATOES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392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PEELD TOMATO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388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TOMATOES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447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SWT CORN FRZ</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446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GREEN CORN</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448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SWT CORN PRE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446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GREEN CORN</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450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MUSHROOMS DR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449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MUSHROOMS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451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MUSHROOMS CN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449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MUSHROOMS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464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 DR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463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465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VEGT CAN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463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466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JUICE VEG 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463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469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VEGS DEHYDR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463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471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VEGS VINEGAR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463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472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VEGS PR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463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473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VEGS FROZEN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463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474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VEGS TEMP PR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463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475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VEGS PR FRZN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463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476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VEGS HOMOG 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463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491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ORANJUICE SS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490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ORANGES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492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ORANJUICE CC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490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ORANGES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496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TANGERINE JU</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495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TANGERINES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498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LEMONJUICE 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497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LEMON LIMES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499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LEMONJUICE 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497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LEMON LIMES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509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GRAPEF JUICE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507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GRAPEFRUIT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510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GRAPEFJUI CC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507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GRAPEFRUIT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513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CITRUS JUICE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512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CITR FRT NES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514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CITRUS JUI 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512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CITR FRT NES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517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FERM BEVERAG</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515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APPLES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518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APPLEJUICE 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515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APPLES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519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APPLEJUICE 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515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APPLES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527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APRICOTS DRY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526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APRICOTS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537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PLUMS, DRIED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536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PLUMS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538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PLUMJUICE SS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536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PLUMS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539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PLUMJUICE CC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536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PLUMS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561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RAISINS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560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GRAPES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562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GRAPE JUICE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560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GRAPES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563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MUST GRAPES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560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GRAPES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564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WINE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560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GRAPES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565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VERMTH SIMIL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564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WINE</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566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GRAPE MARC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560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GRAPES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566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GRAPE MARC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560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GRAPES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570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FIGS, DRIED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569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FIGS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575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PINEAPPLE CA</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574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PINEAPPLES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576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PINEAP JUI 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574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PINEAPPLES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580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PINEAP JUI 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574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PINEAPPLES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583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MANGO JUICE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571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MANGOES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584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MANGO PULP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571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MANGOES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604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 TRP DR 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603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FRT TROP NES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620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DR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619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NES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622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JUICE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619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NES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623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PR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619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NES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624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FRUIT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619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NES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625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NT.PL.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536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PLUMS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626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HOM.CK</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536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PLUMS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632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ALC NON FOOD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165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MOLASSES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633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BEV NON ALC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172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GLUCOSE</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634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BEV DIS ALC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165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MOLASSES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657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COFFEE ROAST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656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COFFEE,GREEN</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658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COFFEE SUBST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459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CHICORY ROOT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659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COFFEE EXTR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656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COFFEE,GREEN</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662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COCOA PASTE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661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COCOA BEANS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663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COCOA HUSKS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661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COCOA BEANS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664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COCOA BUTTER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662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COCOA PASTE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665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COCOA POWDER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662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COCOA PASTE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666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CHOC PROD NE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665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COCOA POWDER</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755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PYRET EXTR.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754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PYRETHRUM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756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PYRET MARC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754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PYRETHRUM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767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COTTON LINT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328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SEED COTTON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769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COTTON WASTE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328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SEED COTTON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770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COTTON LINTR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329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COTTONSEED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778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KAPOK FIBRE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310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KAPOK FRUIT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828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CIGARETTES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826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TOBACCO</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829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CIGARS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826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TOBACCO</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831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TOBACCO PROD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826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TOBACCO</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837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RUBBER DRY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836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NAT RUBBER</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846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GLUT FEEDME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63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MAIZE GLUTEN</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867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BEEF VEAL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866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CATTLE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868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CATTL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866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CATTLE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869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 CATTLE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866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CATTLE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870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BEEF BONELES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867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BEEF VEAL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871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CATTLE BU FA</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867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BEEF VEAL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872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BEEF DSS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867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BEEF VEAL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872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BEEF DSS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870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BEEF BONELES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873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EXTRACT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867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BEEF VEAL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874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SAUSAGE BEEF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867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BEEF VEAL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874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SAUSAGE BEEF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870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BEEF BONELES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875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BEEF PREP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867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BEEF VEAL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875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BEEF PREP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870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BEEF BONELES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876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BEEF CANNED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867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BEEF VEAL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877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HOMOG 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867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BEEF VEAL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878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LIVER PREPAR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868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CATTL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CREAM, FRESH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COW MILK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BUTTER, COWS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COW MILK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BUTTER, COWS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COW MILK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GHEE, COWS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COW MILK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 MILK COWS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COW MILK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 MILK COWS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COW MILK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 MILK COWS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COW MILK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 MILK,COND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COW MILK</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890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WHEY,CONDENS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903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WHEY, FRESH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891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YOGURT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COW MILK</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892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YOGURT CONCE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891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YOGURT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893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BTRM,CUR,ACD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COW MILK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894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 MILK,EVAP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COW MILK</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895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SKMILK EVAP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 MILK COWS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896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 MILK COND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 MILK COWS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897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COWMILK DRY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COW MILK</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898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MILK SK DR 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 MILK COWS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899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DRY BUTTERMI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 MILK COWS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899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DRY BUTTERMI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893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BTRM,CUR,ACD</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900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DRY WHEY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903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WHEY, FRESH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901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CHEESE W COW</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COW MILK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903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WHEY, FRESH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COW MILK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903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WHEY, FRESH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 MILK COWS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903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WHEY, FRESH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900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DRY WHEY</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903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WHEY, FRESH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951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BUFFALO MILK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903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WHEY, FRESH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954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MILK SK BUFF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903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WHEY, FRESH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982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SHEEP MILK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903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WHEY, FRESH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985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 MILK SHEE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903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WHEY, FRESH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1020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GOAT MILK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903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WHEY, FRESH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1023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GOAT MILK SK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904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CHEESE S COW</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 MILK COWS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905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WHEY CHEESE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903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WHEY, FRESH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907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CHEESE PROC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901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CHEESE W COW</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908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MILK RECST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895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SKMILK EVAP</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908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MILK RECST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896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 MILK COND</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908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MILK RECST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898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MILK SK DR C</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908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MILK RECST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899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DRY BUTTERMI</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916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EGG ALBUMINE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1063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EGGS L HEN</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917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CASEIN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888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 MILK COWS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919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CATTLE HIDES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866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CATTLE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920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W CATTL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919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CATTLE HIDES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921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D CATTL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920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W CATTL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922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N CATTL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919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CATTLE HIDES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928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W CALVE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919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CATTLE HIDES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929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D CALVE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928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W CALVE</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930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N CATTL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919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CATTLE HIDES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947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BUFFALO 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946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BUFFALOES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948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 BUFFAL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946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BUFFALOES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949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 BUFFALO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946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BUFFALOES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952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BUTTER BUFFL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951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BUFFALO MILK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953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GHEE BUFFALO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951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BUFFALO MILK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954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MILK SK BUFF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951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BUFFALO MILK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954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MILK SK BUFF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951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BUFFALO MILK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955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CHEES BUFFL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951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BUFFALO MILK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955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CHEES BUFFL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954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MILK SK BUFF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957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BUFFALO HIDE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946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BUFFALOES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958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W BUFFL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957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BUFFALO HIDE</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959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D BUFFL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958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W BUFFL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977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MUTTON LAMB</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976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SHEEP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978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SHEEP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976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SHEEP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979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 OF SHEEP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976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SHEEP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983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BUTTER SHEEP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982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SHEEP MILK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984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SHEEP CHEESE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982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SHEEP MILK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984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SHEEP CHEESE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985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 MILK SHEE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985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 MILK SHEE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982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SHEEP MILK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995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SHEEPSKINS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976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SHEEP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996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W SHEEP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995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SHEEPSKINS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997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D SHEEP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996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W SHEEP</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998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NES 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995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SHEEPSKINS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999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SKINWOOL 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995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SHEEPSKINS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1017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GOAT 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1016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GOATS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1018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GOATS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1016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GOATS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1019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 OF GOATS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1016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GOATS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1021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GOAT CHEESE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1020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GOAT MILK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1021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GOAT CHEESE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1023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GOAT MILK SK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1022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GOAT BUTTER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1020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GOAT MILK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1023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GOAT MILK SK</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1020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GOAT MILK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1025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GOATSKINS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1016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GOATS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1026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W GOAT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1025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GOATSKINS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1027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D GOAT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1026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W GOAT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1028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NES GOA</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1025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GOATSKINS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PIGS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PIGS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 PIGS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 PIGS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PORK</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PIGMEAT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BACON PIGS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PIGMEAT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1040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 BU FAT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PIGMEAT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1041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SAUSAGES PIG</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PIGMEAT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1041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SAUSAGES PIG</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PORK</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1042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PR PIG</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PIGMEAT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1042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PR PIG</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PORK</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1043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LARD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 PIGS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1044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PIGSKINS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1044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PIGSKINS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1035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PIGMEAT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1045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W PIGS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1044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PIGSKINS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1046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D PIGS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1045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W PIGS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1047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NES PIG</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1044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PIGSKINS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1058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CHICKEN 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1057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CHICKENS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1058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CHICKEN 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1057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CHICKENS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1059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 CHICKN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1057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CHICKENS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1059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 CHICKN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1058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CHICKEN MEAT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1060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PR CHCK</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1058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CHICKEN MEAT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1061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CD CHCK</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1058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CHICKEN MEAT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1063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EGGS L HEN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1062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HEN EGGS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1064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EGGS DRY HEN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1062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HEN EGGS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1065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 POULTRY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1058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CHICKEN MEAT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1066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 R POULTR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1065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 POULTRY</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1069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DUCK 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1068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DUCKS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1073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GOOSE 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1072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GEESE</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1074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LIVER G OFF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1072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GEESE</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1074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LIVER G OFF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1073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GOOSE MEAT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1075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LIVER D OFF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1068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DUCKS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1080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TURKEY 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1079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TURKEYS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1081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LIVER T OFF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1079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TURKEYS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1081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LIVER T OFF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1080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TURKEY MEAT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1089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POULTRY 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1083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PIGN OTH PLT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1089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POULTRY 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1083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PIGN OTH PLT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1097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HORSEMEAT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1096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HORSES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1097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HORSEMEAT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1096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HORSES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1097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HORSEMEAT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1096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HORSES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1098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HORSE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1096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HORSES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1102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HORSE HIDES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1096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HORSES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1102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HORSE HIDES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1096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HORSES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1103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W HORSE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1102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HORSE HIDES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1104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D HORSE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1103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W HORSE</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1105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U HORSE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1102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HORSE HIDES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1108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ASSES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1107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ASSES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1109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ASSES 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1107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ASSES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1111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MULES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1110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MULES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1112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MULES 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1110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MULES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1127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CAMEL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1126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CAMELS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1128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CAMEL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1126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CAMELS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1129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 CAMEL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1126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CAMELS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1133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HIDES CAMEL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1126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CAMELS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1134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HIDES W CAME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1133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HIDES CAMEL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1135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HIDES D CAME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1134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HIDES W CAME</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1136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U CAMEL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1133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HIDES CAMEL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1141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RABBIT 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1140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RABBITS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1146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RABBIT SKINS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1140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RABBITS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1151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OTH ROD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1150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OTHER RODENT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1158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OTH CAM</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1157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OTH CAMELIDS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1159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OFFL OTH CAM</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1157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OTH CAMELIDS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1160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 OTH CAM</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1157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OTH CAMELIDS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1164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DRY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1166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NES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1167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1166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NES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1168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OILS ANIMAL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869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 CATTLE</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1172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PR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1166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NES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1213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HIDES NES FR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1083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PIGN OTH PLT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1214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WS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1213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HIDES NES FR</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1215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DS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1214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WS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1219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HAIR COARSE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1083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PIGN OTH PLT *</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1221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STEARINE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1043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LARD</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1225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TALLOW</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869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 CATTLE</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1232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FOOD PREP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568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MEL INC CANT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1241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LIQ MARGARIN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340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VG OR NS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1242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MARGARINE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340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VG OR NS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1243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FATS PREP 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869</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 CATTLE</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1273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CASTOR OIL 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266</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CAST BNS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1274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OILS BOILED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334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LINSEED</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1275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OILS HYDROGN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340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VG OR NS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1276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FATTY ACIDS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PALM OIL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1277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RES FATTY 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PALM OIL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FZ WHL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DIAD F</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FILLET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DIAD F</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FILLET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FZ WHL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FZ FLT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DIAD F</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FZ FLT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FZ WHL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CURED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DIAD F</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CURED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FZ WHL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CANNED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DIAD F</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CANNED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FZ WHL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PR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DIAD F</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PR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FZ WHL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MEALS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DIAD F</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MEALS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1502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FZ WHL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FZ WHL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FRESH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FILLET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FRESH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FILLET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FZ WHL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FZ FLT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FRESH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FZ FLT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FZ WHL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CURED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FRESH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CURED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FZ WHL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CURED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FZ FLT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CANNED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FRESH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CANNED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FZ WHL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CANNED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FZ FLT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1520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PR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FRESH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1520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PR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1515</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FZ WHL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1521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MEALS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1514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FRESH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1528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FZ WHL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1527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PELAGIC FRSH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1529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FILLET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1527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PELAGIC FRSH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1529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FILLET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1528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FZ WHL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1530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FZ FLT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1527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PELAGIC FRSH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1530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FZ FLT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1528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FZ WHL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1531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CURED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1527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PELAGIC FRSH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1531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CURED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1528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FZ WHL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1531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CURED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1530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FZ FLT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1532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CANNED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1527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PELAGIC FRSH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1532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CANNED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1528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FZ WHL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1532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CANNED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1530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FZ FLT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1533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PR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1527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PELAGIC FRSH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1533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PR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1528</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FZ WHL</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1534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MEALS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1527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PELAGIC FRSH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MARINE FZ WH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MARINE NES F</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 FILLET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MARINE NES F</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 FILLET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MARINE FZ WH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 FZ FLT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MARINE NES F</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 FZ FLT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MARINE FZ WH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 CURED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MARINE NES F</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 CURED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MARINE FZ WH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 CURED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 FZ FLT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 CANNED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MARINE NES F</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 CANNED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MARINE FZ WH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 CANNED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 FZ FLT</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 PR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MARINE NES F</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 PR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1541</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MARINE FZ WH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 MEALS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1540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MARINE NES F</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1554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CRSTC FROZEN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1553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CRSTACEANS F</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1555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CRSTC CURED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1553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CRSTACEANS F</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1555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CRSTC CURED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1554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CRSTC FROZEN</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1556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CRSTC CANNED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1553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CRSTACEANS F</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1556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CRSTC CANNED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1554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CRSTC FROZEN</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1557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CRSTC PR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1553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CRSTACEANS F</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1557</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CRSTC PR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1554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CRSTC FROZEN</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1558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CRSTC MEALS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1553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CRSTACEANS F</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1563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MOLSC FROZEN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1562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MLLUSCS FRSH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1564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MOLSC CURED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1562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MLLUSCS FRSH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1564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MOLSC CURED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1563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MOLSC FROZEN</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1565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MOLSC CANNED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1562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MLLUSCS FRSH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1565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MOLSC CANNED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1563</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MOLSC FROZEN</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1566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MOLSC MEALS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1562</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MLLUSCS FRSH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1571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CPHLP FROZEN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1570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CEPHLP FRESH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1572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CPHLP CURED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1570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CEPHLP FRESH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1573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CPHLP CANNED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1570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CEPHLP FRESH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1574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CPHLP PR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1570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CEPHLP FRESH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1575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CPHLP MEALS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1570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CEPHLP FRESH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1580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 M 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1570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CEPHLP FRESH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1581</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 M MEALS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1570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CEPHLP FRESH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1582</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 M OILS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1570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CEPHLP FRESH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1583</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 M PREP 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1570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CEPHLP FRESH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1584</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 M MEAL OF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1570</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CEPHLP FRESH</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1588</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 A CURED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1587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AQUTC ANIM F</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1589</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 A MEALS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1587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AQUTC ANIM F</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1590</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 A PREP 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1587</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AQUTC ANIM F</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1595</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 P DRIED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1594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AQUTC PLANTS</w:t>
            </w:r>
          </w:p>
        </w:tc>
      </w:tr>
      <w:tr w:rsidR="00901DB9" w:rsidRPr="00901DB9" w:rsidTr="00901DB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1596</w:t>
            </w:r>
          </w:p>
        </w:tc>
        <w:tc>
          <w:tcPr>
            <w:tcW w:w="1587"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 P PREP 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1594</w:t>
            </w:r>
          </w:p>
        </w:tc>
        <w:tc>
          <w:tcPr>
            <w:tcW w:w="16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AQUTC PLANTS</w:t>
            </w:r>
          </w:p>
        </w:tc>
      </w:tr>
    </w:tbl>
    <w:p w:rsidR="00901DB9" w:rsidRPr="00901DB9" w:rsidRDefault="00901DB9" w:rsidP="00901DB9"/>
    <w:p w:rsidR="0045430E" w:rsidRDefault="00901DB9" w:rsidP="00901DB9">
      <w:pPr>
        <w:pStyle w:val="Heading2"/>
      </w:pPr>
      <w:r>
        <w:t>Aggregation to FBS</w:t>
      </w:r>
    </w:p>
    <w:tbl>
      <w:tblPr>
        <w:tblW w:w="11075" w:type="dxa"/>
        <w:tblInd w:w="93" w:type="dxa"/>
        <w:tblLook w:val="04A0"/>
      </w:tblPr>
      <w:tblGrid>
        <w:gridCol w:w="1800"/>
        <w:gridCol w:w="960"/>
        <w:gridCol w:w="1070"/>
        <w:gridCol w:w="865"/>
        <w:gridCol w:w="1160"/>
        <w:gridCol w:w="960"/>
        <w:gridCol w:w="3080"/>
        <w:gridCol w:w="1182"/>
      </w:tblGrid>
      <w:tr w:rsidR="00901DB9" w:rsidRPr="00901DB9" w:rsidTr="00901DB9">
        <w:trPr>
          <w:trHeight w:val="30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proofErr w:type="spellStart"/>
            <w:r w:rsidRPr="00901DB9">
              <w:rPr>
                <w:rFonts w:ascii="Calibri" w:eastAsia="Times New Roman" w:hAnsi="Calibri" w:cs="Times New Roman"/>
                <w:color w:val="000000"/>
                <w:sz w:val="22"/>
                <w:lang w:val="en-US"/>
              </w:rPr>
              <w:t>Item_N</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proofErr w:type="spellStart"/>
            <w:r w:rsidRPr="00901DB9">
              <w:rPr>
                <w:rFonts w:ascii="Calibri" w:eastAsia="Times New Roman" w:hAnsi="Calibri" w:cs="Times New Roman"/>
                <w:color w:val="000000"/>
                <w:sz w:val="22"/>
                <w:lang w:val="en-US"/>
              </w:rPr>
              <w:t>Inc._Tot</w:t>
            </w:r>
            <w:proofErr w:type="spellEnd"/>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proofErr w:type="spellStart"/>
            <w:r w:rsidRPr="00901DB9">
              <w:rPr>
                <w:rFonts w:ascii="Calibri" w:eastAsia="Times New Roman" w:hAnsi="Calibri" w:cs="Times New Roman"/>
                <w:color w:val="000000"/>
                <w:sz w:val="22"/>
                <w:lang w:val="en-US"/>
              </w:rPr>
              <w:t>Agg_Com</w:t>
            </w:r>
            <w:proofErr w:type="spellEnd"/>
          </w:p>
        </w:tc>
        <w:tc>
          <w:tcPr>
            <w:tcW w:w="863" w:type="dxa"/>
            <w:tcBorders>
              <w:top w:val="single" w:sz="4" w:space="0" w:color="auto"/>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Weight</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FBS_C</w:t>
            </w:r>
          </w:p>
        </w:tc>
        <w:tc>
          <w:tcPr>
            <w:tcW w:w="3080" w:type="dxa"/>
            <w:tcBorders>
              <w:top w:val="single" w:sz="4" w:space="0" w:color="auto"/>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FBS_N</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proofErr w:type="spellStart"/>
            <w:r w:rsidRPr="00901DB9">
              <w:rPr>
                <w:rFonts w:ascii="Calibri" w:eastAsia="Times New Roman" w:hAnsi="Calibri" w:cs="Times New Roman"/>
                <w:color w:val="000000"/>
                <w:sz w:val="22"/>
                <w:lang w:val="en-US"/>
              </w:rPr>
              <w:t>Type_conv</w:t>
            </w:r>
            <w:proofErr w:type="spellEnd"/>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2511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WHEAT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WHEAT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WHEAT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2511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WHEAT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MACARONI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GERM WHEAT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2511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WHEAT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BREAD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BULGUR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PASTRY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WHEAT,STARCH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WHEAT GLUTEN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2511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WHEAT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WHEAT FER BE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2657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BEVERAGES, FERMENTED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PADDY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&amp; PROD (MILLEDEQ.)</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RICE,HUSKED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MIL/HUS RICE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 PAD RICE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RICE,BROKEN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GLUTEN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&amp; PROD (MILLEDEQ.)</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RICE,STARCH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RICE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&amp; PROD (MILLEDEQ.)</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RICE BRN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2581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BRAN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RICEBRN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2598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OILSEEDS, OTHERS, CAKE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FLOUR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RICE FER BEV</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2657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BEVERAGES, FERMENTED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BREAKF CERLS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BARLEY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2513</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BARLEY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POT BARLEY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BARLEY,PEARL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BARLEY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2513</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BARLEY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BARLEY FL GR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2513</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BARLEY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MALT BARLEY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MALT EXTRACT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BEER BARLEY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2656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BARLEY, BEER</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MAIZE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2514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MAIZE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GERM MAIZE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2514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MAIZE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MAIZE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MAIZE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2514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MAIZE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MAIZE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2582</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MAIZE, GERM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MAIZE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2598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OILSEEDS, OTHERS, CAKE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MAIZE GLUTEN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2514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MAIZE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STARCH MAIZE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BEER MAIZE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2657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BEVERAGES, FERMENTED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WHITE MAIZE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POP CORN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2520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CEREALS,OTHERS &amp;PRODUCTS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RYE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2515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RYE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RYE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RYE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2515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RYE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OATS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2516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OATS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OATS, ROLLED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OATS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2516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OATS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MILLET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2517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MILLET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MILLET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MILLET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2517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MILLET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BEER MILLET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2657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BEVERAGES, FERMENTED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SORGHUM</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2518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SORGHUM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SORGHM</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SORGHUM</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2518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SORGHUM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BEER SORGHUM</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2657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BEVERAGES, FERMENTED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BUCKWHEAT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2520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CEREALS,OTHERS &amp;PRODUCTS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BUCKWH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BUCKWHT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2520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CEREALS,OTHERS &amp;PRODUCTS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QUINOA</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2520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CEREALS,OTHERS &amp;PRODUCTS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FONIO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2520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CEREALS,OTHERS &amp;PRODUCTS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FONIO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FONIO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2520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CEREALS,OTHERS &amp;PRODUCTS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TRITICALE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2520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CEREALS,OTHERS &amp;PRODUCTS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TRITIC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TRITICA</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2520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CEREALS,OTHERS &amp;PRODUCTS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CANARY SEED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2520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CEREALS,OTHERS &amp;PRODUCTS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MIXED GRAIN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2520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CEREALS,OTHERS &amp;PRODUCTS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MIX GR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MIX GR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2520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CEREALS,OTHERS &amp;PRODUCTS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CEREALS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2520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CEREALS,OTHERS &amp;PRODUCTS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INFANT FOOD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2680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INFANT FOOD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WAFERS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CEREAL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CEREAL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2520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CEREALS,OTHERS &amp;PRODUCTS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CER PREP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MIXES AND DO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2511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WHEAT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FOOD PREP.FL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2511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WHEAT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POTATOES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2531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POTATOES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POTAT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FROZ POTATOE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POTATO STCH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POTATO OFFAL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POTATO TAP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SWEET POTATO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2533</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SWEET POTATOES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CASSAVA</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2532</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CASSAVA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CASS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CASSAVA TAP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CASSAVA DR.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CASSAVA STCH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YAUTIA(COC.)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2534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ROOTS&amp;TUBERS,OTH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2534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ROOTS&amp;TUBERS,OTH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YAMS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2535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YAMS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ROOTS TUB 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2534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ROOTS&amp;TUBERS,OTH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RT TUB</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ROOTS TUB DR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FRUCTOSE CHE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2543</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SWEETENERS,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MALTOSE CHEM</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2543</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SWEETENERS,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 CANE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2536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 CANE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 BEETS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2537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 BEETS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CANE SUGAR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BEET SUGAR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MAPLE SUGAR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2543</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SWEETENERS,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SUGAR CROPS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2543</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SWEETENERS,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SUGAR,C. RAW</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2542</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 &amp; PROD. (RAWEQ.)</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SUGAR,N CENT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2541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 NON CENTRIFUGAL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 REFIND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MOLASSES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2543</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SWEETENERS,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OTHER FRUCTO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2543</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SWEETENERS,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2543</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SWEETENERS,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 CONF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BEET P.DRY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BAGASSE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SUGARS FLAV</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GLUC. DEXTR.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2543</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SWEETENERS,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LACTOSE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2543</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SWEETENERS,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ARTIF SWEETN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ISOGLUCOSE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BEANS, DRY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2546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BEANS, DRY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BRD BEANS,DR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2549</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PULSES, OTHER &amp; 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PEAS, DRY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2547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PEAS, DRY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CHICK PEAS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2549</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PULSES, OTHER &amp; 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COW PEAS,DRY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2549</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PULSES, OTHER &amp; 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PIGEON PEAS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2549</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PULSES, OTHER &amp; 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LENTILS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2549</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PULSES, OTHER &amp; 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BAMBARA BEAN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2549</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PULSES, OTHER &amp; 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VETCHES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2549</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PULSES, OTHER &amp; 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LUPINS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2549</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PULSES, OTHER &amp; 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PULSES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2549</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PULSES, OTHER &amp; 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PULSES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BRAN PULSES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2549</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PULSES, OTHER &amp; 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BRAZIL NUTS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2551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NUTS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CASHEW NUTS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2551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NUTS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CHESTNUTS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2551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NUTS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ALMONDS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2551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NUTS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WALNUTS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2551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NUTS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PISTACHIOS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2551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NUTS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KOLANUTS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2551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NUTS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HAZELNUTS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2551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NUTS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ARECANUTS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2551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NUTS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BRAZILNUT 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CASHEW SHE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ALMONDS SHE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WALNUTS SHE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HAZELNUTS 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NUTS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2551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NUTS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PREPRD NUTS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SOYBEANS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2555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SOYABEANS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SOYABEAN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SOYABEAN,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SOYBEAN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2590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SOYABEAN, CAKE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SOYA SAUCE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SOYA PASTE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SOYA CURD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GROUNDNUTS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2556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GROUNDNUTS (SHELLEDEQ.)</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GROUNDNT SHE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GROUNDNT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2572</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GROUNDNUT,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GROUNDT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2591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GROUNDNUT, CAKE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PREP GROUND.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PEANUT BUTTE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COCONUTS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2560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COCONUTS &amp; COPRA</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COCONUTS,DES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COPRA</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COCONUTS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COPRA,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COCONUT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2596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COPRA, CAKE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PALM FR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2562</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PALMKERNELS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PALM KERNELS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2562</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PALMKERNELS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PALM OIL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PALM,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OIL,PALM KER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PALM KERNEL,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CAKE,PLM KER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2595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PALMKERNEL, CAKE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OLIVES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2563</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OLIVES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OLIVE OIL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2580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OLIVE &amp; RESIDUE,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OLIVES,PRES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KARITE NUTS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KARIT NT BUT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2586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CASTOR BEANS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CAST BNS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2586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SUNFLWR SEED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2557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SUNFLOWERSEED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SUNF SD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2573</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SUNFLOWERSEED,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SUNF SD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2592</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SUNFLOWERSEED, CAKE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RAPESEED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2558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RAPE, MUSTARD SEEDS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RAPESEED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RAPE &amp; MUSTARD,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RAPESED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2593</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RAPE &amp; MUSTARD, CAKE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OLIVE RESID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OLIVERES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2580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OLIVE &amp; RESIDUE,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TUNG NUTS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TUNG OIL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2586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JOJOBA SEEDS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JOJOBA OIL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2586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SAFFLOWER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SAFFLWR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2586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SAFFLWR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2598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OILSEEDS, OTHERS, CAKE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SESAME SEED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2561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SESAMESEED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SES SD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2579</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SESAMESEED,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SES SD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2597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SESAMESEED, CAKE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MUSTARD SEED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2558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RAPE, MUSTARD SEEDS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MUST SD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RAPE &amp; MUSTARD,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MUSTARD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2593</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RAPE &amp; MUSTARD, CAKE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MUSTAR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POPPY SEED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OIL POP SD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2586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POP SD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2598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OILSEEDS, OTHERS, CAKE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MELONSEED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TALLOW SEEDS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 TALLOW</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2586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STILLING OIL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2586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KAPOK FRUIT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KAPOKSEED 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KAPOKSEE SHD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OF KAPOK</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2586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KAPOK</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2598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OILSEEDS, OTHERS, CAKE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SEED COTTON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2559</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COTTONSEED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COTTONSEED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2559</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COTTONSEED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COTTON 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COTTONSEED,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COTTON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2594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COTTONSEED, CAKE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LINSEED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LINSEED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2586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LINSEED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2598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OILSEEDS, OTHERS, CAKE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HEMPSEED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HEMPSD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2586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CAKE HEMPSD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2598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OILSEEDS, OTHERS, CAKE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OILSEEDS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2570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VG OR 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2586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CAK OILSD 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2598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OILSEEDS, OTHERS, CAKE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MEALS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CABBAGES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ARTICHOKES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ASPARAGUS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LETTUCE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SPINACH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CASSAVA LEAV</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TOMATOES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TOMATOES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TOMATO CONC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TOMATO SING</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TOMATO PASTE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PEELD TOMATO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CAULIFLOWER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PUMPK+SQ+GRD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CUCMBR+GHERK</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EGGPLANTS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CHIL+PEP,GRN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ONIONS,GREEN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ONIONS, DRY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2602</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ONIONS, DRY</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GARLIC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LEEKS AND OT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BEANS, GREEN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PEAS, GREEN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BRD BEAN,GRN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STRING BEANS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CARROTS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OKRA</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GREEN CORN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SWEET CORN 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SWEET CORN 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MUSHROOMS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DRIED MUSH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CANNED MUSH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CHICORY ROOT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 PR FR DR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CAROBS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VEGETABLES, OTHER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VEGET DR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VEGT CAN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JUICE VEG 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VEGS DEHYDR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VEGS VINEGAR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VEGS PR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VEGS FROZEN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VEGS TEMP PR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VEG.PREP OR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HOMOGENIZED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BANANAS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2615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BANANA</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PLANTAINS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2616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PLANTAINS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ORANGES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2611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ORANGES,TANG MAND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ORANJ SING 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ORANJ CONC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TANGERINES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2611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ORANGES,TANG MAND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TANGER JUICE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LEMONS LIMES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2612</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LEMONS, LIMES &amp; 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LEMONJ SIN 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LEMONJ CONC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GRAPEFRUIT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2613</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GRAPEFRUIT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xml:space="preserve">GRAPEFRJ S </w:t>
            </w:r>
            <w:proofErr w:type="spellStart"/>
            <w:r w:rsidRPr="00901DB9">
              <w:rPr>
                <w:rFonts w:ascii="Calibri" w:eastAsia="Times New Roman" w:hAnsi="Calibri" w:cs="Times New Roman"/>
                <w:color w:val="000000"/>
                <w:sz w:val="22"/>
                <w:lang w:val="en-US"/>
              </w:rPr>
              <w:t>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GRAPEFRJ CON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CITR FRT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2614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CITRUS FRUIT NES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CITRUSJ SING</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CITRUSJ CONC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APPLES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2617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APPLES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FERM BEVERAG</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2657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BEVERAGES, FERMENTED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APPLEJ SIN 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APPLEJ CONC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PEARS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QUINCES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APRICOTS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DRY APRICOTS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SOUR CHERRY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CHERRIES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PEACHES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PLUMS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PLUMS, DRIED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PLUMJ,SING 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PLUMJ CONC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STONE FRUIT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POME FRUIT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STRAWBERRIES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RASPBERRIES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GOOSEBERRIES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CURRANTS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BLUEBERRIES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CRANBERRIES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BERRIES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GRAPES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GRAPES &amp; PROD(EXCL.WINE)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RAISINS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GRAPE JUICE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MUST GRAPES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WINE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2655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WINE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VERMTH SIMIL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GRAPE MARC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WATERMELONS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MELONS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FIGS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FIGS, DRIED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MANGOES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AVOCADOS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PINEAPPLES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2618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PINEAPPLES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PINEAPPL CAN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PINEAPPLEJ 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2618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PINEAPPLES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DATES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2619</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DATES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PINEAPPLEJ 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2618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PINEAPPLES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MANGO JUICE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MANGO PULP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PERSIMMONS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CASHEWAPPLE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KIWI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PAPAYAS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FRT TROP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 TRP DR 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2625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OTHER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DR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JUICE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 PR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FLOUR FRUIT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FRUIT,NUT,PE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HOMOGEN.COOK</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FR PULP FEED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BEET TOPS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CANE TOPS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WATERS,ICE 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ALC NON FOOD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2659</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ALCOHOL, NON FOOD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BEV NON ALC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BEV DIS ALC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2658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BEVERAGES, ALCOHOLIC</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STRAW, HUSKS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MAIZE FD+SIL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SORGHUM FS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RYE GRASS FS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GRASSES FS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CLOVER FS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ALFALFA FS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 OILSEED FS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LEGUMIN FS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CABBAGE FOD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PUMPKINS FOD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TURNIPS FOD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BEETS FODDER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CARROTS FOD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SWEDES FOD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LEAVES+TOPS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FORAGE PROD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 PROD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FOOD WASTES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DREGS,BR+DIS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VEG ROOT FOD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COFFEE,GREEN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2630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COFFEE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COFFEE ROAST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COFFEE SUBST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COFFEE EXTR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COFFEE HUSKS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COCOA BEANS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2633</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COCOA BEANS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COCOA PASTE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COCOA HUSKS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COCOA BUTTER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2586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OILCROPS, OTHER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COCOA POWDER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CHOC PROD 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TEA</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2635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TEA</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MATE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2635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TEA</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EXTRACT TEA,</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2635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TEA</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TEA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HOPS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PEPPER W/L/B</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2640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PEPPER</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PIMENTO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2641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PIMENTO</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VANILLA</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2645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SPICES, OTHER</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CINNAMON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2645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SPICES, OTHER</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CLOVES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2642</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CLOVES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NUTMEG</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2645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SPICES, OTHER</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ANISE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2645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SPICES, OTHER</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GINGER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2645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SPICES, OTHER</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SPICES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2645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SPICES, OTHER</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 CITRONLL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PEPPERMINT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ESS OILS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PYR DR FLOWR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PYRET EXTR.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PYRET MARC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COTTON LINT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2661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COTTON, LINT</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COTTON CARDD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COTTON WASTE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COTTON LINTR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FLAX RAW</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2664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FIBRES, SOFT OTHERS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FLAX FIBRE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2664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FIBRES, SOFT OTHERS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FLAX TOW</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2664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FIBRES, SOFT OTHERS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HEMP FIBRE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2664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FIBRES, SOFT OTHERS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KAPOK FIBRE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2664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FIBRES, SOFT OTHERS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JUTE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2662</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JUTE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JUTE LIKE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2663</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FIBRES,JUTE LIKE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RAMIE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2664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FIBRES, SOFT OTHERS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SISAL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2665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SISAL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AGAVE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2667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FIBRES, HARD OTHERS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ABACA</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2666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ABACA</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COIR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2667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FIBRES, HARD OTHERS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FIBRE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2667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FIBRES, HARD OTHERS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TOBACCO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2671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TOBACCO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CIGARETTES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CIGARS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TOBACCO PROD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NAT RUBBER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2672</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NATURAL RUBBER (DRYEQ.)</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RUBBER DRY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NATURAL GUMS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COM FEED CAT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COM FEED POU</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COM FEED PIG</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PET FOOD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COM FEED OTH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GLUT FEED&amp;ME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FEED YEAST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FEED SUP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NONPROT NITR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CONCENTR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VITAMINS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FEED ADDITIV</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FEED MINERAL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HAY NON LEG</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HAY LEGUMIN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HAY UNSPECIF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RANGE PAST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IMPROV PAST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ALFALFA MEAL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CALVES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VEAL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CATTLE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2701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CATTLE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BEEF VEAL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&amp; PRODUCTS, BOVINE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CATTL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EDIBLE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 CATTLE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FATS, ANIMALS, RAW</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BEEF BONLESS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CATTLE BUT 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FATS, ANIMALS, RAW</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BEEF DSS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EXTRACT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SAUSAGE BEEF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BEEF PREP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BEEF CANNED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HOMOGENIZED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LIVER PREPAR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COW MILK</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2848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MILK &amp; PROD (EXCL BUTTER</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STANDAR MILK</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CREAM, FRESH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2743</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CREAM</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BUTTER, COWS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BUTTER ,GHEE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GHEE, COWS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BUTTER ,GHEE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 MILK COWS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 MILK,COND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WHEY,CONDENS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YOGHURT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YOGHURT CONC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BUTTERM,CURD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 MILK,EVAP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SKMILK EVAP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 MILK COND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COWMILK DRY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MILK SK DR 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DRY BUTTERMK</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DRY WHEY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CHEESE W COW</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WHEY, FRESH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2848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MILK &amp; PROD (EXCL BUTTER</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CHEESE S COW</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WHEY CHEESE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PROC CHEESE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RECONS MILK</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PROD.OF NAT.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2848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MILK &amp; PROD (EXCL BUTTER</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ICE CREAM AN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2848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MILK &amp; PROD (EXCL BUTTER</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EGG ALBUMINE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EGGS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(cal.)</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CASEIN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SUCKMILK CAT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CATTLE HIDES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HIDES &amp; SKINS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W CATTL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D CATTL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N CATTL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F CALVE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W CALVE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D CALVE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N CATTL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IND CATTMEAT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BIO CATTMEAT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BUFFALOES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2702</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BUFFALOES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BUFFALO 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&amp; PRODUCTS, BOVINE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 BUFFAL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EDIBLE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 BUFFALO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FATS, ANIMALS, RAW</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BUFFALO MILK</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2848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MILK &amp; PROD (EXCL BUTTER</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BUTTER BUFFL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BUTTER ,GHEE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GHEE BUFFALO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BUTTER ,GHEE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MILK SK BUFF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CHEES BUFFAL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SUCKMILK BUF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BUFFALO HIDE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HIDES &amp; SKINS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W BUFFL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D BUFFL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IND BUFFMEAT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BIO BUFFMEAT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LAMBS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LAMB 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SHEEP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2703</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SHEEP</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MUTTON LAMB</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2732</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&amp; PROD, SHEEP&amp;GOAT</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SHEEP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EDIBLE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 OF SHEEP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FATS, ANIMALS, RAW</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SHEEP MILK</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2848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MILK &amp; PROD (EXCL BUTTER</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BUTTER SHEEP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BUTTER ,GHEE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SHEEP CHEESE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 MILK SHEE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SUCKMILK SHE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WOOL, GREASY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WOOL (CLEAN EQUIVALENT)</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WOOL,SCOURED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WOOL (CLEAN EQUIVALENT)</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GREASE WOOL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FATS, ANIMALS, RAW</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SHEEPSKINS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HIDES &amp; SKINS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W SHEEP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D SHEEP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NES 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SKINWOOL 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KARAKUL SKIN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HIDES &amp; SKINS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WOOL SHODDY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HAIR CARDED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WOOL WASTE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WOOL TOPS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IND SHEEMEAT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BIO SHEEMEAT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KIDS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KIDS 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GOATS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2704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GOATS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GOAT 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2732</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&amp; PROD, SHEEP&amp;GOAT</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GOATS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EDIBLE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 OF GOATS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FATS, ANIMALS, RAW</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GOAT MILK</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2848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MILK &amp; PROD (EXCL BUTTER</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GOAT CHEESE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BUTTER, GOAT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2740</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BUTTER ,GHEE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 MILK GOAT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SUCKMILK GOA</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GOATSKINS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HIDES &amp; SKINS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W GOAT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D GOAT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NES GOA</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FINE GOAT HA</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COARSE GOA 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IND GOATMEAT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BIO GOATMEAT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2705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2733</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&amp; PRODUCTS, PIG</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PIGS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EDIBLE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 PIGS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FATS, ANIMALS, RAW</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PORK</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BACON PIGS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 BUT FAT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FATS, ANIMALS, RAW</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SAUSAGES PIG</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PR PIG</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LARD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PIGSKINS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HIDES &amp; SKINS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W PIGS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D PIGS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SKIN NES PIG</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SUCKMILK PIG</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IND PIGMEAT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BIO PIG 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CHICKENS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2706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POULTRY</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CHICKEN 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&amp; PRODUCTS, POULTRY</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 CHICKN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w=0</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EDIBLE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 LIVER PR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CD CHCK</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HEN EGGS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EGGS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EGGS L HEN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EGGS DRY HEN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  POULTRY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FATS, ANIMALS, RAW</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 R POULTR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HEN EGGS NO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DUCKS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2706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POULTRY</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DUCK 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&amp; PRODUCTS, POULTRY</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IND DUCKMEAT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BIO DUCKMEAT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GEESE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2706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POULTRY</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GOOSE 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&amp; PRODUCTS, POULTRY</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LIV G</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EDIBLE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LIV 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EDIBLE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IND GEESMEAT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BIO GEESMEAT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TURKEYS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2706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POULTRY</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TURKEY 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&amp; PRODUCTS, POULTRY</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LIV 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EDIBLE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PIGEONS OTHE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2706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POULTRY</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INDIG OTH PO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BIOL OTH POU</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IND TURKMEAT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BIO TURKMEAT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POULTRY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&amp; PROD, OTHERANIM.</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EGGS POULTRY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EGGS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OTH EGG (NO)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IND CHCKMEAT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BIO CHCKMEAT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HORSES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HORSEMEAT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&amp; PROD, OTHERANIM.</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HORSE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EDIBLE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HAIR HORSES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HORSE HIDES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HIDES &amp; SKINS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W HORSE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D HORSE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Y HORSE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ASSES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ASSES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&amp; PROD, OTHERANIM.</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HIDES ASS FR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HIDES &amp; SKINS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MULES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MULES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&amp; PROD, OTHERANIM.</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HIDES MUL FR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HIDES &amp; SKINS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SUCKMILK EQU</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IND HORSMEAT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BIO HORSMEAT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IND ASS 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BIO ASS 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IND MULEMEAT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BIO MULEMEAT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CAMELS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CAMEL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&amp; PROD, OTHERANIM.</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CAMEL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EDIBLE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 CAMEL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FATS, ANIMALS, RAW</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CAMEL MILK</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2848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MILK &amp; PROD (EXCL BUTTER</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SUCKMILK CAM</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HIDES CAMEL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HIDES &amp; SKINS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W CAMEL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D CAMEL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U CAMEL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IND CAMLMEAT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BIO CAMLMEAT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RABBITS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RABBIT 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&amp; PROD, OTHERANIM.</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RAB MEAT IND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RAB MEAT BIO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RABBIT SKIN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HIDES &amp; SKINS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OTH RODENTS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RODENTS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&amp; PROD, OTHERANIM.</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INDIG RODENT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BIOL RODENTS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OTH CAMELIDS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OTH CAM</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&amp; PROD, OTHERANIM.</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CAMEL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EDIBLE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 OTH CAME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FATS, ANIMALS, RAW</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INDIG CAMEL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BIOL OTH CAM</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GAME 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&amp; PROD, OTHERANIM.</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DRY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&amp; PROD, OTHERANIM.</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OFFALS, EDIBLE</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OILS ANIMAL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LIVE ANIMAL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ANIMALS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PR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MEAL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2749</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&amp; BLOOD MEAL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FISH MEAL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BLOOD MEAL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2749</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&amp; BLOOD MEAL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SNAILS NOT 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MEAT &amp; PROD, OTHERANIM.</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SUCKMILK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BEEHIVES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HONEY</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HONEY</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BEESWAX</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COCOON REEL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SILK</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SILK, RAW</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SILK</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COCOON UNR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SILK</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FUR SKINS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HIDES &amp; SKINS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NES FR</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2748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HIDES &amp; SKINS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HIDE WS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DS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HIDE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LEATHER USED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HAIR FINE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HAIR COARSE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STEARINE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DEGRAS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2737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FATS, ANIMALS, RAW</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OILS FISH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TALLOW</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FOOD PREP</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LIQUID MARG</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MARGARINE</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FATS PREP 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FOOD WASTES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AG IND BYPRD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000000" w:fill="FFFF00"/>
            <w:noWrap/>
            <w:vAlign w:val="bottom"/>
            <w:hideMark/>
          </w:tcPr>
          <w:p w:rsidR="00901DB9" w:rsidRPr="00901DB9" w:rsidRDefault="00901DB9" w:rsidP="00901DB9">
            <w:pPr>
              <w:spacing w:after="0" w:line="240" w:lineRule="auto"/>
              <w:rPr>
                <w:rFonts w:ascii="Calibri" w:eastAsia="Times New Roman" w:hAnsi="Calibri" w:cs="Times New Roman"/>
                <w:color w:val="FF0000"/>
                <w:sz w:val="22"/>
                <w:lang w:val="en-US"/>
              </w:rPr>
            </w:pPr>
            <w:r w:rsidRPr="00901DB9">
              <w:rPr>
                <w:rFonts w:ascii="Calibri" w:eastAsia="Times New Roman" w:hAnsi="Calibri" w:cs="Times New Roman"/>
                <w:color w:val="FF0000"/>
                <w:sz w:val="22"/>
                <w:lang w:val="en-US"/>
              </w:rPr>
              <w:t>CASTOR OIL H</w:t>
            </w:r>
          </w:p>
        </w:tc>
        <w:tc>
          <w:tcPr>
            <w:tcW w:w="960" w:type="dxa"/>
            <w:tcBorders>
              <w:top w:val="nil"/>
              <w:left w:val="nil"/>
              <w:bottom w:val="single" w:sz="4" w:space="0" w:color="auto"/>
              <w:right w:val="single" w:sz="4" w:space="0" w:color="auto"/>
            </w:tcBorders>
            <w:shd w:val="clear" w:color="000000" w:fill="FFFF00"/>
            <w:noWrap/>
            <w:vAlign w:val="bottom"/>
            <w:hideMark/>
          </w:tcPr>
          <w:p w:rsidR="00901DB9" w:rsidRPr="00901DB9" w:rsidRDefault="00901DB9" w:rsidP="00901DB9">
            <w:pPr>
              <w:spacing w:after="0" w:line="240" w:lineRule="auto"/>
              <w:jc w:val="right"/>
              <w:rPr>
                <w:rFonts w:ascii="Calibri" w:eastAsia="Times New Roman" w:hAnsi="Calibri" w:cs="Times New Roman"/>
                <w:color w:val="FF0000"/>
                <w:sz w:val="22"/>
                <w:lang w:val="en-US"/>
              </w:rPr>
            </w:pPr>
            <w:r w:rsidRPr="00901DB9">
              <w:rPr>
                <w:rFonts w:ascii="Calibri" w:eastAsia="Times New Roman" w:hAnsi="Calibri" w:cs="Times New Roman"/>
                <w:color w:val="FF0000"/>
                <w:sz w:val="22"/>
                <w:lang w:val="en-US"/>
              </w:rPr>
              <w:t>1</w:t>
            </w:r>
          </w:p>
        </w:tc>
        <w:tc>
          <w:tcPr>
            <w:tcW w:w="1070" w:type="dxa"/>
            <w:tcBorders>
              <w:top w:val="nil"/>
              <w:left w:val="nil"/>
              <w:bottom w:val="single" w:sz="4" w:space="0" w:color="auto"/>
              <w:right w:val="single" w:sz="4" w:space="0" w:color="auto"/>
            </w:tcBorders>
            <w:shd w:val="clear" w:color="000000" w:fill="FFFF00"/>
            <w:noWrap/>
            <w:vAlign w:val="bottom"/>
            <w:hideMark/>
          </w:tcPr>
          <w:p w:rsidR="00901DB9" w:rsidRPr="00901DB9" w:rsidRDefault="00901DB9" w:rsidP="00901DB9">
            <w:pPr>
              <w:spacing w:after="0" w:line="240" w:lineRule="auto"/>
              <w:rPr>
                <w:rFonts w:ascii="Calibri" w:eastAsia="Times New Roman" w:hAnsi="Calibri" w:cs="Times New Roman"/>
                <w:color w:val="FF0000"/>
                <w:sz w:val="22"/>
                <w:lang w:val="en-US"/>
              </w:rPr>
            </w:pPr>
            <w:r w:rsidRPr="00901DB9">
              <w:rPr>
                <w:rFonts w:ascii="Calibri" w:eastAsia="Times New Roman" w:hAnsi="Calibri" w:cs="Times New Roman"/>
                <w:color w:val="FF0000"/>
                <w:sz w:val="22"/>
                <w:lang w:val="en-US"/>
              </w:rPr>
              <w:t>X</w:t>
            </w:r>
          </w:p>
        </w:tc>
        <w:tc>
          <w:tcPr>
            <w:tcW w:w="863" w:type="dxa"/>
            <w:tcBorders>
              <w:top w:val="nil"/>
              <w:left w:val="nil"/>
              <w:bottom w:val="single" w:sz="4" w:space="0" w:color="auto"/>
              <w:right w:val="single" w:sz="4" w:space="0" w:color="auto"/>
            </w:tcBorders>
            <w:shd w:val="clear" w:color="000000" w:fill="FFFF00"/>
            <w:noWrap/>
            <w:vAlign w:val="bottom"/>
            <w:hideMark/>
          </w:tcPr>
          <w:p w:rsidR="00901DB9" w:rsidRPr="00901DB9" w:rsidRDefault="00901DB9" w:rsidP="00901DB9">
            <w:pPr>
              <w:spacing w:after="0" w:line="240" w:lineRule="auto"/>
              <w:rPr>
                <w:rFonts w:ascii="Calibri" w:eastAsia="Times New Roman" w:hAnsi="Calibri" w:cs="Times New Roman"/>
                <w:color w:val="FF0000"/>
                <w:sz w:val="22"/>
                <w:lang w:val="en-US"/>
              </w:rPr>
            </w:pPr>
            <w:r w:rsidRPr="00901DB9">
              <w:rPr>
                <w:rFonts w:ascii="Calibri" w:eastAsia="Times New Roman" w:hAnsi="Calibri" w:cs="Times New Roman"/>
                <w:color w:val="FF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OILS BOILED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OILS HYDROGN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FATTY ACIDS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RES FATTY 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ARABIC GUM</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OTHER RESINS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ORG MAT 29</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SEEDS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SPERMACETI</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WAXES VEG</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DIAD 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2761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FRESHWATER FISH &amp; 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FZ WHL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FILLET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FZ FLT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CURED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CANNED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PR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FRWTR MEALS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 BDY OIL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2781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FISH BODY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 LVR OIL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2782</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FISH LIVER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FRWT MEAL OF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2855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FISH MEAL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FRESHWATER 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FRESHWATER 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FRESH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2762</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DEMERSEAL FISH &amp; 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FZ WHL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FILLET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FZ FLT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CURED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CANNED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PR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DMRSL MEALS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DMRS BDY OIL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2781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FISH BODY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 LVR OIL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2782</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FISH LIVER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DMRS MEAL OF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2855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FISH MEAL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DEMRSL FISH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DEMERSL FISH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PELAGIC FRSH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2763</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PELAGIC FISH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FZ WHL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FILLET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FZ FLT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CURED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CANNED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PR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PELGC MEALS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 BDY OIL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2781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FISH BODY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 LVR OIL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2782</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FISH LIVER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PELG MEAL OF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2855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FISH MEAL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SMALL PELGC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SMALL PELGC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MARINE NES 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2764</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MARINE FISH, OTH &amp;PROD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 FZ WHL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 FILLET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 FZ FLT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 CURED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 CANNED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 PR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 MEALS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MARN BDY OIL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2781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FISH BODY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MARN LVR OIL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2782</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FISH LIVER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MARN MEAL OF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2855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FISH MEAL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MARINE FISH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MARINE FISH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CRSTACEANS 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2765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CRUSTACEANS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CRSTC FROZEN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CRSTC CURED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CRSTC CANNED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CRSTC PR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CRSTC MEALS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CRST MEAL OF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2855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FISH MEAL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MARINE FISH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MARINE FISH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MLLUSCS FRSH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2767</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MOLLUSCS OTHER &amp;PRODUCTS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MOLSC FROZEN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MOLSC CURED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MOLSC CANNED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MOLSC MEALS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MOLS MEAL OF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2855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FISH MEAL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MOLLUSCS SCH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MARINE FISH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lastRenderedPageBreak/>
              <w:t>CEPHLP FRESH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2766</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CEPHALOPODS &amp; PRODUCTS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CPHLP FROZEN</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CPHLP CURED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CPHLP CANNED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CPHLP PR NES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CPHLP MEALS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CPHL MEAL OF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2855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FISH MEAL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SMALL PELGC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MARINE FISH</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AQUTC MAMMAL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 M MEAT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2768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AQUATIC MAMMALS MEAT</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 M MEALS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2855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FISH MEAL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 M OILS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2781</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FISH BODY OIL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 M PREP 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2768</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AQUATIC MAMMALS MEAT</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 M MEAL OF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2855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FISH MEAL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FRESHWATER 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FRESHWATER 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AQUTC ANIM 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2769</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AQUATIC ANIMAL OTHERS</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 A CURED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 A MEALS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 A PREP 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 A MEAL OF</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2855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FISH MEAL</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MOLLUSCS LIV</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KRILL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AQUTC PLANTS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2775</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AQUATIC PLANTS &amp; PROD.</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 P DRIED</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AQ P PREP NS</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1</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B</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SMALL PELGC</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GUANO</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r w:rsidR="00901DB9" w:rsidRPr="00901DB9" w:rsidTr="00901DB9">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FISH TOT VAL</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jc w:val="right"/>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0</w:t>
            </w:r>
          </w:p>
        </w:tc>
        <w:tc>
          <w:tcPr>
            <w:tcW w:w="107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X</w:t>
            </w:r>
          </w:p>
        </w:tc>
        <w:tc>
          <w:tcPr>
            <w:tcW w:w="863"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3080"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c>
          <w:tcPr>
            <w:tcW w:w="1182" w:type="dxa"/>
            <w:tcBorders>
              <w:top w:val="nil"/>
              <w:left w:val="nil"/>
              <w:bottom w:val="single" w:sz="4" w:space="0" w:color="auto"/>
              <w:right w:val="single" w:sz="4" w:space="0" w:color="auto"/>
            </w:tcBorders>
            <w:shd w:val="clear" w:color="auto" w:fill="auto"/>
            <w:noWrap/>
            <w:vAlign w:val="bottom"/>
            <w:hideMark/>
          </w:tcPr>
          <w:p w:rsidR="00901DB9" w:rsidRPr="00901DB9" w:rsidRDefault="00901DB9" w:rsidP="00901DB9">
            <w:pPr>
              <w:spacing w:after="0" w:line="240" w:lineRule="auto"/>
              <w:rPr>
                <w:rFonts w:ascii="Calibri" w:eastAsia="Times New Roman" w:hAnsi="Calibri" w:cs="Times New Roman"/>
                <w:color w:val="000000"/>
                <w:sz w:val="22"/>
                <w:lang w:val="en-US"/>
              </w:rPr>
            </w:pPr>
            <w:r w:rsidRPr="00901DB9">
              <w:rPr>
                <w:rFonts w:ascii="Calibri" w:eastAsia="Times New Roman" w:hAnsi="Calibri" w:cs="Times New Roman"/>
                <w:color w:val="000000"/>
                <w:sz w:val="22"/>
                <w:lang w:val="en-US"/>
              </w:rPr>
              <w:t> </w:t>
            </w:r>
          </w:p>
        </w:tc>
      </w:tr>
    </w:tbl>
    <w:p w:rsidR="00901DB9" w:rsidRPr="0045430E" w:rsidRDefault="00901DB9" w:rsidP="0045430E">
      <w:pPr>
        <w:spacing w:before="120" w:after="120" w:line="360" w:lineRule="auto"/>
        <w:ind w:left="340" w:right="340"/>
      </w:pPr>
    </w:p>
    <w:sectPr w:rsidR="00901DB9" w:rsidRPr="0045430E" w:rsidSect="00B36D7F">
      <w:headerReference w:type="default" r:id="rId20"/>
      <w:footerReference w:type="default" r:id="rId21"/>
      <w:pgSz w:w="11907" w:h="16840" w:code="9"/>
      <w:pgMar w:top="720" w:right="720" w:bottom="720" w:left="720"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A0F" w:rsidRDefault="00FD6A0F" w:rsidP="00FA535C">
      <w:pPr>
        <w:spacing w:after="0" w:line="240" w:lineRule="auto"/>
      </w:pPr>
      <w:r>
        <w:separator/>
      </w:r>
    </w:p>
  </w:endnote>
  <w:endnote w:type="continuationSeparator" w:id="0">
    <w:p w:rsidR="00FD6A0F" w:rsidRDefault="00FD6A0F" w:rsidP="00FA53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10683557"/>
      <w:docPartObj>
        <w:docPartGallery w:val="Page Numbers (Bottom of Page)"/>
        <w:docPartUnique/>
      </w:docPartObj>
    </w:sdtPr>
    <w:sdtContent>
      <w:sdt>
        <w:sdtPr>
          <w:rPr>
            <w:sz w:val="20"/>
            <w:szCs w:val="20"/>
          </w:rPr>
          <w:id w:val="565050477"/>
          <w:docPartObj>
            <w:docPartGallery w:val="Page Numbers (Top of Page)"/>
            <w:docPartUnique/>
          </w:docPartObj>
        </w:sdtPr>
        <w:sdtContent>
          <w:p w:rsidR="0045430E" w:rsidRPr="00FA535C" w:rsidRDefault="0045430E" w:rsidP="00FA535C">
            <w:pPr>
              <w:pStyle w:val="Footer"/>
              <w:pBdr>
                <w:top w:val="single" w:sz="4" w:space="1" w:color="auto"/>
              </w:pBdr>
              <w:jc w:val="center"/>
              <w:rPr>
                <w:sz w:val="20"/>
                <w:szCs w:val="20"/>
              </w:rPr>
            </w:pPr>
            <w:r w:rsidRPr="00FA535C">
              <w:rPr>
                <w:sz w:val="20"/>
                <w:szCs w:val="20"/>
              </w:rPr>
              <w:t xml:space="preserve">Page </w:t>
            </w:r>
            <w:r w:rsidR="00D84D70" w:rsidRPr="00FA535C">
              <w:rPr>
                <w:b/>
                <w:sz w:val="20"/>
                <w:szCs w:val="20"/>
              </w:rPr>
              <w:fldChar w:fldCharType="begin"/>
            </w:r>
            <w:r w:rsidRPr="00FA535C">
              <w:rPr>
                <w:b/>
                <w:sz w:val="20"/>
                <w:szCs w:val="20"/>
              </w:rPr>
              <w:instrText xml:space="preserve"> PAGE </w:instrText>
            </w:r>
            <w:r w:rsidR="00D84D70" w:rsidRPr="00FA535C">
              <w:rPr>
                <w:b/>
                <w:sz w:val="20"/>
                <w:szCs w:val="20"/>
              </w:rPr>
              <w:fldChar w:fldCharType="separate"/>
            </w:r>
            <w:r w:rsidR="001861EA">
              <w:rPr>
                <w:b/>
                <w:noProof/>
                <w:sz w:val="20"/>
                <w:szCs w:val="20"/>
              </w:rPr>
              <w:t>12</w:t>
            </w:r>
            <w:r w:rsidR="00D84D70" w:rsidRPr="00FA535C">
              <w:rPr>
                <w:b/>
                <w:sz w:val="20"/>
                <w:szCs w:val="20"/>
              </w:rPr>
              <w:fldChar w:fldCharType="end"/>
            </w:r>
            <w:r w:rsidRPr="00FA535C">
              <w:rPr>
                <w:sz w:val="20"/>
                <w:szCs w:val="20"/>
              </w:rPr>
              <w:t xml:space="preserve"> of </w:t>
            </w:r>
            <w:r w:rsidR="00D84D70" w:rsidRPr="00FA535C">
              <w:rPr>
                <w:b/>
                <w:sz w:val="20"/>
                <w:szCs w:val="20"/>
              </w:rPr>
              <w:fldChar w:fldCharType="begin"/>
            </w:r>
            <w:r w:rsidRPr="00FA535C">
              <w:rPr>
                <w:b/>
                <w:sz w:val="20"/>
                <w:szCs w:val="20"/>
              </w:rPr>
              <w:instrText xml:space="preserve"> NUMPAGES  </w:instrText>
            </w:r>
            <w:r w:rsidR="00D84D70" w:rsidRPr="00FA535C">
              <w:rPr>
                <w:b/>
                <w:sz w:val="20"/>
                <w:szCs w:val="20"/>
              </w:rPr>
              <w:fldChar w:fldCharType="separate"/>
            </w:r>
            <w:r w:rsidR="001861EA">
              <w:rPr>
                <w:b/>
                <w:noProof/>
                <w:sz w:val="20"/>
                <w:szCs w:val="20"/>
              </w:rPr>
              <w:t>52</w:t>
            </w:r>
            <w:r w:rsidR="00D84D70" w:rsidRPr="00FA535C">
              <w:rPr>
                <w:b/>
                <w:sz w:val="20"/>
                <w:szCs w:val="20"/>
              </w:rPr>
              <w:fldChar w:fldCharType="end"/>
            </w:r>
          </w:p>
        </w:sdtContent>
      </w:sdt>
    </w:sdtContent>
  </w:sdt>
  <w:p w:rsidR="0045430E" w:rsidRDefault="004543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A0F" w:rsidRDefault="00FD6A0F" w:rsidP="00FA535C">
      <w:pPr>
        <w:spacing w:after="0" w:line="240" w:lineRule="auto"/>
      </w:pPr>
      <w:r>
        <w:separator/>
      </w:r>
    </w:p>
  </w:footnote>
  <w:footnote w:type="continuationSeparator" w:id="0">
    <w:p w:rsidR="00FD6A0F" w:rsidRDefault="00FD6A0F" w:rsidP="00FA535C">
      <w:pPr>
        <w:spacing w:after="0" w:line="240" w:lineRule="auto"/>
      </w:pPr>
      <w:r>
        <w:continuationSeparator/>
      </w:r>
    </w:p>
  </w:footnote>
  <w:footnote w:id="1">
    <w:p w:rsidR="0045430E" w:rsidRPr="00731213" w:rsidRDefault="0045430E" w:rsidP="003419C6">
      <w:pPr>
        <w:pStyle w:val="FootnoteText"/>
        <w:rPr>
          <w:lang w:val="en-US"/>
        </w:rPr>
      </w:pPr>
      <w:r>
        <w:rPr>
          <w:rStyle w:val="FootnoteReference"/>
        </w:rPr>
        <w:footnoteRef/>
      </w:r>
      <w:r>
        <w:t xml:space="preserve"> </w:t>
      </w:r>
      <w:r>
        <w:rPr>
          <w:lang w:val="en-US"/>
        </w:rPr>
        <w:t>As indicated in the description of the Input Files, the Pre-Standardization will use an input file containing the nutrient composition of each commodity. So the weights are computed based on that data.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30E" w:rsidRDefault="004543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E4522"/>
    <w:multiLevelType w:val="hybridMultilevel"/>
    <w:tmpl w:val="DF1CBD6A"/>
    <w:lvl w:ilvl="0" w:tplc="46907286">
      <w:start w:val="1"/>
      <w:numFmt w:val="decimal"/>
      <w:lvlText w:val="Fig.%1."/>
      <w:lvlJc w:val="left"/>
      <w:pPr>
        <w:ind w:left="1820" w:hanging="360"/>
      </w:pPr>
      <w:rPr>
        <w:rFonts w:hint="default"/>
        <w:spacing w:val="2"/>
        <w:position w:val="2"/>
      </w:r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1">
    <w:nsid w:val="0ABC051E"/>
    <w:multiLevelType w:val="hybridMultilevel"/>
    <w:tmpl w:val="F3E2E2E2"/>
    <w:lvl w:ilvl="0" w:tplc="570AAE36">
      <w:start w:val="1"/>
      <w:numFmt w:val="decimal"/>
      <w:lvlText w:val="Fig.%1."/>
      <w:lvlJc w:val="left"/>
      <w:pPr>
        <w:ind w:left="720" w:hanging="360"/>
      </w:pPr>
      <w:rPr>
        <w:rFonts w:hint="default"/>
        <w:spacing w:val="2"/>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B32BC"/>
    <w:multiLevelType w:val="hybridMultilevel"/>
    <w:tmpl w:val="13922F44"/>
    <w:lvl w:ilvl="0" w:tplc="570AAE36">
      <w:start w:val="1"/>
      <w:numFmt w:val="decimal"/>
      <w:lvlText w:val="Fig.%1."/>
      <w:lvlJc w:val="left"/>
      <w:pPr>
        <w:ind w:left="1440" w:hanging="360"/>
      </w:pPr>
      <w:rPr>
        <w:rFonts w:hint="default"/>
        <w:spacing w:val="2"/>
        <w:position w:val="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B2548A"/>
    <w:multiLevelType w:val="hybridMultilevel"/>
    <w:tmpl w:val="F722A012"/>
    <w:lvl w:ilvl="0" w:tplc="570AAE36">
      <w:start w:val="1"/>
      <w:numFmt w:val="decimal"/>
      <w:lvlText w:val="Fig.%1."/>
      <w:lvlJc w:val="left"/>
      <w:pPr>
        <w:ind w:left="720" w:hanging="360"/>
      </w:pPr>
      <w:rPr>
        <w:rFonts w:hint="default"/>
        <w:spacing w:val="2"/>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B70793"/>
    <w:multiLevelType w:val="hybridMultilevel"/>
    <w:tmpl w:val="A69C5B64"/>
    <w:lvl w:ilvl="0" w:tplc="570AAE36">
      <w:start w:val="1"/>
      <w:numFmt w:val="decimal"/>
      <w:lvlText w:val="Fig.%1."/>
      <w:lvlJc w:val="left"/>
      <w:pPr>
        <w:ind w:left="1060" w:hanging="360"/>
      </w:pPr>
      <w:rPr>
        <w:rFonts w:hint="default"/>
        <w:spacing w:val="2"/>
        <w:position w:val="2"/>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5">
    <w:nsid w:val="1D3937FF"/>
    <w:multiLevelType w:val="hybridMultilevel"/>
    <w:tmpl w:val="263A0A22"/>
    <w:lvl w:ilvl="0" w:tplc="217286C8">
      <w:start w:val="1"/>
      <w:numFmt w:val="decimal"/>
      <w:lvlText w:val="Fig%1."/>
      <w:lvlJc w:val="left"/>
      <w:pPr>
        <w:ind w:left="1820" w:hanging="360"/>
      </w:pPr>
      <w:rPr>
        <w:rFonts w:hint="default"/>
        <w:spacing w:val="2"/>
        <w:position w:val="2"/>
      </w:r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6">
    <w:nsid w:val="22334932"/>
    <w:multiLevelType w:val="hybridMultilevel"/>
    <w:tmpl w:val="3702C874"/>
    <w:lvl w:ilvl="0" w:tplc="570AAE36">
      <w:start w:val="1"/>
      <w:numFmt w:val="decimal"/>
      <w:lvlText w:val="Fig.%1."/>
      <w:lvlJc w:val="left"/>
      <w:pPr>
        <w:ind w:left="720" w:hanging="360"/>
      </w:pPr>
      <w:rPr>
        <w:rFonts w:hint="default"/>
        <w:spacing w:val="2"/>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BA0D21"/>
    <w:multiLevelType w:val="hybridMultilevel"/>
    <w:tmpl w:val="09349560"/>
    <w:lvl w:ilvl="0" w:tplc="FA0667C4">
      <w:start w:val="1"/>
      <w:numFmt w:val="decimal"/>
      <w:lvlText w:val="Fig.%1."/>
      <w:lvlJc w:val="left"/>
      <w:pPr>
        <w:ind w:left="1070" w:hanging="360"/>
      </w:pPr>
      <w:rPr>
        <w:rFonts w:hint="default"/>
        <w:spacing w:val="2"/>
        <w:position w:val="0"/>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8">
    <w:nsid w:val="28E75C84"/>
    <w:multiLevelType w:val="hybridMultilevel"/>
    <w:tmpl w:val="02FE3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750F8E"/>
    <w:multiLevelType w:val="hybridMultilevel"/>
    <w:tmpl w:val="D81EA5B6"/>
    <w:lvl w:ilvl="0" w:tplc="E31AF120">
      <w:start w:val="1"/>
      <w:numFmt w:val="decimal"/>
      <w:lvlText w:val="Fig.%1."/>
      <w:lvlJc w:val="left"/>
      <w:pPr>
        <w:ind w:left="1060" w:hanging="360"/>
      </w:pPr>
      <w:rPr>
        <w:rFonts w:hint="default"/>
        <w:spacing w:val="2"/>
        <w:position w:val="2"/>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0">
    <w:nsid w:val="2DAF5164"/>
    <w:multiLevelType w:val="hybridMultilevel"/>
    <w:tmpl w:val="4620A124"/>
    <w:lvl w:ilvl="0" w:tplc="570AAE36">
      <w:start w:val="1"/>
      <w:numFmt w:val="decimal"/>
      <w:lvlText w:val="Fig.%1."/>
      <w:lvlJc w:val="left"/>
      <w:pPr>
        <w:ind w:left="1060" w:hanging="360"/>
      </w:pPr>
      <w:rPr>
        <w:rFonts w:hint="default"/>
        <w:spacing w:val="2"/>
        <w:position w:val="2"/>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1">
    <w:nsid w:val="2EC91852"/>
    <w:multiLevelType w:val="hybridMultilevel"/>
    <w:tmpl w:val="6A78DA34"/>
    <w:lvl w:ilvl="0" w:tplc="CA3A91C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580A7C"/>
    <w:multiLevelType w:val="hybridMultilevel"/>
    <w:tmpl w:val="8FB23F8C"/>
    <w:lvl w:ilvl="0" w:tplc="570AAE36">
      <w:start w:val="1"/>
      <w:numFmt w:val="decimal"/>
      <w:lvlText w:val="Fig.%1."/>
      <w:lvlJc w:val="left"/>
      <w:pPr>
        <w:ind w:left="1440" w:hanging="360"/>
      </w:pPr>
      <w:rPr>
        <w:rFonts w:hint="default"/>
        <w:spacing w:val="2"/>
        <w:position w:val="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FF45945"/>
    <w:multiLevelType w:val="hybridMultilevel"/>
    <w:tmpl w:val="DF50A89A"/>
    <w:lvl w:ilvl="0" w:tplc="570AAE36">
      <w:start w:val="1"/>
      <w:numFmt w:val="decimal"/>
      <w:lvlText w:val="Fig.%1."/>
      <w:lvlJc w:val="left"/>
      <w:pPr>
        <w:ind w:left="1060" w:hanging="360"/>
      </w:pPr>
      <w:rPr>
        <w:rFonts w:hint="default"/>
        <w:spacing w:val="2"/>
        <w:position w:val="2"/>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4">
    <w:nsid w:val="31610699"/>
    <w:multiLevelType w:val="hybridMultilevel"/>
    <w:tmpl w:val="F3AA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1F7B4A"/>
    <w:multiLevelType w:val="hybridMultilevel"/>
    <w:tmpl w:val="15A6F9C2"/>
    <w:lvl w:ilvl="0" w:tplc="570AAE36">
      <w:start w:val="1"/>
      <w:numFmt w:val="decimal"/>
      <w:lvlText w:val="Fig.%1."/>
      <w:lvlJc w:val="left"/>
      <w:pPr>
        <w:ind w:left="1440" w:hanging="360"/>
      </w:pPr>
      <w:rPr>
        <w:rFonts w:hint="default"/>
        <w:spacing w:val="2"/>
        <w:position w:val="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3D70B9C"/>
    <w:multiLevelType w:val="hybridMultilevel"/>
    <w:tmpl w:val="E28EFD7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7">
    <w:nsid w:val="354B3BA1"/>
    <w:multiLevelType w:val="hybridMultilevel"/>
    <w:tmpl w:val="A81474D2"/>
    <w:lvl w:ilvl="0" w:tplc="570AAE36">
      <w:start w:val="1"/>
      <w:numFmt w:val="decimal"/>
      <w:lvlText w:val="Fig.%1."/>
      <w:lvlJc w:val="left"/>
      <w:pPr>
        <w:ind w:left="1060" w:hanging="360"/>
      </w:pPr>
      <w:rPr>
        <w:rFonts w:hint="default"/>
        <w:spacing w:val="2"/>
        <w:position w:val="2"/>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8">
    <w:nsid w:val="39B228B8"/>
    <w:multiLevelType w:val="hybridMultilevel"/>
    <w:tmpl w:val="C360B778"/>
    <w:lvl w:ilvl="0" w:tplc="6FE8AA0E">
      <w:start w:val="1"/>
      <w:numFmt w:val="decimal"/>
      <w:lvlText w:val="T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4C21B9"/>
    <w:multiLevelType w:val="hybridMultilevel"/>
    <w:tmpl w:val="DC1471C8"/>
    <w:lvl w:ilvl="0" w:tplc="6AEA298E">
      <w:start w:val="1"/>
      <w:numFmt w:val="decimal"/>
      <w:lvlText w:val="Fig.%1."/>
      <w:lvlJc w:val="left"/>
      <w:pPr>
        <w:ind w:left="1060" w:hanging="360"/>
      </w:pPr>
      <w:rPr>
        <w:rFonts w:hint="default"/>
        <w:spacing w:val="2"/>
        <w:position w:val="2"/>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0">
    <w:nsid w:val="420E460F"/>
    <w:multiLevelType w:val="hybridMultilevel"/>
    <w:tmpl w:val="C14C2292"/>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1">
    <w:nsid w:val="4C4B0E38"/>
    <w:multiLevelType w:val="hybridMultilevel"/>
    <w:tmpl w:val="1DA46620"/>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2">
    <w:nsid w:val="4D2B3B58"/>
    <w:multiLevelType w:val="hybridMultilevel"/>
    <w:tmpl w:val="1354E114"/>
    <w:lvl w:ilvl="0" w:tplc="6DD035AA">
      <w:start w:val="1"/>
      <w:numFmt w:val="decimal"/>
      <w:lvlText w:val="Fig.%1."/>
      <w:lvlJc w:val="left"/>
      <w:pPr>
        <w:ind w:left="1820" w:hanging="360"/>
      </w:pPr>
      <w:rPr>
        <w:rFonts w:hint="default"/>
        <w:spacing w:val="2"/>
        <w:position w:val="2"/>
      </w:r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23">
    <w:nsid w:val="4FDF542A"/>
    <w:multiLevelType w:val="hybridMultilevel"/>
    <w:tmpl w:val="896C6C9C"/>
    <w:lvl w:ilvl="0" w:tplc="05ECA594">
      <w:start w:val="1"/>
      <w:numFmt w:val="decimal"/>
      <w:pStyle w:val="Figure"/>
      <w:lvlText w:val="Fig.%1."/>
      <w:lvlJc w:val="left"/>
      <w:pPr>
        <w:ind w:left="1060" w:hanging="360"/>
      </w:pPr>
      <w:rPr>
        <w:rFonts w:hint="default"/>
        <w:spacing w:val="2"/>
        <w:position w:val="2"/>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4">
    <w:nsid w:val="502B5AD6"/>
    <w:multiLevelType w:val="hybridMultilevel"/>
    <w:tmpl w:val="08DAF3E2"/>
    <w:lvl w:ilvl="0" w:tplc="570AAE36">
      <w:start w:val="1"/>
      <w:numFmt w:val="decimal"/>
      <w:lvlText w:val="Fig.%1."/>
      <w:lvlJc w:val="left"/>
      <w:pPr>
        <w:ind w:left="1060" w:hanging="360"/>
      </w:pPr>
      <w:rPr>
        <w:rFonts w:hint="default"/>
        <w:spacing w:val="2"/>
        <w:position w:val="2"/>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5">
    <w:nsid w:val="50DA73CB"/>
    <w:multiLevelType w:val="hybridMultilevel"/>
    <w:tmpl w:val="B34E30C8"/>
    <w:lvl w:ilvl="0" w:tplc="186EA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312F6A"/>
    <w:multiLevelType w:val="hybridMultilevel"/>
    <w:tmpl w:val="38E28230"/>
    <w:lvl w:ilvl="0" w:tplc="FBF21C56">
      <w:start w:val="1"/>
      <w:numFmt w:val="decimal"/>
      <w:lvlText w:val="Fig.%1."/>
      <w:lvlJc w:val="left"/>
      <w:pPr>
        <w:ind w:left="1100" w:hanging="360"/>
      </w:pPr>
      <w:rPr>
        <w:rFonts w:hint="default"/>
        <w:spacing w:val="2"/>
        <w:position w:val="2"/>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27">
    <w:nsid w:val="5738429E"/>
    <w:multiLevelType w:val="hybridMultilevel"/>
    <w:tmpl w:val="C05AD890"/>
    <w:lvl w:ilvl="0" w:tplc="570AAE36">
      <w:start w:val="1"/>
      <w:numFmt w:val="decimal"/>
      <w:lvlText w:val="Fig.%1."/>
      <w:lvlJc w:val="left"/>
      <w:pPr>
        <w:ind w:left="1060" w:hanging="360"/>
      </w:pPr>
      <w:rPr>
        <w:rFonts w:hint="default"/>
        <w:spacing w:val="2"/>
        <w:position w:val="2"/>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8">
    <w:nsid w:val="59DD4471"/>
    <w:multiLevelType w:val="hybridMultilevel"/>
    <w:tmpl w:val="C75CC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D538F5"/>
    <w:multiLevelType w:val="hybridMultilevel"/>
    <w:tmpl w:val="4C803760"/>
    <w:lvl w:ilvl="0" w:tplc="F0E87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D25D9B"/>
    <w:multiLevelType w:val="hybridMultilevel"/>
    <w:tmpl w:val="91804560"/>
    <w:lvl w:ilvl="0" w:tplc="570AAE36">
      <w:start w:val="1"/>
      <w:numFmt w:val="decimal"/>
      <w:lvlText w:val="Fig.%1."/>
      <w:lvlJc w:val="left"/>
      <w:pPr>
        <w:ind w:left="1060" w:hanging="360"/>
      </w:pPr>
      <w:rPr>
        <w:rFonts w:hint="default"/>
        <w:spacing w:val="2"/>
        <w:position w:val="2"/>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1">
    <w:nsid w:val="6D8E33F7"/>
    <w:multiLevelType w:val="hybridMultilevel"/>
    <w:tmpl w:val="6F7A2DB0"/>
    <w:lvl w:ilvl="0" w:tplc="570AAE36">
      <w:start w:val="1"/>
      <w:numFmt w:val="decimal"/>
      <w:lvlText w:val="Fig.%1."/>
      <w:lvlJc w:val="left"/>
      <w:pPr>
        <w:ind w:left="720" w:hanging="360"/>
      </w:pPr>
      <w:rPr>
        <w:rFonts w:hint="default"/>
        <w:spacing w:val="2"/>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7B012E"/>
    <w:multiLevelType w:val="hybridMultilevel"/>
    <w:tmpl w:val="C268919A"/>
    <w:lvl w:ilvl="0" w:tplc="570AAE36">
      <w:start w:val="1"/>
      <w:numFmt w:val="decimal"/>
      <w:lvlText w:val="Fig.%1."/>
      <w:lvlJc w:val="left"/>
      <w:pPr>
        <w:ind w:left="1440" w:hanging="360"/>
      </w:pPr>
      <w:rPr>
        <w:rFonts w:hint="default"/>
        <w:spacing w:val="2"/>
        <w:position w:val="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9661701"/>
    <w:multiLevelType w:val="hybridMultilevel"/>
    <w:tmpl w:val="7BC802FA"/>
    <w:lvl w:ilvl="0" w:tplc="570AAE36">
      <w:start w:val="1"/>
      <w:numFmt w:val="decimal"/>
      <w:lvlText w:val="Fig.%1."/>
      <w:lvlJc w:val="left"/>
      <w:pPr>
        <w:ind w:left="720" w:hanging="360"/>
      </w:pPr>
      <w:rPr>
        <w:rFonts w:hint="default"/>
        <w:spacing w:val="2"/>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14"/>
  </w:num>
  <w:num w:numId="5">
    <w:abstractNumId w:val="29"/>
  </w:num>
  <w:num w:numId="6">
    <w:abstractNumId w:val="25"/>
  </w:num>
  <w:num w:numId="7">
    <w:abstractNumId w:val="18"/>
  </w:num>
  <w:num w:numId="8">
    <w:abstractNumId w:val="16"/>
  </w:num>
  <w:num w:numId="9">
    <w:abstractNumId w:val="28"/>
  </w:num>
  <w:num w:numId="10">
    <w:abstractNumId w:val="4"/>
  </w:num>
  <w:num w:numId="11">
    <w:abstractNumId w:val="26"/>
  </w:num>
  <w:num w:numId="12">
    <w:abstractNumId w:val="24"/>
  </w:num>
  <w:num w:numId="13">
    <w:abstractNumId w:val="22"/>
  </w:num>
  <w:num w:numId="14">
    <w:abstractNumId w:val="31"/>
  </w:num>
  <w:num w:numId="15">
    <w:abstractNumId w:val="5"/>
  </w:num>
  <w:num w:numId="16">
    <w:abstractNumId w:val="0"/>
  </w:num>
  <w:num w:numId="17">
    <w:abstractNumId w:val="32"/>
  </w:num>
  <w:num w:numId="18">
    <w:abstractNumId w:val="1"/>
  </w:num>
  <w:num w:numId="19">
    <w:abstractNumId w:val="12"/>
  </w:num>
  <w:num w:numId="20">
    <w:abstractNumId w:val="10"/>
  </w:num>
  <w:num w:numId="21">
    <w:abstractNumId w:val="21"/>
  </w:num>
  <w:num w:numId="22">
    <w:abstractNumId w:val="15"/>
  </w:num>
  <w:num w:numId="23">
    <w:abstractNumId w:val="33"/>
  </w:num>
  <w:num w:numId="24">
    <w:abstractNumId w:val="3"/>
  </w:num>
  <w:num w:numId="25">
    <w:abstractNumId w:val="2"/>
  </w:num>
  <w:num w:numId="26">
    <w:abstractNumId w:val="0"/>
    <w:lvlOverride w:ilvl="0">
      <w:startOverride w:val="1"/>
    </w:lvlOverride>
  </w:num>
  <w:num w:numId="27">
    <w:abstractNumId w:val="8"/>
  </w:num>
  <w:num w:numId="28">
    <w:abstractNumId w:val="30"/>
  </w:num>
  <w:num w:numId="29">
    <w:abstractNumId w:val="27"/>
  </w:num>
  <w:num w:numId="30">
    <w:abstractNumId w:val="9"/>
  </w:num>
  <w:num w:numId="31">
    <w:abstractNumId w:val="19"/>
  </w:num>
  <w:num w:numId="32">
    <w:abstractNumId w:val="13"/>
  </w:num>
  <w:num w:numId="33">
    <w:abstractNumId w:val="23"/>
  </w:num>
  <w:num w:numId="34">
    <w:abstractNumId w:val="17"/>
  </w:num>
  <w:num w:numId="35">
    <w:abstractNumId w:val="20"/>
  </w:num>
  <w:num w:numId="36">
    <w:abstractNumId w:val="23"/>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displayVerticalDrawingGridEvery w:val="2"/>
  <w:characterSpacingControl w:val="doNotCompress"/>
  <w:hdrShapeDefaults>
    <o:shapedefaults v:ext="edit" spidmax="69634"/>
  </w:hdrShapeDefaults>
  <w:footnotePr>
    <w:footnote w:id="-1"/>
    <w:footnote w:id="0"/>
  </w:footnotePr>
  <w:endnotePr>
    <w:endnote w:id="-1"/>
    <w:endnote w:id="0"/>
  </w:endnotePr>
  <w:compat/>
  <w:rsids>
    <w:rsidRoot w:val="006F57EB"/>
    <w:rsid w:val="00000ED5"/>
    <w:rsid w:val="0000659E"/>
    <w:rsid w:val="0001074C"/>
    <w:rsid w:val="000158FD"/>
    <w:rsid w:val="00016A43"/>
    <w:rsid w:val="00020F46"/>
    <w:rsid w:val="00035DE4"/>
    <w:rsid w:val="0003614E"/>
    <w:rsid w:val="00040FB5"/>
    <w:rsid w:val="00044758"/>
    <w:rsid w:val="00044EE4"/>
    <w:rsid w:val="00045320"/>
    <w:rsid w:val="00050481"/>
    <w:rsid w:val="00053054"/>
    <w:rsid w:val="0006191C"/>
    <w:rsid w:val="00061B5D"/>
    <w:rsid w:val="0007110E"/>
    <w:rsid w:val="000735DA"/>
    <w:rsid w:val="000834F0"/>
    <w:rsid w:val="0009450F"/>
    <w:rsid w:val="00095221"/>
    <w:rsid w:val="0009553E"/>
    <w:rsid w:val="000A2570"/>
    <w:rsid w:val="000A3924"/>
    <w:rsid w:val="000B3C92"/>
    <w:rsid w:val="000B671F"/>
    <w:rsid w:val="000D3FA2"/>
    <w:rsid w:val="000D5FC8"/>
    <w:rsid w:val="000E66C5"/>
    <w:rsid w:val="000E6B25"/>
    <w:rsid w:val="000F37CB"/>
    <w:rsid w:val="000F4ADD"/>
    <w:rsid w:val="001040CA"/>
    <w:rsid w:val="00116DF7"/>
    <w:rsid w:val="00124389"/>
    <w:rsid w:val="00133FF8"/>
    <w:rsid w:val="0013792B"/>
    <w:rsid w:val="00141005"/>
    <w:rsid w:val="00146278"/>
    <w:rsid w:val="00150182"/>
    <w:rsid w:val="00157871"/>
    <w:rsid w:val="001626A2"/>
    <w:rsid w:val="001635CD"/>
    <w:rsid w:val="0016622A"/>
    <w:rsid w:val="00182019"/>
    <w:rsid w:val="00182044"/>
    <w:rsid w:val="0018411E"/>
    <w:rsid w:val="001861EA"/>
    <w:rsid w:val="00190A79"/>
    <w:rsid w:val="001910B1"/>
    <w:rsid w:val="00191570"/>
    <w:rsid w:val="00193014"/>
    <w:rsid w:val="00193349"/>
    <w:rsid w:val="00194EB1"/>
    <w:rsid w:val="0019675A"/>
    <w:rsid w:val="00197C0E"/>
    <w:rsid w:val="001B2164"/>
    <w:rsid w:val="001B449F"/>
    <w:rsid w:val="001B5B7E"/>
    <w:rsid w:val="001D1688"/>
    <w:rsid w:val="001E1F53"/>
    <w:rsid w:val="001F1149"/>
    <w:rsid w:val="001F6877"/>
    <w:rsid w:val="00212DCE"/>
    <w:rsid w:val="00213F98"/>
    <w:rsid w:val="00214482"/>
    <w:rsid w:val="0021647B"/>
    <w:rsid w:val="0021675B"/>
    <w:rsid w:val="00237B4C"/>
    <w:rsid w:val="002477D6"/>
    <w:rsid w:val="00251CF2"/>
    <w:rsid w:val="00254523"/>
    <w:rsid w:val="00255620"/>
    <w:rsid w:val="002556FF"/>
    <w:rsid w:val="002562DB"/>
    <w:rsid w:val="00256893"/>
    <w:rsid w:val="00267317"/>
    <w:rsid w:val="00267F06"/>
    <w:rsid w:val="0027368B"/>
    <w:rsid w:val="0027720C"/>
    <w:rsid w:val="0027775F"/>
    <w:rsid w:val="00293A42"/>
    <w:rsid w:val="00293D24"/>
    <w:rsid w:val="002A4C07"/>
    <w:rsid w:val="002B573B"/>
    <w:rsid w:val="002B5A58"/>
    <w:rsid w:val="002C1654"/>
    <w:rsid w:val="002C3595"/>
    <w:rsid w:val="002C7111"/>
    <w:rsid w:val="002D52A1"/>
    <w:rsid w:val="002E21E0"/>
    <w:rsid w:val="002E324A"/>
    <w:rsid w:val="002F11AF"/>
    <w:rsid w:val="002F1A6A"/>
    <w:rsid w:val="00304150"/>
    <w:rsid w:val="00305501"/>
    <w:rsid w:val="00316374"/>
    <w:rsid w:val="00321063"/>
    <w:rsid w:val="0032205B"/>
    <w:rsid w:val="00324C84"/>
    <w:rsid w:val="0033114E"/>
    <w:rsid w:val="00335B62"/>
    <w:rsid w:val="003419C6"/>
    <w:rsid w:val="00351E13"/>
    <w:rsid w:val="0035579F"/>
    <w:rsid w:val="0036285D"/>
    <w:rsid w:val="00365EDA"/>
    <w:rsid w:val="0039267E"/>
    <w:rsid w:val="003950F8"/>
    <w:rsid w:val="003A0D85"/>
    <w:rsid w:val="003A3016"/>
    <w:rsid w:val="003C186A"/>
    <w:rsid w:val="003C497A"/>
    <w:rsid w:val="003C6F73"/>
    <w:rsid w:val="003D34F1"/>
    <w:rsid w:val="003E3C86"/>
    <w:rsid w:val="003E451B"/>
    <w:rsid w:val="003E5B37"/>
    <w:rsid w:val="003F596D"/>
    <w:rsid w:val="00400AA3"/>
    <w:rsid w:val="00407C2B"/>
    <w:rsid w:val="00410976"/>
    <w:rsid w:val="00421108"/>
    <w:rsid w:val="00424E48"/>
    <w:rsid w:val="0042682B"/>
    <w:rsid w:val="0043013E"/>
    <w:rsid w:val="00432788"/>
    <w:rsid w:val="00432975"/>
    <w:rsid w:val="004420C0"/>
    <w:rsid w:val="00443995"/>
    <w:rsid w:val="004508C3"/>
    <w:rsid w:val="0045367D"/>
    <w:rsid w:val="004537F4"/>
    <w:rsid w:val="0045430E"/>
    <w:rsid w:val="00463E06"/>
    <w:rsid w:val="004728B9"/>
    <w:rsid w:val="00473DB5"/>
    <w:rsid w:val="00485D09"/>
    <w:rsid w:val="004914AF"/>
    <w:rsid w:val="004A336F"/>
    <w:rsid w:val="004A5908"/>
    <w:rsid w:val="004B07BA"/>
    <w:rsid w:val="004B2707"/>
    <w:rsid w:val="004B2A76"/>
    <w:rsid w:val="004C4B19"/>
    <w:rsid w:val="004D3539"/>
    <w:rsid w:val="004D3E6E"/>
    <w:rsid w:val="004D5BFF"/>
    <w:rsid w:val="004D6DC0"/>
    <w:rsid w:val="004E6CEF"/>
    <w:rsid w:val="004E7811"/>
    <w:rsid w:val="004F061C"/>
    <w:rsid w:val="005052C4"/>
    <w:rsid w:val="00506FEB"/>
    <w:rsid w:val="0051052F"/>
    <w:rsid w:val="00512BE2"/>
    <w:rsid w:val="00515027"/>
    <w:rsid w:val="00516DE7"/>
    <w:rsid w:val="00517D82"/>
    <w:rsid w:val="0053062C"/>
    <w:rsid w:val="00533ACF"/>
    <w:rsid w:val="00535840"/>
    <w:rsid w:val="00537D4E"/>
    <w:rsid w:val="005439B8"/>
    <w:rsid w:val="00551BC2"/>
    <w:rsid w:val="005555D0"/>
    <w:rsid w:val="00561370"/>
    <w:rsid w:val="0056498D"/>
    <w:rsid w:val="0057211E"/>
    <w:rsid w:val="00573002"/>
    <w:rsid w:val="00573F19"/>
    <w:rsid w:val="0057662B"/>
    <w:rsid w:val="00581B20"/>
    <w:rsid w:val="00583FEE"/>
    <w:rsid w:val="005A075C"/>
    <w:rsid w:val="005A2CBB"/>
    <w:rsid w:val="005E3755"/>
    <w:rsid w:val="005E497E"/>
    <w:rsid w:val="005F2179"/>
    <w:rsid w:val="005F2A04"/>
    <w:rsid w:val="005F3708"/>
    <w:rsid w:val="005F3B10"/>
    <w:rsid w:val="00611E70"/>
    <w:rsid w:val="00624600"/>
    <w:rsid w:val="00627D4D"/>
    <w:rsid w:val="0063200E"/>
    <w:rsid w:val="00632AA2"/>
    <w:rsid w:val="00632AE1"/>
    <w:rsid w:val="00633C22"/>
    <w:rsid w:val="0063674A"/>
    <w:rsid w:val="00642529"/>
    <w:rsid w:val="006574D5"/>
    <w:rsid w:val="00663769"/>
    <w:rsid w:val="00665E9B"/>
    <w:rsid w:val="00667361"/>
    <w:rsid w:val="006728DA"/>
    <w:rsid w:val="00683FD1"/>
    <w:rsid w:val="00690C8E"/>
    <w:rsid w:val="00690DEA"/>
    <w:rsid w:val="00697DA8"/>
    <w:rsid w:val="006A2299"/>
    <w:rsid w:val="006A4AE0"/>
    <w:rsid w:val="006A4B10"/>
    <w:rsid w:val="006A6DEA"/>
    <w:rsid w:val="006B4865"/>
    <w:rsid w:val="006B4FFC"/>
    <w:rsid w:val="006B5DAA"/>
    <w:rsid w:val="006B7014"/>
    <w:rsid w:val="006C0D6A"/>
    <w:rsid w:val="006C79A6"/>
    <w:rsid w:val="006D12EC"/>
    <w:rsid w:val="006E194E"/>
    <w:rsid w:val="006E1E8C"/>
    <w:rsid w:val="006E3472"/>
    <w:rsid w:val="006E3A0F"/>
    <w:rsid w:val="006F24E2"/>
    <w:rsid w:val="006F2E3A"/>
    <w:rsid w:val="006F50FF"/>
    <w:rsid w:val="006F57EB"/>
    <w:rsid w:val="00714B52"/>
    <w:rsid w:val="007259AD"/>
    <w:rsid w:val="00731213"/>
    <w:rsid w:val="00733582"/>
    <w:rsid w:val="007431A6"/>
    <w:rsid w:val="00752E58"/>
    <w:rsid w:val="0075795A"/>
    <w:rsid w:val="00757D83"/>
    <w:rsid w:val="00760D6C"/>
    <w:rsid w:val="00761461"/>
    <w:rsid w:val="00763DBE"/>
    <w:rsid w:val="00765547"/>
    <w:rsid w:val="00766354"/>
    <w:rsid w:val="00774972"/>
    <w:rsid w:val="00790A73"/>
    <w:rsid w:val="007938A4"/>
    <w:rsid w:val="007A3A2F"/>
    <w:rsid w:val="007A7105"/>
    <w:rsid w:val="007B2D78"/>
    <w:rsid w:val="007C07C1"/>
    <w:rsid w:val="007E1CB3"/>
    <w:rsid w:val="007E2BF4"/>
    <w:rsid w:val="007F071F"/>
    <w:rsid w:val="007F1468"/>
    <w:rsid w:val="007F2135"/>
    <w:rsid w:val="007F2FD9"/>
    <w:rsid w:val="00801CDC"/>
    <w:rsid w:val="008023A0"/>
    <w:rsid w:val="00802FA7"/>
    <w:rsid w:val="00804E84"/>
    <w:rsid w:val="0082148D"/>
    <w:rsid w:val="00823DCC"/>
    <w:rsid w:val="0082459E"/>
    <w:rsid w:val="008259CA"/>
    <w:rsid w:val="008301A3"/>
    <w:rsid w:val="00846507"/>
    <w:rsid w:val="00846A43"/>
    <w:rsid w:val="008474FB"/>
    <w:rsid w:val="008529CB"/>
    <w:rsid w:val="008557BA"/>
    <w:rsid w:val="00861FAE"/>
    <w:rsid w:val="00865DFA"/>
    <w:rsid w:val="00866DF0"/>
    <w:rsid w:val="00872547"/>
    <w:rsid w:val="008733BD"/>
    <w:rsid w:val="008836B2"/>
    <w:rsid w:val="00886D9D"/>
    <w:rsid w:val="008A05C7"/>
    <w:rsid w:val="008A0804"/>
    <w:rsid w:val="008A4024"/>
    <w:rsid w:val="008C5F6C"/>
    <w:rsid w:val="008D0D08"/>
    <w:rsid w:val="008E2B2F"/>
    <w:rsid w:val="008E6E66"/>
    <w:rsid w:val="008F18BE"/>
    <w:rsid w:val="008F35F0"/>
    <w:rsid w:val="00901DB9"/>
    <w:rsid w:val="009030D3"/>
    <w:rsid w:val="00906F8A"/>
    <w:rsid w:val="00913748"/>
    <w:rsid w:val="00920F27"/>
    <w:rsid w:val="0092647E"/>
    <w:rsid w:val="00927249"/>
    <w:rsid w:val="009305C4"/>
    <w:rsid w:val="009417B4"/>
    <w:rsid w:val="009441D1"/>
    <w:rsid w:val="00944202"/>
    <w:rsid w:val="00944EEA"/>
    <w:rsid w:val="00952B75"/>
    <w:rsid w:val="00961FE4"/>
    <w:rsid w:val="009663A8"/>
    <w:rsid w:val="00967D7D"/>
    <w:rsid w:val="009738C6"/>
    <w:rsid w:val="00980B51"/>
    <w:rsid w:val="00982355"/>
    <w:rsid w:val="0098732E"/>
    <w:rsid w:val="009904D3"/>
    <w:rsid w:val="00991082"/>
    <w:rsid w:val="009A0F20"/>
    <w:rsid w:val="009A29BD"/>
    <w:rsid w:val="009B171E"/>
    <w:rsid w:val="009C182F"/>
    <w:rsid w:val="009C2AB4"/>
    <w:rsid w:val="009D4783"/>
    <w:rsid w:val="009F224A"/>
    <w:rsid w:val="009F7505"/>
    <w:rsid w:val="00A04BE4"/>
    <w:rsid w:val="00A052E4"/>
    <w:rsid w:val="00A107A6"/>
    <w:rsid w:val="00A13CE2"/>
    <w:rsid w:val="00A14AC3"/>
    <w:rsid w:val="00A24B80"/>
    <w:rsid w:val="00A26413"/>
    <w:rsid w:val="00A37594"/>
    <w:rsid w:val="00A40313"/>
    <w:rsid w:val="00A4128E"/>
    <w:rsid w:val="00A419A4"/>
    <w:rsid w:val="00A423CA"/>
    <w:rsid w:val="00A43A29"/>
    <w:rsid w:val="00A46A2D"/>
    <w:rsid w:val="00A4707F"/>
    <w:rsid w:val="00A47BE3"/>
    <w:rsid w:val="00A72897"/>
    <w:rsid w:val="00A76544"/>
    <w:rsid w:val="00A76D5B"/>
    <w:rsid w:val="00A90192"/>
    <w:rsid w:val="00A927BF"/>
    <w:rsid w:val="00A94425"/>
    <w:rsid w:val="00AA4712"/>
    <w:rsid w:val="00AA6CD4"/>
    <w:rsid w:val="00AB7655"/>
    <w:rsid w:val="00AD086A"/>
    <w:rsid w:val="00AD3B5E"/>
    <w:rsid w:val="00AE4093"/>
    <w:rsid w:val="00AE461A"/>
    <w:rsid w:val="00AE4EA4"/>
    <w:rsid w:val="00AE5169"/>
    <w:rsid w:val="00AE5449"/>
    <w:rsid w:val="00AE6635"/>
    <w:rsid w:val="00AF21CB"/>
    <w:rsid w:val="00B01433"/>
    <w:rsid w:val="00B0186C"/>
    <w:rsid w:val="00B05D0D"/>
    <w:rsid w:val="00B142B5"/>
    <w:rsid w:val="00B15284"/>
    <w:rsid w:val="00B171B3"/>
    <w:rsid w:val="00B25033"/>
    <w:rsid w:val="00B26D35"/>
    <w:rsid w:val="00B30934"/>
    <w:rsid w:val="00B36D7F"/>
    <w:rsid w:val="00B37EDA"/>
    <w:rsid w:val="00B437D7"/>
    <w:rsid w:val="00B60D99"/>
    <w:rsid w:val="00B6129C"/>
    <w:rsid w:val="00B62098"/>
    <w:rsid w:val="00B63837"/>
    <w:rsid w:val="00B67CF1"/>
    <w:rsid w:val="00B90F4D"/>
    <w:rsid w:val="00B9164A"/>
    <w:rsid w:val="00B949DA"/>
    <w:rsid w:val="00BA12BD"/>
    <w:rsid w:val="00BB2518"/>
    <w:rsid w:val="00BB7434"/>
    <w:rsid w:val="00BC3613"/>
    <w:rsid w:val="00BC7E19"/>
    <w:rsid w:val="00BD435E"/>
    <w:rsid w:val="00BD64A3"/>
    <w:rsid w:val="00BD7741"/>
    <w:rsid w:val="00BE7A98"/>
    <w:rsid w:val="00BF18CF"/>
    <w:rsid w:val="00BF1A1C"/>
    <w:rsid w:val="00BF4E67"/>
    <w:rsid w:val="00BF57B1"/>
    <w:rsid w:val="00C03CED"/>
    <w:rsid w:val="00C11561"/>
    <w:rsid w:val="00C1256B"/>
    <w:rsid w:val="00C16475"/>
    <w:rsid w:val="00C42238"/>
    <w:rsid w:val="00C431A8"/>
    <w:rsid w:val="00C4664E"/>
    <w:rsid w:val="00C54747"/>
    <w:rsid w:val="00C62A2D"/>
    <w:rsid w:val="00C668CA"/>
    <w:rsid w:val="00C8058A"/>
    <w:rsid w:val="00C81916"/>
    <w:rsid w:val="00C81F02"/>
    <w:rsid w:val="00C8287A"/>
    <w:rsid w:val="00C86E30"/>
    <w:rsid w:val="00C870DB"/>
    <w:rsid w:val="00CA0F61"/>
    <w:rsid w:val="00CA222D"/>
    <w:rsid w:val="00CA3950"/>
    <w:rsid w:val="00CA4CA3"/>
    <w:rsid w:val="00CB5DE1"/>
    <w:rsid w:val="00CC005B"/>
    <w:rsid w:val="00CC46E9"/>
    <w:rsid w:val="00CD4D3A"/>
    <w:rsid w:val="00CD5662"/>
    <w:rsid w:val="00CE3952"/>
    <w:rsid w:val="00CE4706"/>
    <w:rsid w:val="00CE69B7"/>
    <w:rsid w:val="00CF1990"/>
    <w:rsid w:val="00CF788B"/>
    <w:rsid w:val="00D02212"/>
    <w:rsid w:val="00D02C6B"/>
    <w:rsid w:val="00D04E95"/>
    <w:rsid w:val="00D06066"/>
    <w:rsid w:val="00D06D39"/>
    <w:rsid w:val="00D10703"/>
    <w:rsid w:val="00D15F2F"/>
    <w:rsid w:val="00D22ABA"/>
    <w:rsid w:val="00D42448"/>
    <w:rsid w:val="00D4400E"/>
    <w:rsid w:val="00D52C88"/>
    <w:rsid w:val="00D67C09"/>
    <w:rsid w:val="00D7623B"/>
    <w:rsid w:val="00D816B5"/>
    <w:rsid w:val="00D84D70"/>
    <w:rsid w:val="00D904BF"/>
    <w:rsid w:val="00DA2DCB"/>
    <w:rsid w:val="00DA77D3"/>
    <w:rsid w:val="00DB20C2"/>
    <w:rsid w:val="00DB7988"/>
    <w:rsid w:val="00DC245F"/>
    <w:rsid w:val="00DC6E97"/>
    <w:rsid w:val="00DC77FC"/>
    <w:rsid w:val="00DD38FF"/>
    <w:rsid w:val="00DD4FC5"/>
    <w:rsid w:val="00DE0B51"/>
    <w:rsid w:val="00DE1DEC"/>
    <w:rsid w:val="00DE2D54"/>
    <w:rsid w:val="00DE3598"/>
    <w:rsid w:val="00DF1328"/>
    <w:rsid w:val="00DF3506"/>
    <w:rsid w:val="00E023D3"/>
    <w:rsid w:val="00E07E80"/>
    <w:rsid w:val="00E11204"/>
    <w:rsid w:val="00E274E6"/>
    <w:rsid w:val="00E30C5B"/>
    <w:rsid w:val="00E34629"/>
    <w:rsid w:val="00E40F59"/>
    <w:rsid w:val="00E45FAE"/>
    <w:rsid w:val="00E4764F"/>
    <w:rsid w:val="00E50AA6"/>
    <w:rsid w:val="00E567BB"/>
    <w:rsid w:val="00E5758A"/>
    <w:rsid w:val="00E6494E"/>
    <w:rsid w:val="00E70AAC"/>
    <w:rsid w:val="00E72EA3"/>
    <w:rsid w:val="00E73A8E"/>
    <w:rsid w:val="00E74F46"/>
    <w:rsid w:val="00E8053E"/>
    <w:rsid w:val="00E81906"/>
    <w:rsid w:val="00E84B17"/>
    <w:rsid w:val="00E90F36"/>
    <w:rsid w:val="00E9250E"/>
    <w:rsid w:val="00EA5C36"/>
    <w:rsid w:val="00EB01BB"/>
    <w:rsid w:val="00EB0434"/>
    <w:rsid w:val="00EB686E"/>
    <w:rsid w:val="00ED346A"/>
    <w:rsid w:val="00ED34E2"/>
    <w:rsid w:val="00ED44BD"/>
    <w:rsid w:val="00EE011C"/>
    <w:rsid w:val="00EE4E95"/>
    <w:rsid w:val="00EE786D"/>
    <w:rsid w:val="00EE79D6"/>
    <w:rsid w:val="00EF13CE"/>
    <w:rsid w:val="00EF22E6"/>
    <w:rsid w:val="00F0594E"/>
    <w:rsid w:val="00F10403"/>
    <w:rsid w:val="00F35759"/>
    <w:rsid w:val="00F41F40"/>
    <w:rsid w:val="00F44C9A"/>
    <w:rsid w:val="00F47FDC"/>
    <w:rsid w:val="00F65ED7"/>
    <w:rsid w:val="00F7380C"/>
    <w:rsid w:val="00F744D9"/>
    <w:rsid w:val="00F75143"/>
    <w:rsid w:val="00F8560B"/>
    <w:rsid w:val="00F86585"/>
    <w:rsid w:val="00F92356"/>
    <w:rsid w:val="00F9312E"/>
    <w:rsid w:val="00FA07A9"/>
    <w:rsid w:val="00FA3A82"/>
    <w:rsid w:val="00FA535C"/>
    <w:rsid w:val="00FA789D"/>
    <w:rsid w:val="00FB048F"/>
    <w:rsid w:val="00FC6099"/>
    <w:rsid w:val="00FD0E6C"/>
    <w:rsid w:val="00FD6A0F"/>
    <w:rsid w:val="00FF30ED"/>
    <w:rsid w:val="00FF58D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F98"/>
    <w:pPr>
      <w:spacing w:after="200" w:line="276" w:lineRule="auto"/>
    </w:pPr>
    <w:rPr>
      <w:rFonts w:ascii="Times New Roman" w:hAnsi="Times New Roman"/>
      <w:sz w:val="24"/>
      <w:szCs w:val="22"/>
      <w:lang w:val="en-GB"/>
    </w:rPr>
  </w:style>
  <w:style w:type="paragraph" w:styleId="Heading1">
    <w:name w:val="heading 1"/>
    <w:basedOn w:val="Normal"/>
    <w:next w:val="Normal"/>
    <w:link w:val="Heading1Char"/>
    <w:uiPriority w:val="9"/>
    <w:qFormat/>
    <w:rsid w:val="00E34629"/>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561370"/>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unhideWhenUsed/>
    <w:qFormat/>
    <w:rsid w:val="00040FB5"/>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13F9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213F98"/>
    <w:rPr>
      <w:rFonts w:ascii="Times New Roman" w:hAnsi="Times New Roman"/>
      <w:sz w:val="24"/>
      <w:lang w:val="en-GB"/>
    </w:rPr>
  </w:style>
  <w:style w:type="paragraph" w:styleId="Footer">
    <w:name w:val="footer"/>
    <w:basedOn w:val="Normal"/>
    <w:link w:val="FooterChar"/>
    <w:uiPriority w:val="99"/>
    <w:unhideWhenUsed/>
    <w:rsid w:val="00213F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3F98"/>
    <w:rPr>
      <w:rFonts w:ascii="Times New Roman" w:hAnsi="Times New Roman"/>
      <w:sz w:val="24"/>
      <w:lang w:val="en-GB"/>
    </w:rPr>
  </w:style>
  <w:style w:type="paragraph" w:styleId="NormalWeb">
    <w:name w:val="Normal (Web)"/>
    <w:basedOn w:val="Normal"/>
    <w:uiPriority w:val="99"/>
    <w:unhideWhenUsed/>
    <w:rsid w:val="003E3C86"/>
    <w:pPr>
      <w:spacing w:after="0" w:line="240" w:lineRule="auto"/>
    </w:pPr>
    <w:rPr>
      <w:rFonts w:cs="Times New Roman"/>
      <w:szCs w:val="24"/>
      <w:lang w:val="en-US"/>
    </w:rPr>
  </w:style>
  <w:style w:type="character" w:styleId="Strong">
    <w:name w:val="Strong"/>
    <w:basedOn w:val="DefaultParagraphFont"/>
    <w:uiPriority w:val="22"/>
    <w:qFormat/>
    <w:rsid w:val="003E3C86"/>
    <w:rPr>
      <w:b/>
      <w:bCs/>
    </w:rPr>
  </w:style>
  <w:style w:type="character" w:styleId="Emphasis">
    <w:name w:val="Emphasis"/>
    <w:basedOn w:val="DefaultParagraphFont"/>
    <w:uiPriority w:val="20"/>
    <w:qFormat/>
    <w:rsid w:val="003E3C86"/>
    <w:rPr>
      <w:i/>
      <w:iCs/>
    </w:rPr>
  </w:style>
  <w:style w:type="character" w:customStyle="1" w:styleId="Heading1Char">
    <w:name w:val="Heading 1 Char"/>
    <w:basedOn w:val="DefaultParagraphFont"/>
    <w:link w:val="Heading1"/>
    <w:uiPriority w:val="9"/>
    <w:rsid w:val="00E34629"/>
    <w:rPr>
      <w:rFonts w:ascii="Cambria" w:eastAsia="Times New Roman" w:hAnsi="Cambria" w:cs="Times New Roman"/>
      <w:b/>
      <w:bCs/>
      <w:kern w:val="32"/>
      <w:sz w:val="32"/>
      <w:szCs w:val="32"/>
      <w:lang w:val="en-GB"/>
    </w:rPr>
  </w:style>
  <w:style w:type="paragraph" w:styleId="Title">
    <w:name w:val="Title"/>
    <w:basedOn w:val="Normal"/>
    <w:next w:val="Normal"/>
    <w:link w:val="TitleChar"/>
    <w:uiPriority w:val="10"/>
    <w:qFormat/>
    <w:rsid w:val="00E34629"/>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E34629"/>
    <w:rPr>
      <w:rFonts w:ascii="Cambria" w:eastAsia="Times New Roman" w:hAnsi="Cambria" w:cs="Times New Roman"/>
      <w:b/>
      <w:bCs/>
      <w:kern w:val="28"/>
      <w:sz w:val="32"/>
      <w:szCs w:val="32"/>
      <w:lang w:val="en-GB"/>
    </w:rPr>
  </w:style>
  <w:style w:type="paragraph" w:styleId="Quote">
    <w:name w:val="Quote"/>
    <w:basedOn w:val="Normal"/>
    <w:next w:val="Normal"/>
    <w:link w:val="QuoteChar"/>
    <w:uiPriority w:val="29"/>
    <w:qFormat/>
    <w:rsid w:val="00EE79D6"/>
    <w:rPr>
      <w:i/>
      <w:iCs/>
      <w:color w:val="000000"/>
    </w:rPr>
  </w:style>
  <w:style w:type="character" w:customStyle="1" w:styleId="QuoteChar">
    <w:name w:val="Quote Char"/>
    <w:basedOn w:val="DefaultParagraphFont"/>
    <w:link w:val="Quote"/>
    <w:uiPriority w:val="29"/>
    <w:rsid w:val="00EE79D6"/>
    <w:rPr>
      <w:rFonts w:ascii="Times New Roman" w:hAnsi="Times New Roman"/>
      <w:i/>
      <w:iCs/>
      <w:color w:val="000000"/>
      <w:sz w:val="24"/>
      <w:szCs w:val="22"/>
      <w:lang w:val="en-GB"/>
    </w:rPr>
  </w:style>
  <w:style w:type="paragraph" w:customStyle="1" w:styleId="Figure">
    <w:name w:val="Figure"/>
    <w:basedOn w:val="Quote"/>
    <w:link w:val="FigureChar"/>
    <w:autoRedefine/>
    <w:qFormat/>
    <w:rsid w:val="004420C0"/>
    <w:pPr>
      <w:numPr>
        <w:numId w:val="33"/>
      </w:numPr>
      <w:spacing w:before="120" w:after="120" w:line="360" w:lineRule="auto"/>
      <w:ind w:right="340"/>
      <w:jc w:val="both"/>
    </w:pPr>
    <w:rPr>
      <w:rFonts w:ascii="Cambria Math" w:hAnsi="Cambria Math" w:cstheme="majorBidi"/>
    </w:rPr>
  </w:style>
  <w:style w:type="character" w:customStyle="1" w:styleId="Heading2Char">
    <w:name w:val="Heading 2 Char"/>
    <w:basedOn w:val="DefaultParagraphFont"/>
    <w:link w:val="Heading2"/>
    <w:uiPriority w:val="9"/>
    <w:rsid w:val="00561370"/>
    <w:rPr>
      <w:rFonts w:ascii="Cambria" w:eastAsia="Times New Roman" w:hAnsi="Cambria" w:cs="Times New Roman"/>
      <w:b/>
      <w:bCs/>
      <w:i/>
      <w:iCs/>
      <w:sz w:val="28"/>
      <w:szCs w:val="28"/>
      <w:lang w:val="en-GB"/>
    </w:rPr>
  </w:style>
  <w:style w:type="character" w:customStyle="1" w:styleId="FigureChar">
    <w:name w:val="Figure Char"/>
    <w:basedOn w:val="QuoteChar"/>
    <w:link w:val="Figure"/>
    <w:rsid w:val="004420C0"/>
    <w:rPr>
      <w:rFonts w:ascii="Cambria Math" w:hAnsi="Cambria Math" w:cstheme="majorBidi"/>
      <w:i/>
      <w:iCs/>
    </w:rPr>
  </w:style>
  <w:style w:type="character" w:styleId="IntenseEmphasis">
    <w:name w:val="Intense Emphasis"/>
    <w:basedOn w:val="DefaultParagraphFont"/>
    <w:uiPriority w:val="21"/>
    <w:qFormat/>
    <w:rsid w:val="004A336F"/>
    <w:rPr>
      <w:b/>
      <w:bCs/>
      <w:i/>
      <w:iCs/>
      <w:color w:val="4F81BD"/>
    </w:rPr>
  </w:style>
  <w:style w:type="table" w:styleId="TableGrid">
    <w:name w:val="Table Grid"/>
    <w:basedOn w:val="TableNormal"/>
    <w:uiPriority w:val="59"/>
    <w:rsid w:val="00690C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40FB5"/>
    <w:rPr>
      <w:rFonts w:ascii="Cambria" w:eastAsia="Times New Roman" w:hAnsi="Cambria" w:cs="Times New Roman"/>
      <w:b/>
      <w:bCs/>
      <w:sz w:val="26"/>
      <w:szCs w:val="26"/>
      <w:lang w:val="en-GB"/>
    </w:rPr>
  </w:style>
  <w:style w:type="character" w:styleId="PlaceholderText">
    <w:name w:val="Placeholder Text"/>
    <w:basedOn w:val="DefaultParagraphFont"/>
    <w:uiPriority w:val="99"/>
    <w:semiHidden/>
    <w:rsid w:val="00C668CA"/>
    <w:rPr>
      <w:color w:val="808080"/>
    </w:rPr>
  </w:style>
  <w:style w:type="paragraph" w:styleId="BalloonText">
    <w:name w:val="Balloon Text"/>
    <w:basedOn w:val="Normal"/>
    <w:link w:val="BalloonTextChar"/>
    <w:uiPriority w:val="99"/>
    <w:semiHidden/>
    <w:unhideWhenUsed/>
    <w:rsid w:val="00C66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8CA"/>
    <w:rPr>
      <w:rFonts w:ascii="Tahoma" w:hAnsi="Tahoma" w:cs="Tahoma"/>
      <w:sz w:val="16"/>
      <w:szCs w:val="16"/>
      <w:lang w:val="en-GB"/>
    </w:rPr>
  </w:style>
  <w:style w:type="paragraph" w:styleId="ListParagraph">
    <w:name w:val="List Paragraph"/>
    <w:basedOn w:val="Normal"/>
    <w:uiPriority w:val="34"/>
    <w:qFormat/>
    <w:rsid w:val="001B5B7E"/>
    <w:pPr>
      <w:ind w:left="720"/>
      <w:contextualSpacing/>
    </w:pPr>
  </w:style>
  <w:style w:type="paragraph" w:styleId="EndnoteText">
    <w:name w:val="endnote text"/>
    <w:basedOn w:val="Normal"/>
    <w:link w:val="EndnoteTextChar"/>
    <w:uiPriority w:val="99"/>
    <w:semiHidden/>
    <w:unhideWhenUsed/>
    <w:rsid w:val="007312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31213"/>
    <w:rPr>
      <w:rFonts w:ascii="Times New Roman" w:hAnsi="Times New Roman"/>
      <w:lang w:val="en-GB"/>
    </w:rPr>
  </w:style>
  <w:style w:type="character" w:styleId="EndnoteReference">
    <w:name w:val="endnote reference"/>
    <w:basedOn w:val="DefaultParagraphFont"/>
    <w:uiPriority w:val="99"/>
    <w:semiHidden/>
    <w:unhideWhenUsed/>
    <w:rsid w:val="00731213"/>
    <w:rPr>
      <w:vertAlign w:val="superscript"/>
    </w:rPr>
  </w:style>
  <w:style w:type="paragraph" w:styleId="FootnoteText">
    <w:name w:val="footnote text"/>
    <w:basedOn w:val="Normal"/>
    <w:link w:val="FootnoteTextChar"/>
    <w:uiPriority w:val="99"/>
    <w:semiHidden/>
    <w:unhideWhenUsed/>
    <w:rsid w:val="007312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1213"/>
    <w:rPr>
      <w:rFonts w:ascii="Times New Roman" w:hAnsi="Times New Roman"/>
      <w:lang w:val="en-GB"/>
    </w:rPr>
  </w:style>
  <w:style w:type="character" w:styleId="FootnoteReference">
    <w:name w:val="footnote reference"/>
    <w:basedOn w:val="DefaultParagraphFont"/>
    <w:uiPriority w:val="99"/>
    <w:semiHidden/>
    <w:unhideWhenUsed/>
    <w:rsid w:val="00731213"/>
    <w:rPr>
      <w:vertAlign w:val="superscript"/>
    </w:rPr>
  </w:style>
  <w:style w:type="paragraph" w:styleId="TOCHeading">
    <w:name w:val="TOC Heading"/>
    <w:basedOn w:val="Heading1"/>
    <w:next w:val="Normal"/>
    <w:uiPriority w:val="39"/>
    <w:semiHidden/>
    <w:unhideWhenUsed/>
    <w:qFormat/>
    <w:rsid w:val="00801CDC"/>
    <w:pPr>
      <w:keepLines/>
      <w:spacing w:before="480" w:after="0"/>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unhideWhenUsed/>
    <w:rsid w:val="00801CDC"/>
    <w:pPr>
      <w:spacing w:after="100"/>
    </w:pPr>
  </w:style>
  <w:style w:type="paragraph" w:styleId="TOC2">
    <w:name w:val="toc 2"/>
    <w:basedOn w:val="Normal"/>
    <w:next w:val="Normal"/>
    <w:autoRedefine/>
    <w:uiPriority w:val="39"/>
    <w:unhideWhenUsed/>
    <w:rsid w:val="00801CDC"/>
    <w:pPr>
      <w:spacing w:after="100"/>
      <w:ind w:left="240"/>
    </w:pPr>
  </w:style>
  <w:style w:type="character" w:styleId="Hyperlink">
    <w:name w:val="Hyperlink"/>
    <w:basedOn w:val="DefaultParagraphFont"/>
    <w:uiPriority w:val="99"/>
    <w:unhideWhenUsed/>
    <w:rsid w:val="00801CDC"/>
    <w:rPr>
      <w:color w:val="0000FF" w:themeColor="hyperlink"/>
      <w:u w:val="single"/>
    </w:rPr>
  </w:style>
  <w:style w:type="paragraph" w:styleId="NoSpacing">
    <w:name w:val="No Spacing"/>
    <w:uiPriority w:val="1"/>
    <w:qFormat/>
    <w:rsid w:val="0045430E"/>
    <w:rPr>
      <w:rFonts w:ascii="Times New Roman" w:hAnsi="Times New Roman"/>
      <w:sz w:val="24"/>
      <w:szCs w:val="22"/>
      <w:lang w:val="en-GB"/>
    </w:rPr>
  </w:style>
  <w:style w:type="character" w:styleId="FollowedHyperlink">
    <w:name w:val="FollowedHyperlink"/>
    <w:basedOn w:val="DefaultParagraphFont"/>
    <w:uiPriority w:val="99"/>
    <w:semiHidden/>
    <w:unhideWhenUsed/>
    <w:rsid w:val="00901DB9"/>
    <w:rPr>
      <w:color w:val="800080"/>
      <w:u w:val="single"/>
    </w:rPr>
  </w:style>
  <w:style w:type="paragraph" w:customStyle="1" w:styleId="xl65">
    <w:name w:val="xl65"/>
    <w:basedOn w:val="Normal"/>
    <w:rsid w:val="00901D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val="en-US"/>
    </w:rPr>
  </w:style>
  <w:style w:type="paragraph" w:customStyle="1" w:styleId="xl66">
    <w:name w:val="xl66"/>
    <w:basedOn w:val="Normal"/>
    <w:rsid w:val="00901D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eastAsia="Times New Roman" w:cs="Times New Roman"/>
      <w:color w:val="FF0000"/>
      <w:szCs w:val="24"/>
      <w:lang w:val="en-US"/>
    </w:rPr>
  </w:style>
</w:styles>
</file>

<file path=word/webSettings.xml><?xml version="1.0" encoding="utf-8"?>
<w:webSettings xmlns:r="http://schemas.openxmlformats.org/officeDocument/2006/relationships" xmlns:w="http://schemas.openxmlformats.org/wordprocessingml/2006/main">
  <w:divs>
    <w:div w:id="274294763">
      <w:bodyDiv w:val="1"/>
      <w:marLeft w:val="0"/>
      <w:marRight w:val="0"/>
      <w:marTop w:val="0"/>
      <w:marBottom w:val="0"/>
      <w:divBdr>
        <w:top w:val="none" w:sz="0" w:space="0" w:color="auto"/>
        <w:left w:val="none" w:sz="0" w:space="0" w:color="auto"/>
        <w:bottom w:val="none" w:sz="0" w:space="0" w:color="auto"/>
        <w:right w:val="none" w:sz="0" w:space="0" w:color="auto"/>
      </w:divBdr>
    </w:div>
    <w:div w:id="378017100">
      <w:bodyDiv w:val="1"/>
      <w:marLeft w:val="0"/>
      <w:marRight w:val="0"/>
      <w:marTop w:val="0"/>
      <w:marBottom w:val="0"/>
      <w:divBdr>
        <w:top w:val="none" w:sz="0" w:space="0" w:color="auto"/>
        <w:left w:val="none" w:sz="0" w:space="0" w:color="auto"/>
        <w:bottom w:val="none" w:sz="0" w:space="0" w:color="auto"/>
        <w:right w:val="none" w:sz="0" w:space="0" w:color="auto"/>
      </w:divBdr>
    </w:div>
    <w:div w:id="829097395">
      <w:bodyDiv w:val="1"/>
      <w:marLeft w:val="0"/>
      <w:marRight w:val="0"/>
      <w:marTop w:val="0"/>
      <w:marBottom w:val="0"/>
      <w:divBdr>
        <w:top w:val="none" w:sz="0" w:space="0" w:color="auto"/>
        <w:left w:val="none" w:sz="0" w:space="0" w:color="auto"/>
        <w:bottom w:val="none" w:sz="0" w:space="0" w:color="auto"/>
        <w:right w:val="none" w:sz="0" w:space="0" w:color="auto"/>
      </w:divBdr>
    </w:div>
    <w:div w:id="1065881913">
      <w:bodyDiv w:val="1"/>
      <w:marLeft w:val="0"/>
      <w:marRight w:val="0"/>
      <w:marTop w:val="0"/>
      <w:marBottom w:val="0"/>
      <w:divBdr>
        <w:top w:val="none" w:sz="0" w:space="0" w:color="auto"/>
        <w:left w:val="none" w:sz="0" w:space="0" w:color="auto"/>
        <w:bottom w:val="none" w:sz="0" w:space="0" w:color="auto"/>
        <w:right w:val="none" w:sz="0" w:space="0" w:color="auto"/>
      </w:divBdr>
    </w:div>
    <w:div w:id="1267884644">
      <w:bodyDiv w:val="1"/>
      <w:marLeft w:val="0"/>
      <w:marRight w:val="0"/>
      <w:marTop w:val="0"/>
      <w:marBottom w:val="0"/>
      <w:divBdr>
        <w:top w:val="none" w:sz="0" w:space="0" w:color="auto"/>
        <w:left w:val="none" w:sz="0" w:space="0" w:color="auto"/>
        <w:bottom w:val="none" w:sz="0" w:space="0" w:color="auto"/>
        <w:right w:val="none" w:sz="0" w:space="0" w:color="auto"/>
      </w:divBdr>
    </w:div>
    <w:div w:id="1621954539">
      <w:bodyDiv w:val="1"/>
      <w:marLeft w:val="0"/>
      <w:marRight w:val="0"/>
      <w:marTop w:val="0"/>
      <w:marBottom w:val="0"/>
      <w:divBdr>
        <w:top w:val="none" w:sz="0" w:space="0" w:color="auto"/>
        <w:left w:val="none" w:sz="0" w:space="0" w:color="auto"/>
        <w:bottom w:val="none" w:sz="0" w:space="0" w:color="auto"/>
        <w:right w:val="none" w:sz="0" w:space="0" w:color="auto"/>
      </w:divBdr>
    </w:div>
    <w:div w:id="1775978943">
      <w:bodyDiv w:val="1"/>
      <w:marLeft w:val="0"/>
      <w:marRight w:val="0"/>
      <w:marTop w:val="0"/>
      <w:marBottom w:val="0"/>
      <w:divBdr>
        <w:top w:val="none" w:sz="0" w:space="0" w:color="auto"/>
        <w:left w:val="none" w:sz="0" w:space="0" w:color="auto"/>
        <w:bottom w:val="none" w:sz="0" w:space="0" w:color="auto"/>
        <w:right w:val="none" w:sz="0" w:space="0" w:color="auto"/>
      </w:divBdr>
    </w:div>
    <w:div w:id="181306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Microsoft_Office_Excel_97-2003_Worksheet3.xls"/><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Office_Excel_97-2003_Worksheet5.xls"/><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Office_Excel_97-2003_Worksheet2.xls"/><Relationship Id="rId5" Type="http://schemas.openxmlformats.org/officeDocument/2006/relationships/webSettings" Target="webSettings.xml"/><Relationship Id="rId15" Type="http://schemas.openxmlformats.org/officeDocument/2006/relationships/oleObject" Target="embeddings/Microsoft_Office_Excel_97-2003_Worksheet4.xls"/><Relationship Id="rId23" Type="http://schemas.openxmlformats.org/officeDocument/2006/relationships/theme" Target="theme/theme1.xml"/><Relationship Id="rId10" Type="http://schemas.openxmlformats.org/officeDocument/2006/relationships/oleObject" Target="embeddings/Microsoft_Office_Excel_97-2003_Worksheet1.xls"/><Relationship Id="rId19" Type="http://schemas.openxmlformats.org/officeDocument/2006/relationships/oleObject" Target="embeddings/Microsoft_Office_Excel_97-2003_Worksheet6.xls"/><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39150-94B9-4707-B801-3DAC0F01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52</Pages>
  <Words>12968</Words>
  <Characters>73921</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86716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mahjoubi</dc:creator>
  <cp:lastModifiedBy>Rafik Mahjoubi (ESS)</cp:lastModifiedBy>
  <cp:revision>3</cp:revision>
  <cp:lastPrinted>2011-11-03T10:51:00Z</cp:lastPrinted>
  <dcterms:created xsi:type="dcterms:W3CDTF">2013-01-17T13:41:00Z</dcterms:created>
  <dcterms:modified xsi:type="dcterms:W3CDTF">2013-01-17T13:59:00Z</dcterms:modified>
</cp:coreProperties>
</file>