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4266" w14:textId="781B6C7B" w:rsidR="00F136A0" w:rsidRPr="00381BDF" w:rsidRDefault="00F136A0">
      <w:pPr>
        <w:rPr>
          <w:rFonts w:ascii="Times New Roman" w:hAnsi="Times New Roman" w:cs="Times New Roman"/>
          <w:b/>
          <w:bCs/>
          <w:color w:val="222222"/>
          <w:sz w:val="24"/>
          <w:szCs w:val="24"/>
          <w:shd w:val="clear" w:color="auto" w:fill="FFFFFF"/>
        </w:rPr>
      </w:pPr>
      <w:r w:rsidRPr="00381BDF">
        <w:rPr>
          <w:rFonts w:ascii="Times New Roman" w:hAnsi="Times New Roman" w:cs="Times New Roman"/>
          <w:b/>
          <w:bCs/>
          <w:color w:val="222222"/>
          <w:sz w:val="24"/>
          <w:szCs w:val="24"/>
          <w:shd w:val="clear" w:color="auto" w:fill="FFFFFF"/>
        </w:rPr>
        <w:t>To the Review Board:</w:t>
      </w:r>
    </w:p>
    <w:p w14:paraId="4F1D918F" w14:textId="69B09D56" w:rsidR="00F136A0" w:rsidRDefault="00F136A0">
      <w:pPr>
        <w:rPr>
          <w:rFonts w:ascii="Times New Roman" w:hAnsi="Times New Roman" w:cs="Times New Roman"/>
          <w:b/>
          <w:bCs/>
          <w:color w:val="222222"/>
          <w:sz w:val="24"/>
          <w:szCs w:val="24"/>
          <w:shd w:val="clear" w:color="auto" w:fill="FFFFFF"/>
        </w:rPr>
      </w:pPr>
      <w:r w:rsidRPr="00381BDF">
        <w:rPr>
          <w:rFonts w:ascii="Times New Roman" w:hAnsi="Times New Roman" w:cs="Times New Roman"/>
          <w:b/>
          <w:bCs/>
          <w:color w:val="222222"/>
          <w:sz w:val="24"/>
          <w:szCs w:val="24"/>
          <w:shd w:val="clear" w:color="auto" w:fill="FFFFFF"/>
        </w:rPr>
        <w:t xml:space="preserve">Thank you for reviewing our manuscript. Below in boldface we have responded to the reviewer’s comments, which we found fruitful and constructive. </w:t>
      </w:r>
    </w:p>
    <w:p w14:paraId="3790EBFF" w14:textId="1FB5EC27" w:rsidR="00381BDF" w:rsidRDefault="00381BDF">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On behalf of my coauthors,</w:t>
      </w:r>
    </w:p>
    <w:p w14:paraId="21315D73" w14:textId="5CF21D68" w:rsidR="00381BDF" w:rsidRPr="00381BDF" w:rsidRDefault="00381BDF">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Maia Sosa Kapur</w:t>
      </w:r>
    </w:p>
    <w:p w14:paraId="156AA613" w14:textId="77777777" w:rsidR="00F136A0" w:rsidRDefault="00F136A0">
      <w:pPr>
        <w:rPr>
          <w:rFonts w:ascii="Times New Roman" w:hAnsi="Times New Roman" w:cs="Times New Roman"/>
          <w:color w:val="222222"/>
          <w:sz w:val="24"/>
          <w:szCs w:val="24"/>
          <w:shd w:val="clear" w:color="auto" w:fill="FFFFFF"/>
        </w:rPr>
      </w:pPr>
    </w:p>
    <w:p w14:paraId="08B298E0" w14:textId="7AA13491" w:rsidR="00F136A0" w:rsidRDefault="00494D95">
      <w:pPr>
        <w:rPr>
          <w:rFonts w:ascii="Times New Roman" w:hAnsi="Times New Roman" w:cs="Times New Roman"/>
          <w:b/>
          <w:bCs/>
          <w:color w:val="222222"/>
          <w:sz w:val="24"/>
          <w:szCs w:val="24"/>
          <w:shd w:val="clear" w:color="auto" w:fill="FFFFFF"/>
        </w:rPr>
      </w:pPr>
      <w:r w:rsidRPr="00D342F2">
        <w:rPr>
          <w:rFonts w:ascii="Times New Roman" w:hAnsi="Times New Roman" w:cs="Times New Roman"/>
          <w:color w:val="222222"/>
          <w:sz w:val="24"/>
          <w:szCs w:val="24"/>
          <w:shd w:val="clear" w:color="auto" w:fill="FFFFFF"/>
        </w:rPr>
        <w:t>Reviewers' comments:</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Editor: I agree with the 2 reviews that the manuscript needs major revision to be publishable. Please address all comments by both reviewers in the revision.</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Reviewer #1: Review of Fish9315. Data-driven approach reveals…sablefish</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This is a nice study that combines a simulation study of a new method, with a comparison to an existing method (STARS), and with an application to a real fishery data set (sablefish). Rather ambitious. The approach looks relevant and thoroughly done. My criticisms are mostly about presentation, recognizing that these can be addressed in a revision.</w:t>
      </w:r>
      <w:r w:rsidRPr="00D342F2">
        <w:rPr>
          <w:rFonts w:ascii="Times New Roman" w:hAnsi="Times New Roman" w:cs="Times New Roman"/>
          <w:color w:val="222222"/>
          <w:sz w:val="24"/>
          <w:szCs w:val="24"/>
        </w:rPr>
        <w:br/>
      </w:r>
      <w:r w:rsidR="00FA182D">
        <w:rPr>
          <w:rFonts w:ascii="Times New Roman" w:hAnsi="Times New Roman" w:cs="Times New Roman"/>
          <w:b/>
          <w:bCs/>
          <w:color w:val="222222"/>
          <w:sz w:val="24"/>
          <w:szCs w:val="24"/>
          <w:shd w:val="clear" w:color="auto" w:fill="FFFFFF"/>
        </w:rPr>
        <w:t>We appreciate your comments and have done our best to address your suggestions for improving the presentation of the approach and results.</w:t>
      </w:r>
    </w:p>
    <w:p w14:paraId="485C016F" w14:textId="77777777" w:rsidR="004049D4" w:rsidRDefault="00494D95">
      <w:pPr>
        <w:rPr>
          <w:rFonts w:ascii="Times New Roman" w:hAnsi="Times New Roman" w:cs="Times New Roman"/>
          <w:color w:val="222222"/>
          <w:sz w:val="24"/>
          <w:szCs w:val="24"/>
          <w:shd w:val="clear" w:color="auto" w:fill="FFFFFF"/>
        </w:rPr>
      </w:pP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A have a few of things to say about the science:</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1.      The exact match for identifying a true breakpoint (l. 220) was acceptable but the presentation of the results and discussion about this could be simplified. See minor comment about l 313.</w:t>
      </w:r>
      <w:r w:rsidR="00FA7AD4">
        <w:rPr>
          <w:rFonts w:ascii="Times New Roman" w:hAnsi="Times New Roman" w:cs="Times New Roman"/>
          <w:color w:val="222222"/>
          <w:sz w:val="24"/>
          <w:szCs w:val="24"/>
          <w:shd w:val="clear" w:color="auto" w:fill="FFFFFF"/>
        </w:rPr>
        <w:t xml:space="preserve"> </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2.      I did not understand why you accepted some change points in Figures 5 and 6 but not others. For example, in 5f, the smoother peaks twice, with confidence limits not overlapping with the zero line, but you only picked the larger one to place as a dashed line in 5g. Same thing with 5b,f, and 6b,d. Why only pick one and if so, which one? Please explain.</w:t>
      </w:r>
      <w:r w:rsidR="00FA7AD4">
        <w:rPr>
          <w:rFonts w:ascii="Times New Roman" w:hAnsi="Times New Roman" w:cs="Times New Roman"/>
          <w:color w:val="222222"/>
          <w:sz w:val="24"/>
          <w:szCs w:val="24"/>
          <w:shd w:val="clear" w:color="auto" w:fill="FFFFFF"/>
        </w:rPr>
        <w:t xml:space="preserve"> </w:t>
      </w:r>
      <w:r w:rsidR="00FA7AD4">
        <w:rPr>
          <w:rFonts w:ascii="Times New Roman" w:hAnsi="Times New Roman" w:cs="Times New Roman"/>
          <w:b/>
          <w:bCs/>
          <w:color w:val="222222"/>
          <w:sz w:val="24"/>
          <w:szCs w:val="24"/>
          <w:shd w:val="clear" w:color="auto" w:fill="FFFFFF"/>
        </w:rPr>
        <w:t>I think this is a misunderstanding – we only accepted the absolute max value</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3.      I was wondering if you would point out that sablefish ages have some error associated with them. This started to come up in the discussion, l. 450-453, but more as an orphan sentence. Perhaps some statement that these ages across agencies should be comparable, based on age workshop results, is appropriate at the least.</w:t>
      </w:r>
      <w:r w:rsidR="00FA7AD4">
        <w:rPr>
          <w:rFonts w:ascii="Times New Roman" w:hAnsi="Times New Roman" w:cs="Times New Roman"/>
          <w:color w:val="222222"/>
          <w:sz w:val="24"/>
          <w:szCs w:val="24"/>
          <w:shd w:val="clear" w:color="auto" w:fill="FFFFFF"/>
        </w:rPr>
        <w:t xml:space="preserve"> </w:t>
      </w:r>
      <w:r w:rsidR="00FA7AD4">
        <w:rPr>
          <w:rFonts w:ascii="Times New Roman" w:hAnsi="Times New Roman" w:cs="Times New Roman"/>
          <w:b/>
          <w:bCs/>
          <w:color w:val="222222"/>
          <w:sz w:val="24"/>
          <w:szCs w:val="24"/>
          <w:shd w:val="clear" w:color="auto" w:fill="FFFFFF"/>
        </w:rPr>
        <w:t>Fair, should discuss we are data rich but have some aging error which …should be not a huge deal “based on age workshop results”</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4.      The introduction lays out the topic well but it overlook an application of GAMS with clustering analysis for defining spatial stock structure of a marine fish (Winton et al. 2014). I assume this is an oversight, and that it would be fruitful to comment on this method as something available, and if the authors have an opinion, then what do they think of this as an alternative.</w:t>
      </w:r>
      <w:r w:rsidR="00FA7AD4">
        <w:rPr>
          <w:rFonts w:ascii="Times New Roman" w:hAnsi="Times New Roman" w:cs="Times New Roman"/>
          <w:color w:val="222222"/>
          <w:sz w:val="24"/>
          <w:szCs w:val="24"/>
          <w:shd w:val="clear" w:color="auto" w:fill="FFFFFF"/>
        </w:rPr>
        <w:t xml:space="preserve"> </w:t>
      </w:r>
      <w:r w:rsidR="00FA7AD4">
        <w:rPr>
          <w:rFonts w:ascii="Times New Roman" w:hAnsi="Times New Roman" w:cs="Times New Roman"/>
          <w:b/>
          <w:bCs/>
          <w:color w:val="222222"/>
          <w:sz w:val="24"/>
          <w:szCs w:val="24"/>
          <w:shd w:val="clear" w:color="auto" w:fill="FFFFFF"/>
        </w:rPr>
        <w:t>Very kindly referenced – add comments.</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Presentation</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lastRenderedPageBreak/>
        <w:t>1.      The term 'region' becomes difficult to follow. It is used in both a general sense in some places (i.e., l. 26, 79) but also in more specific ways, such as 3 'regions' (AK, BC, CC) or 5 regions (Figure 7, or line 482-3 that identifies a specific 'region 3' in lowercase). By the discussion, I was confused enough that I could not follow some parts.</w:t>
      </w:r>
      <w:r w:rsidR="00FA7AD4">
        <w:rPr>
          <w:rFonts w:ascii="Times New Roman" w:hAnsi="Times New Roman" w:cs="Times New Roman"/>
          <w:color w:val="222222"/>
          <w:sz w:val="24"/>
          <w:szCs w:val="24"/>
          <w:shd w:val="clear" w:color="auto" w:fill="FFFFFF"/>
        </w:rPr>
        <w:t xml:space="preserve"> </w:t>
      </w:r>
      <w:r w:rsidR="00FA7AD4">
        <w:rPr>
          <w:rFonts w:ascii="Times New Roman" w:hAnsi="Times New Roman" w:cs="Times New Roman"/>
          <w:b/>
          <w:bCs/>
          <w:color w:val="222222"/>
          <w:sz w:val="24"/>
          <w:szCs w:val="24"/>
          <w:shd w:val="clear" w:color="auto" w:fill="FFFFFF"/>
        </w:rPr>
        <w:t>Very fair. Change AK notation to “management area” and then keep region only for detected growth zones.</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2.      In a related sense, the repeated use and disuse of acronyms for places was annoying (see bottom half of page 13, in particular).</w:t>
      </w:r>
      <w:r w:rsidR="009B1CE9">
        <w:rPr>
          <w:rFonts w:ascii="Times New Roman" w:hAnsi="Times New Roman" w:cs="Times New Roman"/>
          <w:color w:val="222222"/>
          <w:sz w:val="24"/>
          <w:szCs w:val="24"/>
          <w:shd w:val="clear" w:color="auto" w:fill="FFFFFF"/>
        </w:rPr>
        <w:t xml:space="preserve"> </w:t>
      </w:r>
      <w:r w:rsidR="009B1CE9">
        <w:rPr>
          <w:rFonts w:ascii="Times New Roman" w:hAnsi="Times New Roman" w:cs="Times New Roman"/>
          <w:b/>
          <w:bCs/>
          <w:color w:val="222222"/>
          <w:sz w:val="24"/>
          <w:szCs w:val="24"/>
          <w:shd w:val="clear" w:color="auto" w:fill="FFFFFF"/>
        </w:rPr>
        <w:t>Fair – delete all.</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3.      The discussion seems bloated and came in and out of focus. For example, the paragraph beginning l. 447 did not seem to make a coherent point. Paragraph beginning l. 454 unnecessarily invokes ecosystem based management, when the results of this paper clearly have relevance to single-species management (or I just did not understand what the authors intended here). By the time I got to Figure 7, I was pretty confused, likely resulting from a couple of factors: 1) no obvious outline structure to the discussion, 2) no background information on the ecosystem or management context (I am from the east coast), and 3) the confusing depiction of Figure 7 (see minor comments). I can see the point of mentioning counter-gradient growth variation, but the comparisons of sablefish to silversides is a stretch, considering that the latter is an annual species that spawns in the intertidal zone. I was less clear by discard rates were coming up on l 567. My recommendation for the discussion</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is to develop a clear outline that support the main thesis of this paper (see, for example. L 38) and revise to cut the discussion in half. Recommendation for major revision relates mostly to the discussion</w:t>
      </w:r>
      <w:r w:rsidR="009B1CE9">
        <w:rPr>
          <w:rFonts w:ascii="Times New Roman" w:hAnsi="Times New Roman" w:cs="Times New Roman"/>
          <w:color w:val="222222"/>
          <w:sz w:val="24"/>
          <w:szCs w:val="24"/>
          <w:shd w:val="clear" w:color="auto" w:fill="FFFFFF"/>
        </w:rPr>
        <w:t xml:space="preserve">. </w:t>
      </w:r>
      <w:r w:rsidR="009B1CE9">
        <w:rPr>
          <w:rFonts w:ascii="Times New Roman" w:hAnsi="Times New Roman" w:cs="Times New Roman"/>
          <w:b/>
          <w:bCs/>
          <w:color w:val="222222"/>
          <w:sz w:val="24"/>
          <w:szCs w:val="24"/>
          <w:shd w:val="clear" w:color="auto" w:fill="FFFFFF"/>
        </w:rPr>
        <w:t>Helpful and fair. Re-draft discussion outline, perhaps remove countergradient point, and refine EBFM discussion.</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4.      The conclusion section seems unnecessary.</w:t>
      </w:r>
      <w:r w:rsidR="009B1CE9">
        <w:rPr>
          <w:rFonts w:ascii="Times New Roman" w:hAnsi="Times New Roman" w:cs="Times New Roman"/>
          <w:color w:val="222222"/>
          <w:sz w:val="24"/>
          <w:szCs w:val="24"/>
          <w:shd w:val="clear" w:color="auto" w:fill="FFFFFF"/>
        </w:rPr>
        <w:t xml:space="preserve"> </w:t>
      </w:r>
      <w:r w:rsidR="009B1CE9">
        <w:rPr>
          <w:rFonts w:ascii="Times New Roman" w:hAnsi="Times New Roman" w:cs="Times New Roman"/>
          <w:b/>
          <w:bCs/>
          <w:color w:val="222222"/>
          <w:sz w:val="24"/>
          <w:szCs w:val="24"/>
          <w:shd w:val="clear" w:color="auto" w:fill="FFFFFF"/>
        </w:rPr>
        <w:t>OK, Deleting this will help shorten.</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Minor</w:t>
      </w:r>
      <w:r w:rsidR="00D62283">
        <w:rPr>
          <w:rFonts w:ascii="Times New Roman" w:hAnsi="Times New Roman" w:cs="Times New Roman"/>
          <w:color w:val="222222"/>
          <w:sz w:val="24"/>
          <w:szCs w:val="24"/>
          <w:shd w:val="clear" w:color="auto" w:fill="FFFFFF"/>
        </w:rPr>
        <w:t xml:space="preserve"> </w:t>
      </w:r>
      <w:r w:rsidR="00D62283">
        <w:rPr>
          <w:rFonts w:ascii="Times New Roman" w:hAnsi="Times New Roman" w:cs="Times New Roman"/>
          <w:b/>
          <w:bCs/>
          <w:color w:val="222222"/>
          <w:sz w:val="24"/>
          <w:szCs w:val="24"/>
          <w:shd w:val="clear" w:color="auto" w:fill="FFFFFF"/>
        </w:rPr>
        <w:t>We have made the spelling-related corrections mentioned below.</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 1, it should be 'Data-driven' as this compound modifies approach</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 151, please be more specific about how you rounded. For example was a value between 22.5 and 23.4 assigned as 23? Or was it 23.0-23.9 = 23? You have a strict threshold for accepting a simulated sample, so it seems worth being specific here.</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 155, you define a degree in (standard, not nautical, if I understand that correctly) miles here but in km on l. 404; check journal format and pick one</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 205 start a new paragraph at 'Under each scenario'  ?</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 279 Waite and Mueter 2013 not in literature cited</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 275, this begins a rather long paragraph that addresses more than one topic. Break up in to 2-3 paragraphs, emphasizing why you are estimating an asymptotic value for predicted length. I was a bit unsure of this, after the paper seems to say it would use a size at age data approach not estimated from models.</w:t>
      </w:r>
      <w:r w:rsidR="0097516B">
        <w:rPr>
          <w:rFonts w:ascii="Times New Roman" w:hAnsi="Times New Roman" w:cs="Times New Roman"/>
          <w:color w:val="222222"/>
          <w:sz w:val="24"/>
          <w:szCs w:val="24"/>
          <w:shd w:val="clear" w:color="auto" w:fill="FFFFFF"/>
        </w:rPr>
        <w:t xml:space="preserve"> </w:t>
      </w:r>
      <w:r w:rsidR="0097516B">
        <w:rPr>
          <w:rFonts w:ascii="Times New Roman" w:hAnsi="Times New Roman" w:cs="Times New Roman"/>
          <w:b/>
          <w:bCs/>
          <w:color w:val="222222"/>
          <w:sz w:val="24"/>
          <w:szCs w:val="24"/>
          <w:shd w:val="clear" w:color="auto" w:fill="FFFFFF"/>
        </w:rPr>
        <w:t>Address this</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 307-311, I consider it poor style to write sentences that do nothing but point to a figure. Generally editors want you to make a point in a sentence that ends with the corresponding figure or table in parentheses at the end of the sentence, if only to keep things short and concise</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 xml:space="preserve">l. 313+ some of this is rather tedious. It appears that section 3.1 is making two points: 1) the success of the method using 'exact match' and 2) the success if you loosen up the match criterion. I would rewrite strong topic sentences for these two paragraphs and revise accordingly. In </w:t>
      </w:r>
      <w:r w:rsidRPr="00D342F2">
        <w:rPr>
          <w:rFonts w:ascii="Times New Roman" w:hAnsi="Times New Roman" w:cs="Times New Roman"/>
          <w:color w:val="222222"/>
          <w:sz w:val="24"/>
          <w:szCs w:val="24"/>
          <w:shd w:val="clear" w:color="auto" w:fill="FFFFFF"/>
        </w:rPr>
        <w:lastRenderedPageBreak/>
        <w:t>association with that, why don't you add 3 panels to figure 4 that show the success rate with +/- 1 or 2 degrees latitude (rather than the exact match) which should simplify the text in this section 3.1.</w:t>
      </w:r>
      <w:r w:rsidR="0097516B">
        <w:rPr>
          <w:rFonts w:ascii="Times New Roman" w:hAnsi="Times New Roman" w:cs="Times New Roman"/>
          <w:color w:val="222222"/>
          <w:sz w:val="24"/>
          <w:szCs w:val="24"/>
          <w:shd w:val="clear" w:color="auto" w:fill="FFFFFF"/>
        </w:rPr>
        <w:t xml:space="preserve"> </w:t>
      </w:r>
      <w:r w:rsidR="0097516B">
        <w:rPr>
          <w:rFonts w:ascii="Times New Roman" w:hAnsi="Times New Roman" w:cs="Times New Roman"/>
          <w:b/>
          <w:bCs/>
          <w:color w:val="222222"/>
          <w:sz w:val="24"/>
          <w:szCs w:val="24"/>
          <w:shd w:val="clear" w:color="auto" w:fill="FFFFFF"/>
        </w:rPr>
        <w:t>Good suggestion – add figure</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 357 I was not sure what the antecedent of 'initial stratification' was so I had trouble following this.</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 362 I was not sure what the antecedent of 'this set' was so I had trouble following this.</w:t>
      </w:r>
    </w:p>
    <w:p w14:paraId="4EFD4B05" w14:textId="0060B5FA" w:rsidR="004049D4" w:rsidRPr="004049D4" w:rsidRDefault="00494D95">
      <w:pPr>
        <w:rPr>
          <w:rFonts w:ascii="Times New Roman" w:hAnsi="Times New Roman" w:cs="Times New Roman"/>
          <w:b/>
          <w:bCs/>
          <w:color w:val="222222"/>
          <w:sz w:val="24"/>
          <w:szCs w:val="24"/>
          <w:shd w:val="clear" w:color="auto" w:fill="FFFFFF"/>
        </w:rPr>
      </w:pP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Figure 4. These colors did not work in my b/w hardcopy. Yellow, in particular, did not print well. Also, why is the order of scenarios different here than in Table 2? That seems like an unnecessary way to confuse the reader.</w:t>
      </w:r>
      <w:r w:rsidR="004049D4">
        <w:rPr>
          <w:rFonts w:ascii="Times New Roman" w:hAnsi="Times New Roman" w:cs="Times New Roman"/>
          <w:b/>
          <w:bCs/>
          <w:color w:val="222222"/>
          <w:sz w:val="24"/>
          <w:szCs w:val="24"/>
          <w:shd w:val="clear" w:color="auto" w:fill="FFFFFF"/>
        </w:rPr>
        <w:t xml:space="preserve"> Fair reorder figure and change color</w:t>
      </w:r>
    </w:p>
    <w:p w14:paraId="2AD4B784" w14:textId="1335E284" w:rsidR="004049D4" w:rsidRDefault="00494D95">
      <w:pPr>
        <w:rPr>
          <w:rFonts w:ascii="Times New Roman" w:hAnsi="Times New Roman" w:cs="Times New Roman"/>
          <w:color w:val="222222"/>
          <w:sz w:val="24"/>
          <w:szCs w:val="24"/>
          <w:shd w:val="clear" w:color="auto" w:fill="FFFFFF"/>
        </w:rPr>
      </w:pP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Figure 7. There is too much on this one figure and the legend explains too little. In the text, you talk about three regions in some places (AK, BC, CC. l. 111-113) but there are 5 regions here. I could figure out that dotted lines mark 10 degree latitudes or longitude lines (but maybe that should be in the legend), but I was not sure what demarked the 5 regions. There was some mention of a 4th and 5th region (l. 366-368) but I eventually realized I was not given enough information to understand the point of this figure or to follow much of the discussion.</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Table 1. reference to 1996-current in the foot note seems incomplete; what is the terminal year?</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Literature citations. Many are incompletely formatted</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Cited.</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Winton, M. V., Wuenschel, M. J., &amp; McBride, R. S. (2014). Investigating spatial variation and temperature effects on maturity of female winter flounder (Pseudopleuronectes americanus) using generalized additive models. Canadian Journal of Fisheries and Aquatic Sciences, 71(9), 1279-1290. doi:10.1139/cjfas-2013-0617</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Reviewer #2:</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Data driven approach reveals oceanographic features delineate growth zones in northeast pacific sablefish.</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General</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This paper proposes to detect spatial and/or temporal breakpoints in fish size-at-age using estimated derivatives of spline-based smoothing functions of latitude, longitude, and time. The authors develop a individual-based model simulation to test the efficacy of the proposed method given hypothetical scenarios for regional differences (or lack of) in growth parameters. The method is then used to estimate spatio-temporal breakpoints in growth patterns of sablefish in the northeast Pacific.</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 xml:space="preserve">Strengths: Overall, the paper presents a solid quantitative approach to a problem that is fairly </w:t>
      </w:r>
      <w:r w:rsidRPr="00D342F2">
        <w:rPr>
          <w:rFonts w:ascii="Times New Roman" w:hAnsi="Times New Roman" w:cs="Times New Roman"/>
          <w:color w:val="222222"/>
          <w:sz w:val="24"/>
          <w:szCs w:val="24"/>
          <w:shd w:val="clear" w:color="auto" w:fill="FFFFFF"/>
        </w:rPr>
        <w:lastRenderedPageBreak/>
        <w:t>common in fisheries oceanography. The simulation study is valuable in providing a way to "ground-truth" the method's reliability in absolute terms, as well as against other methods (although see below).</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Weaknesses: The paper has a few weaknesses. First, the Introduction could be more concise and to the point about the actual method and its applicability. The stated justification of the method against "typical" approaches is not warranted and should be revised or removed.</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Second, although the simulation study is warranted and presented reasonably well (but see below re IBM), I found the actual parameter and data scenarios unrealistic. For instance, the range of fish sizes in the simulations (from 6-8 cm at age-0 to 258 cm at age-15?) probably rules out any extant fish species. I don't know how the results would change, but I suspect that such as range provides an advantage to precision of growth parameter estimates (especially for a CV~10%), which are key to detecting regional differences in the simulations. Therefore, the simulations are impossible to judge and would need to be redone for a more realistic scenario.</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Recommendation: Reconsider after major revision and review.</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Introduction</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L43-66. The first paragraph of the Introduction could be deleted without affecting the quality of the paper. In fact, it would probably help to clarify what the paper is actually about. The second paragraph (L67+) is more direct and clearly indicates the topic (which is not management boundaries as implied on L43)</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L52-66. This is not a particularly convincing argument for two reasons. First, the method presented here is just a variation of the "typical" approach described on L52 for linking biological observations to oceangraphic properties. Second, the "data-driven" approach was historically described as a "shotgun" search for correlations. One can always fit models to spatial data and then find oceanographic features to "explain" various observations. In the quest to separate correlation from causation, specifying a priori hypotheses that generate specific, falsifiable predictions is ALWAYS prefered over shotgun approaches. So, in this sense, the proposed data-driven approach sounds nice, but is the weaker form of scientific inference. One would have to ignore a lot of the philisophy of science to accept that a data-driven approach is more scientific than a priori hypotheses - exactly the opposite of the argument presented here.</w:t>
      </w:r>
      <w:r w:rsidRPr="00D342F2">
        <w:rPr>
          <w:rFonts w:ascii="Times New Roman" w:hAnsi="Times New Roman" w:cs="Times New Roman"/>
          <w:color w:val="222222"/>
          <w:sz w:val="24"/>
          <w:szCs w:val="24"/>
        </w:rPr>
        <w:br/>
      </w:r>
      <w:r w:rsidR="0018061A">
        <w:rPr>
          <w:rFonts w:ascii="Times New Roman" w:hAnsi="Times New Roman" w:cs="Times New Roman"/>
          <w:b/>
          <w:bCs/>
          <w:color w:val="222222"/>
          <w:sz w:val="24"/>
          <w:szCs w:val="24"/>
        </w:rPr>
        <w:t>Ideally one would use a prioi boundaries, we actually did some testing with w 145, and oceanography wasn’t included in the model.. not exactly sure how to change this wording</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L102. I suggest that "our method", "the method", "the proposed method" be given a name.</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L106. This should start a new paragraph. In any case, what is presented here could also be deleted since it is not really about detecting spatial patterns in fish growth parameters.</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lastRenderedPageBreak/>
        <w:br/>
      </w:r>
      <w:r w:rsidRPr="00D342F2">
        <w:rPr>
          <w:rFonts w:ascii="Times New Roman" w:hAnsi="Times New Roman" w:cs="Times New Roman"/>
          <w:color w:val="222222"/>
          <w:sz w:val="24"/>
          <w:szCs w:val="24"/>
          <w:shd w:val="clear" w:color="auto" w:fill="FFFFFF"/>
        </w:rPr>
        <w:t>Why would spatial trends in size-at-age imply stock structure when (i) sablefish are highly mobile and (ii) there is already no genetic evidence of differentiation?</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Methods</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Why is the IBM so complicated for such a simple problem? Interactions between individual growth and selectivity seem more important than having a stock recruit relationship for a fish that is in unfished equilibrium.</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L134. I would agree if I knew that that selectivity is a constant function of age across regions. So, what happens if selectivity is length-dependent (which it probably is) and there are spatial/regional differences in survey gear (which there are).</w:t>
      </w:r>
    </w:p>
    <w:p w14:paraId="2338AD25" w14:textId="1DF6859A" w:rsidR="006E455B" w:rsidRPr="006E455B" w:rsidRDefault="004049D4">
      <w:pPr>
        <w:rPr>
          <w:rFonts w:ascii="Times New Roman" w:hAnsi="Times New Roman" w:cs="Times New Roman"/>
          <w:b/>
          <w:bCs/>
          <w:color w:val="222222"/>
          <w:sz w:val="24"/>
          <w:szCs w:val="24"/>
        </w:rPr>
      </w:pPr>
      <w:r>
        <w:rPr>
          <w:rFonts w:ascii="Times New Roman" w:hAnsi="Times New Roman" w:cs="Times New Roman"/>
          <w:b/>
          <w:bCs/>
          <w:color w:val="222222"/>
          <w:sz w:val="24"/>
          <w:szCs w:val="24"/>
          <w:shd w:val="clear" w:color="auto" w:fill="FFFFFF"/>
        </w:rPr>
        <w:t xml:space="preserve">This is fair – indeed, selex as used in the assessments is set to 1 for all lengths and is age dependent. There may in fact be spatial differences in gear selex leading to different ages sampled in the dataset, </w:t>
      </w:r>
      <w:r w:rsidR="00466796">
        <w:rPr>
          <w:rFonts w:ascii="Times New Roman" w:hAnsi="Times New Roman" w:cs="Times New Roman"/>
          <w:b/>
          <w:bCs/>
          <w:color w:val="222222"/>
          <w:sz w:val="24"/>
          <w:szCs w:val="24"/>
          <w:shd w:val="clear" w:color="auto" w:fill="FFFFFF"/>
        </w:rPr>
        <w:t>but we used key ages…</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L142-143. The units of these variables are missing.</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L146. "uncertainty" has many meanings. Specifically, you are computing the standard error of the estimated derivatives.</w:t>
      </w:r>
      <w:r w:rsidR="00466796">
        <w:rPr>
          <w:rFonts w:ascii="Times New Roman" w:hAnsi="Times New Roman" w:cs="Times New Roman"/>
          <w:color w:val="222222"/>
          <w:sz w:val="24"/>
          <w:szCs w:val="24"/>
          <w:shd w:val="clear" w:color="auto" w:fill="FFFFFF"/>
        </w:rPr>
        <w:t xml:space="preserve"> </w:t>
      </w:r>
      <w:r w:rsidR="00466796">
        <w:rPr>
          <w:rFonts w:ascii="Times New Roman" w:hAnsi="Times New Roman" w:cs="Times New Roman"/>
          <w:b/>
          <w:bCs/>
          <w:color w:val="222222"/>
          <w:sz w:val="24"/>
          <w:szCs w:val="24"/>
          <w:shd w:val="clear" w:color="auto" w:fill="FFFFFF"/>
        </w:rPr>
        <w:t>Thanks, clarified.</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L152: I don't understand the "95% confidence interval does not include zero". Aren't you estimating a latitudinal break-point? Maybe I am getting confused between estimation using actual data vs simulations. If so, then I suggest separating the two - i.e., don't even mention the simulation study until section 2.2. (note: reading the simulation section didn't clarify this question. L222 describes how breakpoints were detected?)</w:t>
      </w:r>
      <w:r w:rsidR="00466796">
        <w:rPr>
          <w:rFonts w:ascii="Times New Roman" w:hAnsi="Times New Roman" w:cs="Times New Roman"/>
          <w:color w:val="222222"/>
          <w:sz w:val="24"/>
          <w:szCs w:val="24"/>
          <w:shd w:val="clear" w:color="auto" w:fill="FFFFFF"/>
        </w:rPr>
        <w:t xml:space="preserve"> </w:t>
      </w:r>
      <w:r w:rsidR="00466796">
        <w:rPr>
          <w:rFonts w:ascii="Times New Roman" w:hAnsi="Times New Roman" w:cs="Times New Roman"/>
          <w:b/>
          <w:bCs/>
          <w:color w:val="222222"/>
          <w:sz w:val="24"/>
          <w:szCs w:val="24"/>
          <w:shd w:val="clear" w:color="auto" w:fill="FFFFFF"/>
        </w:rPr>
        <w:t>I see your confusion. CI is of the derivative (which can take on any real number), and this same approach was used for the actual data and simulations.</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L156. There is a lot to unpack in this one sentence. Within this sentence, is a general software package - TMB - really important to the point here? TMB mainly generates a gradient function.</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L174: Eq 5 needs some editing of parentheses ()</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L176. The "bias-corrected lognormal error" is unclear here.</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L180-182. Hopefully, there are typos in the L1 and L2 values here. Do you mean, e.g., 6.2 cm and 21.5 cm? There are no 258 cm (8.5 feet!) long sablefish.</w:t>
      </w:r>
      <w:r w:rsidR="00466796">
        <w:rPr>
          <w:rFonts w:ascii="Times New Roman" w:hAnsi="Times New Roman" w:cs="Times New Roman"/>
          <w:color w:val="222222"/>
          <w:sz w:val="24"/>
          <w:szCs w:val="24"/>
          <w:shd w:val="clear" w:color="auto" w:fill="FFFFFF"/>
        </w:rPr>
        <w:t xml:space="preserve"> </w:t>
      </w:r>
      <w:r w:rsidR="00466796">
        <w:rPr>
          <w:rFonts w:ascii="Times New Roman" w:hAnsi="Times New Roman" w:cs="Times New Roman"/>
          <w:b/>
          <w:bCs/>
          <w:color w:val="222222"/>
          <w:sz w:val="24"/>
          <w:szCs w:val="24"/>
          <w:shd w:val="clear" w:color="auto" w:fill="FFFFFF"/>
        </w:rPr>
        <w:t>Good catch, thank you!</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 xml:space="preserve">Also, do any of the actual datasets contain sablefish in the 6-8 cm size range? I don't see how bottom longline or trap surveys could ever catch individuals this size since sablefish are mostly pelagic during their first year and certainly wouldn't be able to mouth a large circle hook (or </w:t>
      </w:r>
      <w:r w:rsidR="00494D95" w:rsidRPr="00D342F2">
        <w:rPr>
          <w:rFonts w:ascii="Times New Roman" w:hAnsi="Times New Roman" w:cs="Times New Roman"/>
          <w:color w:val="222222"/>
          <w:sz w:val="24"/>
          <w:szCs w:val="24"/>
          <w:shd w:val="clear" w:color="auto" w:fill="FFFFFF"/>
        </w:rPr>
        <w:lastRenderedPageBreak/>
        <w:t>foolishly enter a trap full of adult sablefish). This range of L1 and L2 will be very optimistic about the estimability of the growth parameter k, since it is largely determine near the origin. </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L208. Similar to above: L_inf = 150 cm is not realistic for sablefish.</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L208. log(sigma) = 0.1 means sigma = 1.1 - is this on log(length) or length?</w:t>
      </w:r>
      <w:r w:rsidR="001C1994">
        <w:rPr>
          <w:rFonts w:ascii="Times New Roman" w:hAnsi="Times New Roman" w:cs="Times New Roman"/>
          <w:color w:val="222222"/>
          <w:sz w:val="24"/>
          <w:szCs w:val="24"/>
          <w:shd w:val="clear" w:color="auto" w:fill="FFFFFF"/>
        </w:rPr>
        <w:t xml:space="preserve"> </w:t>
      </w:r>
      <w:r w:rsidR="001C1994">
        <w:rPr>
          <w:rFonts w:ascii="Times New Roman" w:hAnsi="Times New Roman" w:cs="Times New Roman"/>
          <w:b/>
          <w:bCs/>
          <w:color w:val="222222"/>
          <w:sz w:val="24"/>
          <w:szCs w:val="24"/>
          <w:shd w:val="clear" w:color="auto" w:fill="FFFFFF"/>
        </w:rPr>
        <w:t>Clear this up</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L210. It is unrealistic to have age-0 fish in a length-at-age dataset, especially for sablefish. I would like to see how this method does with more realistic data, which would involve a1 ~ 3-5 yr and a L_inf ~ 70 cm. Lower L_inf would compress the growth pattern, while higher a1 would mask growth at young ages, making detecting differences in growth parameters more difficult and more sensitive to individual variation in growth - sigma - which is also high for sablefish.</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L245. What "ecologists"? I expected a reference.</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Results</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I can't comment much on the simulation results because I don't think they are relevant.</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Figure 1. Besides the values being unrealistic, it is hard to tell any differences in the bubble sizes in the figure.</w:t>
      </w:r>
      <w:r w:rsidR="0052267D">
        <w:rPr>
          <w:rFonts w:ascii="Times New Roman" w:hAnsi="Times New Roman" w:cs="Times New Roman"/>
          <w:color w:val="222222"/>
          <w:sz w:val="24"/>
          <w:szCs w:val="24"/>
          <w:shd w:val="clear" w:color="auto" w:fill="FFFFFF"/>
        </w:rPr>
        <w:t xml:space="preserve"> </w:t>
      </w:r>
      <w:r w:rsidR="0052267D">
        <w:rPr>
          <w:rFonts w:ascii="Times New Roman" w:hAnsi="Times New Roman" w:cs="Times New Roman"/>
          <w:b/>
          <w:bCs/>
          <w:color w:val="222222"/>
          <w:sz w:val="24"/>
          <w:szCs w:val="24"/>
          <w:shd w:val="clear" w:color="auto" w:fill="FFFFFF"/>
        </w:rPr>
        <w:t>Ok, perhaps change.</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Figure 6. It is clear from Fig 6 that there could be multiple maxima/minima of spatial or temporal derivatives. Why chose the single largest one only?</w:t>
      </w:r>
      <w:r w:rsidR="00494D95" w:rsidRPr="00D342F2">
        <w:rPr>
          <w:rFonts w:ascii="Times New Roman" w:hAnsi="Times New Roman" w:cs="Times New Roman"/>
          <w:color w:val="222222"/>
          <w:sz w:val="24"/>
          <w:szCs w:val="24"/>
        </w:rPr>
        <w:br/>
      </w:r>
      <w:r w:rsidR="0052267D">
        <w:rPr>
          <w:rFonts w:ascii="Times New Roman" w:hAnsi="Times New Roman" w:cs="Times New Roman"/>
          <w:b/>
          <w:bCs/>
          <w:color w:val="222222"/>
          <w:sz w:val="24"/>
          <w:szCs w:val="24"/>
        </w:rPr>
        <w:t>For ease; one could allternatlivey consider all maxima and then test 95% CI to see if resultant parameter estimates are significantly differenct. We wanted a first cut to see where they’re changing MOST.</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Discussion</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Is growth zonation biologically significant? 95% intervals could be small bc of sample size.</w:t>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L443. What might one expect if ageing error were taken into account? How would the form of ageing error and growth parameters interact to affect the bias? For instance, if a fish reaches L_inf by age-25, then does an ageing error of +/- 5 years matter for fish length-at-age 35+?</w:t>
      </w:r>
      <w:r w:rsidR="00494D95" w:rsidRPr="00D342F2">
        <w:rPr>
          <w:rFonts w:ascii="Times New Roman" w:hAnsi="Times New Roman" w:cs="Times New Roman"/>
          <w:color w:val="222222"/>
          <w:sz w:val="24"/>
          <w:szCs w:val="24"/>
        </w:rPr>
        <w:br/>
      </w:r>
      <w:r w:rsidR="006E455B">
        <w:rPr>
          <w:rFonts w:ascii="Times New Roman" w:hAnsi="Times New Roman" w:cs="Times New Roman"/>
          <w:b/>
          <w:bCs/>
          <w:color w:val="222222"/>
          <w:sz w:val="24"/>
          <w:szCs w:val="24"/>
        </w:rPr>
        <w:t>It would change things; this is dealt w in assessment; possible sensitivity</w:t>
      </w:r>
    </w:p>
    <w:p w14:paraId="44E59E38" w14:textId="296A882F" w:rsidR="008D6086" w:rsidRPr="00DA0E63" w:rsidRDefault="00494D95">
      <w:pPr>
        <w:rPr>
          <w:rFonts w:ascii="Times New Roman" w:hAnsi="Times New Roman" w:cs="Times New Roman"/>
          <w:b/>
          <w:bCs/>
          <w:color w:val="FF0000"/>
          <w:sz w:val="24"/>
          <w:szCs w:val="24"/>
          <w:shd w:val="clear" w:color="auto" w:fill="FFFFFF"/>
        </w:rPr>
      </w:pP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L461. I remain sckeptical about these generalizations given that the simulation conditions favored highly precise growth parameter estimation. Try the simulations based on actual parameter estimates and size ranges representative of each region.</w:t>
      </w:r>
      <w:r w:rsidR="0052267D">
        <w:rPr>
          <w:rFonts w:ascii="Times New Roman" w:hAnsi="Times New Roman" w:cs="Times New Roman"/>
          <w:color w:val="222222"/>
          <w:sz w:val="24"/>
          <w:szCs w:val="24"/>
          <w:shd w:val="clear" w:color="auto" w:fill="FFFFFF"/>
        </w:rPr>
        <w:t xml:space="preserve"> </w:t>
      </w:r>
      <w:r w:rsidR="0052267D">
        <w:rPr>
          <w:rFonts w:ascii="Times New Roman" w:hAnsi="Times New Roman" w:cs="Times New Roman"/>
          <w:b/>
          <w:bCs/>
          <w:color w:val="222222"/>
          <w:sz w:val="24"/>
          <w:szCs w:val="24"/>
          <w:shd w:val="clear" w:color="auto" w:fill="FFFFFF"/>
        </w:rPr>
        <w:t>Possibly as sensitivity (just make the parms for R1/R2 equal to R1/R5</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lastRenderedPageBreak/>
        <w:t>L480-481. Gear selectivity is not specific to fishery-dependent data. All sampling gear is size-/age-selective to some degree.</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L481-487. I am curious as to why this is curious to the authors. The BC sablefish assessment clearly uses length-based selectivity in the assessment, so how could be it "unknown to" and "not reflected in" the current assessment? The growth parameter estimation doesn't account for size selectivity of trap gear (I don't think any of the other regions do either).</w:t>
      </w:r>
      <w:r w:rsidR="002A11B9">
        <w:rPr>
          <w:rFonts w:ascii="Times New Roman" w:hAnsi="Times New Roman" w:cs="Times New Roman"/>
          <w:color w:val="222222"/>
          <w:sz w:val="24"/>
          <w:szCs w:val="24"/>
          <w:shd w:val="clear" w:color="auto" w:fill="FFFFFF"/>
        </w:rPr>
        <w:t xml:space="preserve"> </w:t>
      </w:r>
      <w:r w:rsidR="002A11B9" w:rsidRPr="00DA0E63">
        <w:rPr>
          <w:rFonts w:ascii="Times New Roman" w:hAnsi="Times New Roman" w:cs="Times New Roman"/>
          <w:b/>
          <w:bCs/>
          <w:color w:val="FF0000"/>
          <w:sz w:val="24"/>
          <w:szCs w:val="24"/>
          <w:shd w:val="clear" w:color="auto" w:fill="FFFFFF"/>
        </w:rPr>
        <w:t>FALSE. “…</w:t>
      </w:r>
      <w:r w:rsidR="002A11B9" w:rsidRPr="00DA0E63">
        <w:rPr>
          <w:rFonts w:ascii="Times New Roman" w:hAnsi="Times New Roman" w:cs="Times New Roman"/>
          <w:b/>
          <w:bCs/>
          <w:color w:val="FF0000"/>
          <w:sz w:val="24"/>
          <w:szCs w:val="24"/>
          <w:shd w:val="clear" w:color="auto" w:fill="FFFFFF"/>
        </w:rPr>
        <w:t>the revised operating model does not account for size-selectivity in sampling the population</w:t>
      </w:r>
      <w:r w:rsidR="008D6086" w:rsidRPr="00DA0E63">
        <w:rPr>
          <w:rFonts w:ascii="Times New Roman" w:hAnsi="Times New Roman" w:cs="Times New Roman"/>
          <w:b/>
          <w:bCs/>
          <w:color w:val="FF0000"/>
          <w:sz w:val="24"/>
          <w:szCs w:val="24"/>
          <w:shd w:val="clear" w:color="auto" w:fill="FFFFFF"/>
        </w:rPr>
        <w:t>…”</w:t>
      </w:r>
      <w:r w:rsidR="002A11B9" w:rsidRPr="00DA0E63">
        <w:rPr>
          <w:rFonts w:ascii="Times New Roman" w:hAnsi="Times New Roman" w:cs="Times New Roman"/>
          <w:b/>
          <w:bCs/>
          <w:color w:val="FF0000"/>
          <w:sz w:val="24"/>
          <w:szCs w:val="24"/>
          <w:shd w:val="clear" w:color="auto" w:fill="FFFFFF"/>
        </w:rPr>
        <w:t xml:space="preserve"> </w:t>
      </w:r>
      <w:r w:rsidR="0052267D" w:rsidRPr="00DA0E63">
        <w:rPr>
          <w:rFonts w:ascii="Times New Roman" w:hAnsi="Times New Roman" w:cs="Times New Roman"/>
          <w:b/>
          <w:bCs/>
          <w:color w:val="FF0000"/>
          <w:sz w:val="24"/>
          <w:szCs w:val="24"/>
          <w:shd w:val="clear" w:color="auto" w:fill="FFFFFF"/>
        </w:rPr>
        <w:t xml:space="preserve"> In the operating model they do use some length-based selex for commercial fisheries (length -&gt; age).</w:t>
      </w:r>
    </w:p>
    <w:p w14:paraId="13E1F6A8" w14:textId="77777777" w:rsidR="00B7262C" w:rsidRPr="00B7262C" w:rsidRDefault="00B7262C" w:rsidP="00B7262C">
      <w:pPr>
        <w:shd w:val="clear" w:color="auto" w:fill="FFFFFF"/>
        <w:spacing w:after="0" w:line="240" w:lineRule="auto"/>
        <w:rPr>
          <w:rFonts w:ascii="Arial" w:eastAsia="Times New Roman" w:hAnsi="Arial" w:cs="Arial"/>
          <w:color w:val="FF0000"/>
          <w:sz w:val="24"/>
          <w:szCs w:val="24"/>
        </w:rPr>
      </w:pPr>
      <w:r w:rsidRPr="00B7262C">
        <w:rPr>
          <w:rFonts w:ascii="Arial" w:eastAsia="Times New Roman" w:hAnsi="Arial" w:cs="Arial"/>
          <w:color w:val="FF0000"/>
          <w:sz w:val="24"/>
          <w:szCs w:val="24"/>
        </w:rPr>
        <w:t>The operating model more closely resembles the age structured model you’re referring to. It is an age/sex structured model with a discarding ogive to capture the effect of the size limit of 55cm in the BC fishery. Selectivity is calculated </w:t>
      </w:r>
      <w:r w:rsidRPr="00B7262C">
        <w:rPr>
          <w:rFonts w:ascii="Arial" w:eastAsia="Times New Roman" w:hAnsi="Arial" w:cs="Arial"/>
          <w:i/>
          <w:iCs/>
          <w:color w:val="FF0000"/>
          <w:sz w:val="24"/>
          <w:szCs w:val="24"/>
        </w:rPr>
        <w:t>at length</w:t>
      </w:r>
      <w:r w:rsidRPr="00B7262C">
        <w:rPr>
          <w:rFonts w:ascii="Arial" w:eastAsia="Times New Roman" w:hAnsi="Arial" w:cs="Arial"/>
          <w:color w:val="FF0000"/>
          <w:sz w:val="24"/>
          <w:szCs w:val="24"/>
        </w:rPr>
        <w:t> for 3 commercial fisheries and the surveys, and this then translates to different selectivity-</w:t>
      </w:r>
      <w:r w:rsidRPr="00B7262C">
        <w:rPr>
          <w:rFonts w:ascii="Arial" w:eastAsia="Times New Roman" w:hAnsi="Arial" w:cs="Arial"/>
          <w:i/>
          <w:iCs/>
          <w:color w:val="FF0000"/>
          <w:sz w:val="24"/>
          <w:szCs w:val="24"/>
        </w:rPr>
        <w:t>at-age</w:t>
      </w:r>
      <w:r w:rsidRPr="00B7262C">
        <w:rPr>
          <w:rFonts w:ascii="Arial" w:eastAsia="Times New Roman" w:hAnsi="Arial" w:cs="Arial"/>
          <w:color w:val="FF0000"/>
          <w:sz w:val="24"/>
          <w:szCs w:val="24"/>
        </w:rPr>
        <w:t> for each sex only through the sexually dimorphic growth, which is a von Bertalanffy model with different asymptotic length values for each sex. I think in the equations you’ve supplied, the two sexes correspond to the growth groups indexed by the script </w:t>
      </w:r>
      <w:r w:rsidRPr="00B7262C">
        <w:rPr>
          <w:rFonts w:ascii="Arial" w:eastAsia="Times New Roman" w:hAnsi="Arial" w:cs="Arial"/>
          <w:i/>
          <w:iCs/>
          <w:color w:val="FF0000"/>
          <w:sz w:val="24"/>
          <w:szCs w:val="24"/>
        </w:rPr>
        <w:t>l </w:t>
      </w:r>
      <w:r w:rsidRPr="00B7262C">
        <w:rPr>
          <w:rFonts w:ascii="Arial" w:eastAsia="Times New Roman" w:hAnsi="Arial" w:cs="Arial"/>
          <w:color w:val="FF0000"/>
          <w:sz w:val="24"/>
          <w:szCs w:val="24"/>
        </w:rPr>
        <w:t>subscript.</w:t>
      </w:r>
    </w:p>
    <w:p w14:paraId="5EC04CF7" w14:textId="77777777" w:rsidR="00B7262C" w:rsidRPr="00B7262C" w:rsidRDefault="00B7262C" w:rsidP="00B7262C">
      <w:pPr>
        <w:shd w:val="clear" w:color="auto" w:fill="FFFFFF"/>
        <w:spacing w:after="0" w:line="240" w:lineRule="auto"/>
        <w:rPr>
          <w:rFonts w:ascii="Arial" w:eastAsia="Times New Roman" w:hAnsi="Arial" w:cs="Arial"/>
          <w:color w:val="FF0000"/>
          <w:sz w:val="24"/>
          <w:szCs w:val="24"/>
        </w:rPr>
      </w:pPr>
    </w:p>
    <w:p w14:paraId="125599F1" w14:textId="77777777" w:rsidR="00B7262C" w:rsidRPr="00B7262C" w:rsidRDefault="00B7262C" w:rsidP="00B7262C">
      <w:pPr>
        <w:shd w:val="clear" w:color="auto" w:fill="FFFFFF"/>
        <w:spacing w:after="0" w:line="240" w:lineRule="auto"/>
        <w:rPr>
          <w:rFonts w:ascii="Arial" w:eastAsia="Times New Roman" w:hAnsi="Arial" w:cs="Arial"/>
          <w:color w:val="FF0000"/>
          <w:sz w:val="24"/>
          <w:szCs w:val="24"/>
        </w:rPr>
      </w:pPr>
      <w:r w:rsidRPr="00B7262C">
        <w:rPr>
          <w:rFonts w:ascii="Arial" w:eastAsia="Times New Roman" w:hAnsi="Arial" w:cs="Arial"/>
          <w:color w:val="FF0000"/>
          <w:sz w:val="24"/>
          <w:szCs w:val="24"/>
        </w:rPr>
        <w:t>Unlike your attached equations, all gear types have a two parameter model for selectivity at length. The three commercial fisheries are dome shaped functions, parameterised as an unnormalised Normal density function, and the two surveys are asymptotic. We’ve moved away from the two limbed asymptotic functions for dome shaped models</w:t>
      </w:r>
    </w:p>
    <w:p w14:paraId="17A3DF9F" w14:textId="77777777" w:rsidR="008D6086" w:rsidRPr="00DA0E63" w:rsidRDefault="008D6086">
      <w:pPr>
        <w:rPr>
          <w:rFonts w:ascii="Times New Roman" w:hAnsi="Times New Roman" w:cs="Times New Roman"/>
          <w:b/>
          <w:bCs/>
          <w:color w:val="FF0000"/>
          <w:sz w:val="24"/>
          <w:szCs w:val="24"/>
          <w:shd w:val="clear" w:color="auto" w:fill="FFFFFF"/>
        </w:rPr>
      </w:pPr>
    </w:p>
    <w:p w14:paraId="070C781C" w14:textId="77777777" w:rsidR="008D6086" w:rsidRPr="00DA0E63" w:rsidRDefault="008D6086" w:rsidP="008D6086">
      <w:pPr>
        <w:pStyle w:val="NormalWeb"/>
        <w:ind w:left="480" w:hanging="480"/>
        <w:rPr>
          <w:color w:val="FF0000"/>
        </w:rPr>
      </w:pPr>
      <w:r w:rsidRPr="00DA0E63">
        <w:rPr>
          <w:b/>
          <w:bCs/>
          <w:color w:val="FF0000"/>
        </w:rPr>
        <w:t xml:space="preserve">Department of Fisheries and Oceans. (2016). A Revised Operating Model for Sablefish (Anoplopoma Fimbria) in British Columbia, Canada. </w:t>
      </w:r>
      <w:r w:rsidRPr="00DA0E63">
        <w:rPr>
          <w:b/>
          <w:bCs/>
          <w:i/>
          <w:iCs/>
          <w:color w:val="FF0000"/>
        </w:rPr>
        <w:t>Department of Fisheries and Oceans, Canada, 3190 Hammond Bay Road Nanaimo, BC V9T 6N7</w:t>
      </w:r>
      <w:r w:rsidRPr="00DA0E63">
        <w:rPr>
          <w:b/>
          <w:bCs/>
          <w:color w:val="FF0000"/>
        </w:rPr>
        <w:t>, (April). https://doi.org/http://www.dfo-mpo.gc.ca/csas-sccs</w:t>
      </w:r>
      <w:r w:rsidRPr="00DA0E63">
        <w:rPr>
          <w:color w:val="FF0000"/>
        </w:rPr>
        <w:t>/</w:t>
      </w:r>
    </w:p>
    <w:p w14:paraId="71EC4C2E" w14:textId="77777777" w:rsidR="00DA0E63" w:rsidRDefault="00494D95">
      <w:pPr>
        <w:rPr>
          <w:rFonts w:ascii="Times New Roman" w:hAnsi="Times New Roman" w:cs="Times New Roman"/>
          <w:color w:val="222222"/>
          <w:sz w:val="24"/>
          <w:szCs w:val="24"/>
          <w:shd w:val="clear" w:color="auto" w:fill="FFFFFF"/>
        </w:rPr>
      </w:pP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L543. I appreciate the theoretical discussion here and how it relates to the observed patterns for sablefish. Perhaps this could be expanded a bit to give a scenario that would explain sablefish observations.</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L551. I don't see where this paragraph is going. The topic sentence doesn't seem related to the overall content.</w:t>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rPr>
        <w:br/>
      </w:r>
      <w:r w:rsidRPr="00D342F2">
        <w:rPr>
          <w:rFonts w:ascii="Times New Roman" w:hAnsi="Times New Roman" w:cs="Times New Roman"/>
          <w:color w:val="222222"/>
          <w:sz w:val="24"/>
          <w:szCs w:val="24"/>
          <w:shd w:val="clear" w:color="auto" w:fill="FFFFFF"/>
        </w:rPr>
        <w:t>L571. Are fishing mortality rates in the different regions actually large enought to substantially affect observed length-at-age? I doubt it, but you could test these hypotheses using the IBM.</w:t>
      </w:r>
    </w:p>
    <w:p w14:paraId="6453F257" w14:textId="13F6DB59" w:rsidR="006E5F79" w:rsidRPr="006D6A36" w:rsidRDefault="00DA0E63">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The IBM doesn’t use F. It models an unfished population, but you’re right, this could be investigated using the IBM (we did initially do a low-med-high)…consider rosa lee. The </w:t>
      </w:r>
      <w:r>
        <w:rPr>
          <w:rFonts w:ascii="Times New Roman" w:hAnsi="Times New Roman" w:cs="Times New Roman"/>
          <w:b/>
          <w:bCs/>
          <w:color w:val="222222"/>
          <w:sz w:val="24"/>
          <w:szCs w:val="24"/>
          <w:shd w:val="clear" w:color="auto" w:fill="FFFFFF"/>
        </w:rPr>
        <w:lastRenderedPageBreak/>
        <w:t>whole exercise is meant to detect changes in growth thru time in the dataset so that it can be more accurately modeled in an assessment, so who cares what the source is really, it’s just proving that it can capture the variation from the data.</w:t>
      </w:r>
      <w:bookmarkStart w:id="0" w:name="_GoBack"/>
      <w:bookmarkEnd w:id="0"/>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rPr>
        <w:br/>
      </w:r>
      <w:r w:rsidR="00494D95" w:rsidRPr="00D342F2">
        <w:rPr>
          <w:rFonts w:ascii="Times New Roman" w:hAnsi="Times New Roman" w:cs="Times New Roman"/>
          <w:color w:val="222222"/>
          <w:sz w:val="24"/>
          <w:szCs w:val="24"/>
          <w:shd w:val="clear" w:color="auto" w:fill="FFFFFF"/>
        </w:rPr>
        <w:t>Table 1. There is not much discussion in this paper about how the survey methods could affect perception of regional differences in growth rates. For instance, it is likely that trawl surveys have dome-shaped selectivity for length, which would tend to generate smaller L_inf and higher k values (especially where trawls tend to be more selective for smaller fish compared to other gears).</w:t>
      </w:r>
    </w:p>
    <w:sectPr w:rsidR="006E5F79" w:rsidRPr="006D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95"/>
    <w:rsid w:val="0018061A"/>
    <w:rsid w:val="001C1994"/>
    <w:rsid w:val="00262226"/>
    <w:rsid w:val="002A11B9"/>
    <w:rsid w:val="00381BDF"/>
    <w:rsid w:val="003C7E03"/>
    <w:rsid w:val="004049D4"/>
    <w:rsid w:val="00466796"/>
    <w:rsid w:val="00494D95"/>
    <w:rsid w:val="0050640D"/>
    <w:rsid w:val="0052267D"/>
    <w:rsid w:val="006D6A36"/>
    <w:rsid w:val="006E455B"/>
    <w:rsid w:val="006E5F79"/>
    <w:rsid w:val="00707FF0"/>
    <w:rsid w:val="007E4360"/>
    <w:rsid w:val="008D6086"/>
    <w:rsid w:val="0097516B"/>
    <w:rsid w:val="009B1CE9"/>
    <w:rsid w:val="00AA7B51"/>
    <w:rsid w:val="00B7262C"/>
    <w:rsid w:val="00C11A0F"/>
    <w:rsid w:val="00D342F2"/>
    <w:rsid w:val="00D62283"/>
    <w:rsid w:val="00DA0E63"/>
    <w:rsid w:val="00EF56B3"/>
    <w:rsid w:val="00F136A0"/>
    <w:rsid w:val="00FA182D"/>
    <w:rsid w:val="00FA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C1A0"/>
  <w15:chartTrackingRefBased/>
  <w15:docId w15:val="{9F633EEF-C122-4D8B-98C6-9D516D0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paragraph" w:styleId="NormalWeb">
    <w:name w:val="Normal (Web)"/>
    <w:basedOn w:val="Normal"/>
    <w:uiPriority w:val="99"/>
    <w:semiHidden/>
    <w:unhideWhenUsed/>
    <w:rsid w:val="008D60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20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64">
          <w:marLeft w:val="0"/>
          <w:marRight w:val="0"/>
          <w:marTop w:val="0"/>
          <w:marBottom w:val="0"/>
          <w:divBdr>
            <w:top w:val="none" w:sz="0" w:space="0" w:color="auto"/>
            <w:left w:val="none" w:sz="0" w:space="0" w:color="auto"/>
            <w:bottom w:val="none" w:sz="0" w:space="0" w:color="auto"/>
            <w:right w:val="none" w:sz="0" w:space="0" w:color="auto"/>
          </w:divBdr>
        </w:div>
        <w:div w:id="1772313329">
          <w:marLeft w:val="0"/>
          <w:marRight w:val="0"/>
          <w:marTop w:val="0"/>
          <w:marBottom w:val="0"/>
          <w:divBdr>
            <w:top w:val="none" w:sz="0" w:space="0" w:color="auto"/>
            <w:left w:val="none" w:sz="0" w:space="0" w:color="auto"/>
            <w:bottom w:val="none" w:sz="0" w:space="0" w:color="auto"/>
            <w:right w:val="none" w:sz="0" w:space="0" w:color="auto"/>
          </w:divBdr>
        </w:div>
        <w:div w:id="1808736419">
          <w:marLeft w:val="0"/>
          <w:marRight w:val="0"/>
          <w:marTop w:val="0"/>
          <w:marBottom w:val="0"/>
          <w:divBdr>
            <w:top w:val="none" w:sz="0" w:space="0" w:color="auto"/>
            <w:left w:val="none" w:sz="0" w:space="0" w:color="auto"/>
            <w:bottom w:val="none" w:sz="0" w:space="0" w:color="auto"/>
            <w:right w:val="none" w:sz="0" w:space="0" w:color="auto"/>
          </w:divBdr>
        </w:div>
      </w:divsChild>
    </w:div>
    <w:div w:id="232469076">
      <w:bodyDiv w:val="1"/>
      <w:marLeft w:val="0"/>
      <w:marRight w:val="0"/>
      <w:marTop w:val="0"/>
      <w:marBottom w:val="0"/>
      <w:divBdr>
        <w:top w:val="none" w:sz="0" w:space="0" w:color="auto"/>
        <w:left w:val="none" w:sz="0" w:space="0" w:color="auto"/>
        <w:bottom w:val="none" w:sz="0" w:space="0" w:color="auto"/>
        <w:right w:val="none" w:sz="0" w:space="0" w:color="auto"/>
      </w:divBdr>
    </w:div>
    <w:div w:id="16175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23</cp:revision>
  <dcterms:created xsi:type="dcterms:W3CDTF">2019-09-17T01:52:00Z</dcterms:created>
  <dcterms:modified xsi:type="dcterms:W3CDTF">2019-09-19T18:29:00Z</dcterms:modified>
</cp:coreProperties>
</file>