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Основные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принципы работы компьютера</w:t>
      </w:r>
      <w:r>
        <w:t xml:space="preserve"> </w:t>
      </w: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(Рис.@fig:001)</w:t>
      </w:r>
    </w:p>
    <w:p>
      <w:pPr>
        <w:pStyle w:val="CaptionedFigure"/>
      </w:pPr>
      <w:r>
        <w:drawing>
          <wp:inline>
            <wp:extent cx="3733800" cy="115082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Перейдем в созданный каталог (Рис.@fig:002)</w:t>
      </w:r>
    </w:p>
    <w:p>
      <w:pPr>
        <w:pStyle w:val="CaptionedFigure"/>
      </w:pPr>
      <w:r>
        <w:drawing>
          <wp:inline>
            <wp:extent cx="3733800" cy="115082"/>
            <wp:effectExtent b="0" l="0" r="0" t="0"/>
            <wp:docPr descr="Переход в каталог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Создайте текстовый файл с именем hello.asm (Рис.@fig:003)</w:t>
      </w:r>
    </w:p>
    <w:p>
      <w:pPr>
        <w:pStyle w:val="CaptionedFigure"/>
      </w:pPr>
      <w:r>
        <w:drawing>
          <wp:inline>
            <wp:extent cx="3733800" cy="327012"/>
            <wp:effectExtent b="0" l="0" r="0" t="0"/>
            <wp:docPr descr="Создание текстового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Откроем этот файл с помощью любого текстового редактора (Рис.@fig:004)</w:t>
      </w:r>
    </w:p>
    <w:p>
      <w:pPr>
        <w:pStyle w:val="CaptionedFigure"/>
      </w:pPr>
      <w:r>
        <w:drawing>
          <wp:inline>
            <wp:extent cx="3733800" cy="138288"/>
            <wp:effectExtent b="0" l="0" r="0" t="0"/>
            <wp:docPr descr="Открытие файл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Введем в него текст (Рис.@fig:005)</w:t>
      </w:r>
    </w:p>
    <w:p>
      <w:pPr>
        <w:pStyle w:val="CaptionedFigure"/>
      </w:pPr>
      <w:r>
        <w:drawing>
          <wp:inline>
            <wp:extent cx="3733800" cy="1704931"/>
            <wp:effectExtent b="0" l="0" r="0" t="0"/>
            <wp:docPr descr="Ввод текста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Скомпилируем данный текст (Рис.@fig:006)</w:t>
      </w:r>
    </w:p>
    <w:p>
      <w:pPr>
        <w:pStyle w:val="CaptionedFigure"/>
      </w:pPr>
      <w:r>
        <w:drawing>
          <wp:inline>
            <wp:extent cx="3733800" cy="138288"/>
            <wp:effectExtent b="0" l="0" r="0" t="0"/>
            <wp:docPr descr="Компиляция текста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</w:t>
      </w:r>
    </w:p>
    <w:p>
      <w:pPr>
        <w:pStyle w:val="BodyText"/>
      </w:pPr>
      <w:r>
        <w:t xml:space="preserve">Проверим, что объектный файл был создан (Рис. ??).</w:t>
      </w:r>
    </w:p>
    <w:p>
      <w:pPr>
        <w:pStyle w:val="CaptionedFigure"/>
      </w:pPr>
      <w:r>
        <w:drawing>
          <wp:inline>
            <wp:extent cx="3733800" cy="212372"/>
            <wp:effectExtent b="0" l="0" r="0" t="0"/>
            <wp:docPr descr="Проверка объектного файла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объектного файла</w:t>
      </w:r>
    </w:p>
    <w:p>
      <w:pPr>
        <w:pStyle w:val="BodyText"/>
      </w:pPr>
      <w:r>
        <w:t xml:space="preserve">Скомпилируем исходный файл hello.asm в obj.o и создадим файл листинга list.lst(Рис.@fig:008)</w:t>
      </w:r>
    </w:p>
    <w:p>
      <w:pPr>
        <w:pStyle w:val="CaptionedFigure"/>
      </w:pPr>
      <w:r>
        <w:drawing>
          <wp:inline>
            <wp:extent cx="3733800" cy="123393"/>
            <wp:effectExtent b="0" l="0" r="0" t="0"/>
            <wp:docPr descr="Создание файлов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Проверим, что файлы были созданы (Рис.@fig:009)</w:t>
      </w:r>
    </w:p>
    <w:p>
      <w:pPr>
        <w:pStyle w:val="CaptionedFigure"/>
      </w:pPr>
      <w:r>
        <w:drawing>
          <wp:inline>
            <wp:extent cx="3733800" cy="299794"/>
            <wp:effectExtent b="0" l="0" r="0" t="0"/>
            <wp:docPr descr="Проверка файлов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</w:t>
      </w:r>
    </w:p>
    <w:p>
      <w:pPr>
        <w:pStyle w:val="BodyText"/>
      </w:pPr>
      <w:r>
        <w:t xml:space="preserve">Передадим объектный файл на обработку компоновщику (Рис.@fig:010)</w:t>
      </w:r>
    </w:p>
    <w:p>
      <w:pPr>
        <w:pStyle w:val="CaptionedFigure"/>
      </w:pPr>
      <w:r>
        <w:drawing>
          <wp:inline>
            <wp:extent cx="3733800" cy="133185"/>
            <wp:effectExtent b="0" l="0" r="0" t="0"/>
            <wp:docPr descr="Передача файла на компоновку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компоновку</w:t>
      </w:r>
    </w:p>
    <w:p>
      <w:pPr>
        <w:pStyle w:val="BodyText"/>
      </w:pPr>
      <w:r>
        <w:t xml:space="preserve">Проверим, что исполняемый файл hello был создан (Рис.@fig:011)</w:t>
      </w:r>
    </w:p>
    <w:p>
      <w:pPr>
        <w:pStyle w:val="CaptionedFigure"/>
      </w:pPr>
      <w:r>
        <w:drawing>
          <wp:inline>
            <wp:extent cx="3733800" cy="225720"/>
            <wp:effectExtent b="0" l="0" r="0" t="0"/>
            <wp:docPr descr="Проверка исполняемого файла hello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исполняемого файла hello</w:t>
      </w:r>
    </w:p>
    <w:p>
      <w:pPr>
        <w:pStyle w:val="BodyText"/>
      </w:pPr>
      <w:r>
        <w:t xml:space="preserve">Зададим имя создаваемого исполняемого файла (Рис.@fig:012)</w:t>
      </w:r>
    </w:p>
    <w:p>
      <w:pPr>
        <w:pStyle w:val="BodyText"/>
      </w:pPr>
      <w:r>
        <w:t xml:space="preserve">[Зададим имя создаваемого исполняемого файла] (image/12.jpg){#fig:012 width=70%}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 (Рис.@fig:013)</w:t>
      </w:r>
    </w:p>
    <w:p>
      <w:pPr>
        <w:pStyle w:val="CaptionedFigure"/>
      </w:pPr>
      <w:r>
        <w:drawing>
          <wp:inline>
            <wp:extent cx="3733800" cy="214312"/>
            <wp:effectExtent b="0" l="0" r="0" t="0"/>
            <wp:docPr descr="Запуск на выполнение созданный исполняемый файл" title="fig:" id="57" name="Picture"/>
            <a:graphic>
              <a:graphicData uri="http://schemas.openxmlformats.org/drawingml/2006/picture">
                <pic:pic>
                  <pic:nvPicPr>
                    <pic:cNvPr descr="image/1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на выполнение созданный исполняемый файл</w:t>
      </w:r>
    </w:p>
    <w:p>
      <w:pPr>
        <w:pStyle w:val="BodyText"/>
      </w:pPr>
      <w:r>
        <w:t xml:space="preserve">Создадим копию файла hello.asm с именем lab4.asm (Рис.@fig:014)</w:t>
      </w:r>
    </w:p>
    <w:p>
      <w:pPr>
        <w:pStyle w:val="CaptionedFigure"/>
      </w:pPr>
      <w:r>
        <w:drawing>
          <wp:inline>
            <wp:extent cx="3733800" cy="141610"/>
            <wp:effectExtent b="0" l="0" r="0" t="0"/>
            <wp:docPr descr="Создание копию файла hello.asm с именем lab4.asm" title="fig:" id="60" name="Picture"/>
            <a:graphic>
              <a:graphicData uri="http://schemas.openxmlformats.org/drawingml/2006/picture">
                <pic:pic>
                  <pic:nvPicPr>
                    <pic:cNvPr descr="image/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копию файла hello.asm с именем lab4.asm</w:t>
      </w:r>
    </w:p>
    <w:p>
      <w:pPr>
        <w:pStyle w:val="BodyText"/>
      </w:pPr>
      <w:r>
        <w:t xml:space="preserve">Внесем изменения в текст программы в файле lab4.asm (Рис.@fig:015)</w:t>
      </w:r>
    </w:p>
    <w:p>
      <w:pPr>
        <w:pStyle w:val="CaptionedFigure"/>
      </w:pPr>
      <w:r>
        <w:drawing>
          <wp:inline>
            <wp:extent cx="3733800" cy="1704931"/>
            <wp:effectExtent b="0" l="0" r="0" t="0"/>
            <wp:docPr descr="Внесем изменения в текст программы" title="fig:" id="63" name="Picture"/>
            <a:graphic>
              <a:graphicData uri="http://schemas.openxmlformats.org/drawingml/2006/picture">
                <pic:pic>
                  <pic:nvPicPr>
                    <pic:cNvPr descr="image/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Внесем изменения в текст программы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 (Рис.@fig:016)</w:t>
      </w:r>
    </w:p>
    <w:p>
      <w:pPr>
        <w:pStyle w:val="CaptionedFigure"/>
      </w:pPr>
      <w:r>
        <w:drawing>
          <wp:inline>
            <wp:extent cx="3733800" cy="704330"/>
            <wp:effectExtent b="0" l="0" r="0" t="0"/>
            <wp:docPr descr="Оттранслирование, компоновка, запуск" title="fig:" id="66" name="Picture"/>
            <a:graphic>
              <a:graphicData uri="http://schemas.openxmlformats.org/drawingml/2006/picture">
                <pic:pic>
                  <pic:nvPicPr>
                    <pic:cNvPr descr="image/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компоновка, запуск</w:t>
      </w:r>
    </w:p>
    <w:p>
      <w:pPr>
        <w:pStyle w:val="BodyText"/>
      </w:pPr>
      <w:r>
        <w:t xml:space="preserve">Скопировала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 помощью утилиты cp и проверила наличие файлов с помощью утилиты ls (Рис.@fig:017)</w:t>
      </w:r>
    </w:p>
    <w:p>
      <w:pPr>
        <w:pStyle w:val="CaptionedFigure"/>
      </w:pPr>
      <w:r>
        <w:drawing>
          <wp:inline>
            <wp:extent cx="3733800" cy="332808"/>
            <wp:effectExtent b="0" l="0" r="0" t="0"/>
            <wp:docPr descr="Копирование файлов в локальный репозиторий" title="fig:" id="69" name="Picture"/>
            <a:graphic>
              <a:graphicData uri="http://schemas.openxmlformats.org/drawingml/2006/picture">
                <pic:pic>
                  <pic:nvPicPr>
                    <pic:cNvPr descr="image/17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pStyle w:val="BodyText"/>
      </w:pPr>
      <w:r>
        <w:t xml:space="preserve">Загружаю файлы на Github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выполнения работы, я освоила процедуры компиляции и сборки программ, написанных на ассемблере NASM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лбораторной работе №4</dc:title>
  <dc:creator>Карапетян Мари Рафаеловна</dc:creator>
  <dc:language>ru-RU</dc:language>
  <cp:keywords/>
  <dcterms:created xsi:type="dcterms:W3CDTF">2023-11-17T10:41:30Z</dcterms:created>
  <dcterms:modified xsi:type="dcterms:W3CDTF">2023-11-17T10:41:30Z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