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ED0688" w:rsidP="00ED0688">
      <w:pPr>
        <w:jc w:val="center"/>
        <w:rPr>
          <w:b/>
          <w:sz w:val="32"/>
          <w:szCs w:val="32"/>
        </w:rPr>
      </w:pPr>
    </w:p>
    <w:p w:rsidR="00ED0688" w:rsidRDefault="00ED0688" w:rsidP="00ED06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Water Filtration</w:t>
      </w:r>
    </w:p>
    <w:p w:rsidR="00ED0688" w:rsidRDefault="00ED0688" w:rsidP="00ED0688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Experimental Table</w:t>
      </w:r>
    </w:p>
    <w:p w:rsidR="00ED0688" w:rsidRDefault="00ED0688" w:rsidP="00ED0688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330"/>
        <w:gridCol w:w="3325"/>
      </w:tblGrid>
      <w:tr w:rsidR="00ED0688" w:rsidTr="00ED0688">
        <w:trPr>
          <w:trHeight w:val="1718"/>
        </w:trPr>
        <w:tc>
          <w:tcPr>
            <w:tcW w:w="2695" w:type="dxa"/>
            <w:vAlign w:val="center"/>
          </w:tcPr>
          <w:p w:rsidR="00ED0688" w:rsidRDefault="00ED0688" w:rsidP="00ED068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ED0688" w:rsidRPr="00ED0688" w:rsidRDefault="00ED0688" w:rsidP="00ED0688">
            <w:pPr>
              <w:jc w:val="center"/>
              <w:rPr>
                <w:b/>
                <w:sz w:val="28"/>
                <w:szCs w:val="28"/>
              </w:rPr>
            </w:pPr>
            <w:r w:rsidRPr="00ED0688">
              <w:rPr>
                <w:b/>
                <w:sz w:val="28"/>
                <w:szCs w:val="28"/>
              </w:rPr>
              <w:t>4 Cotton Balls</w:t>
            </w:r>
          </w:p>
          <w:p w:rsidR="00ED0688" w:rsidRPr="00ED0688" w:rsidRDefault="00ED0688" w:rsidP="00ED0688">
            <w:pPr>
              <w:jc w:val="center"/>
              <w:rPr>
                <w:b/>
                <w:sz w:val="24"/>
                <w:szCs w:val="24"/>
              </w:rPr>
            </w:pPr>
            <w:r w:rsidRPr="00ED0688">
              <w:rPr>
                <w:b/>
                <w:sz w:val="28"/>
                <w:szCs w:val="28"/>
              </w:rPr>
              <w:t>2 Scoops of Dirt</w:t>
            </w:r>
          </w:p>
        </w:tc>
        <w:tc>
          <w:tcPr>
            <w:tcW w:w="3325" w:type="dxa"/>
            <w:vAlign w:val="center"/>
          </w:tcPr>
          <w:p w:rsidR="00ED0688" w:rsidRDefault="00ED0688" w:rsidP="00ED06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Cotton Balls</w:t>
            </w:r>
          </w:p>
          <w:p w:rsidR="00ED0688" w:rsidRPr="00ED0688" w:rsidRDefault="00ED0688" w:rsidP="00ED06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 Scoops of Dirt</w:t>
            </w:r>
          </w:p>
        </w:tc>
      </w:tr>
      <w:tr w:rsidR="00ED0688" w:rsidTr="00ED0688">
        <w:trPr>
          <w:trHeight w:val="2060"/>
        </w:trPr>
        <w:tc>
          <w:tcPr>
            <w:tcW w:w="2695" w:type="dxa"/>
            <w:vAlign w:val="center"/>
          </w:tcPr>
          <w:p w:rsidR="00ED0688" w:rsidRDefault="00ED0688" w:rsidP="00ED06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Observation</w:t>
            </w:r>
          </w:p>
          <w:p w:rsidR="00ED0688" w:rsidRPr="00ED0688" w:rsidRDefault="00ED0688" w:rsidP="00ED0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(Cleaner, Dirtier)</w:t>
            </w:r>
          </w:p>
        </w:tc>
        <w:tc>
          <w:tcPr>
            <w:tcW w:w="3330" w:type="dxa"/>
            <w:vAlign w:val="center"/>
          </w:tcPr>
          <w:p w:rsidR="00ED0688" w:rsidRDefault="00ED0688" w:rsidP="00ED068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25" w:type="dxa"/>
            <w:vAlign w:val="center"/>
          </w:tcPr>
          <w:p w:rsidR="00ED0688" w:rsidRDefault="00ED0688" w:rsidP="00ED0688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ED0688" w:rsidRPr="00ED0688" w:rsidRDefault="00ED0688" w:rsidP="00ED0688">
      <w:pPr>
        <w:jc w:val="center"/>
        <w:rPr>
          <w:b/>
          <w:sz w:val="32"/>
          <w:szCs w:val="32"/>
        </w:rPr>
      </w:pPr>
    </w:p>
    <w:sectPr w:rsidR="00ED0688" w:rsidRPr="00ED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88"/>
    <w:rsid w:val="004D5B8A"/>
    <w:rsid w:val="009D1BA3"/>
    <w:rsid w:val="00E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D81E"/>
  <w15:chartTrackingRefBased/>
  <w15:docId w15:val="{C14FCEEB-7B95-4BBF-81D0-6FB6B37A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2021-03-26T00:19:00Z</dcterms:created>
  <dcterms:modified xsi:type="dcterms:W3CDTF">2021-03-26T00:22:00Z</dcterms:modified>
</cp:coreProperties>
</file>