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23.png" ContentType="image/png"/>
  <Override PartName="/word/media/rId34.png" ContentType="image/png"/>
  <Override PartName="/word/media/rId41.png" ContentType="image/png"/>
  <Override PartName="/word/media/rId48.png" ContentType="image/png"/>
  <Override PartName="/word/media/rId55.png" ContentType="image/png"/>
  <Override PartName="/word/media/rId62.png" ContentType="image/png"/>
  <Override PartName="/word/media/rId25.png" ContentType="image/png"/>
  <Override PartName="/word/media/rId36.png" ContentType="image/png"/>
  <Override PartName="/word/media/rId43.png" ContentType="image/png"/>
  <Override PartName="/word/media/rId50.png" ContentType="image/png"/>
  <Override PartName="/word/media/rId57.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Silas_Analysis</w:t>
      </w:r>
    </w:p>
    <w:p>
      <w:pPr>
        <w:pStyle w:val="Author"/>
      </w:pPr>
      <w:r>
        <w:t xml:space="preserve">Max</w:t>
      </w:r>
      <w:r>
        <w:t xml:space="preserve"> </w:t>
      </w:r>
      <w:r>
        <w:t xml:space="preserve">Kuttner</w:t>
      </w:r>
    </w:p>
    <w:p>
      <w:pPr>
        <w:pStyle w:val="Date"/>
      </w:pPr>
      <w:r>
        <w:t xml:space="preserve">25</w:t>
      </w:r>
      <w:r>
        <w:t xml:space="preserve"> </w:t>
      </w:r>
      <w:r>
        <w:t xml:space="preserve">3</w:t>
      </w:r>
      <w:r>
        <w:t xml:space="preserve"> </w:t>
      </w:r>
      <w:r>
        <w:t xml:space="preserve">2020</w:t>
      </w:r>
    </w:p>
    <w:p>
      <w:pPr>
        <w:pStyle w:val="Heading2"/>
      </w:pPr>
      <w:bookmarkStart w:id="20" w:name="hypothese-1"/>
      <w:r>
        <w:t xml:space="preserve">Hypothese 1</w:t>
      </w:r>
      <w:bookmarkEnd w:id="20"/>
    </w:p>
    <w:p>
      <w:pPr>
        <w:pStyle w:val="FirstParagraph"/>
      </w:pPr>
      <w:r>
        <w:rPr>
          <w:b/>
        </w:rPr>
        <w:t xml:space="preserve">[Erfolgt die Buchung von Flugtickets Dienstagabends, kann statistisch gesehen das preiswerteste Offert erzielt werden.]</w:t>
      </w:r>
    </w:p>
    <w:p>
      <w:pPr>
        <w:pStyle w:val="Heading3"/>
      </w:pPr>
      <w:bookmarkStart w:id="21" w:name="deskreptive-statistik"/>
      <w:r>
        <w:t xml:space="preserve">Deskreptive Statistik:</w:t>
      </w:r>
      <w:bookmarkEnd w:id="2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Datum    Zeit   </w:t>
      </w:r>
      <w:r>
        <w:br/>
      </w:r>
      <w:r>
        <w:rPr>
          <w:rStyle w:val="VerbatimChar"/>
        </w:rPr>
        <w:t xml:space="preserve">##  ------------------------------------------------ </w:t>
      </w:r>
      <w:r>
        <w:br/>
      </w:r>
      <w:r>
        <w:rPr>
          <w:rStyle w:val="VerbatimChar"/>
        </w:rPr>
        <w:t xml:space="preserve">##    N                      8652     8652    8652   </w:t>
      </w:r>
      <w:r>
        <w:br/>
      </w:r>
      <w:r>
        <w:rPr>
          <w:rStyle w:val="VerbatimChar"/>
        </w:rPr>
        <w:t xml:space="preserve">##    Missing                   0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Datum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Dienstag        1043          12.1            12.1   </w:t>
      </w:r>
      <w:r>
        <w:br/>
      </w:r>
      <w:r>
        <w:rPr>
          <w:rStyle w:val="VerbatimChar"/>
        </w:rPr>
        <w:t xml:space="preserve">##    Donnerstag      1358          15.7            27.8   </w:t>
      </w:r>
      <w:r>
        <w:br/>
      </w:r>
      <w:r>
        <w:rPr>
          <w:rStyle w:val="VerbatimChar"/>
        </w:rPr>
        <w:t xml:space="preserve">##    Freitag         1176          13.6            41.3   </w:t>
      </w:r>
      <w:r>
        <w:br/>
      </w:r>
      <w:r>
        <w:rPr>
          <w:rStyle w:val="VerbatimChar"/>
        </w:rPr>
        <w:t xml:space="preserve">##    Mittwoch        1225          14.2            55.5   </w:t>
      </w:r>
      <w:r>
        <w:br/>
      </w:r>
      <w:r>
        <w:rPr>
          <w:rStyle w:val="VerbatimChar"/>
        </w:rPr>
        <w:t xml:space="preserve">##    Montag          1351          15.6            71.1   </w:t>
      </w:r>
      <w:r>
        <w:br/>
      </w:r>
      <w:r>
        <w:rPr>
          <w:rStyle w:val="VerbatimChar"/>
        </w:rPr>
        <w:t xml:space="preserve">##    Samstag         1113          12.9            84.0   </w:t>
      </w:r>
      <w:r>
        <w:br/>
      </w:r>
      <w:r>
        <w:rPr>
          <w:rStyle w:val="VerbatimChar"/>
        </w:rPr>
        <w:t xml:space="preserve">##    Sonntag         1386          16.0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Zeit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3164          36.6            36.6   </w:t>
      </w:r>
      <w:r>
        <w:br/>
      </w:r>
      <w:r>
        <w:rPr>
          <w:rStyle w:val="VerbatimChar"/>
        </w:rPr>
        <w:t xml:space="preserve">##    1           2709          31.3            67.9   </w:t>
      </w:r>
      <w:r>
        <w:br/>
      </w:r>
      <w:r>
        <w:rPr>
          <w:rStyle w:val="VerbatimChar"/>
        </w:rPr>
        <w:t xml:space="preserve">##    2           2779          32.1           100.0   </w:t>
      </w:r>
      <w:r>
        <w:br/>
      </w:r>
      <w:r>
        <w:rPr>
          <w:rStyle w:val="VerbatimChar"/>
        </w:rPr>
        <w:t xml:space="preserve">##  --------------------------------------------------</w:t>
      </w:r>
    </w:p>
    <w:p>
      <w:pPr>
        <w:pStyle w:val="Heading3"/>
      </w:pPr>
      <w:bookmarkStart w:id="22" w:name="verteilung---boxplot"/>
      <w:r>
        <w:t xml:space="preserve">Verteilung - BoxPlot</w:t>
      </w:r>
      <w:bookmarkEnd w:id="22"/>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boxplot_H1-1.png" id="0"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24" w:name="mehrfakorielle-anova"/>
      <w:r>
        <w:t xml:space="preserve">Mehrfakorielle ANOVA:</w:t>
      </w:r>
      <w:bookmarkEnd w:id="2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Datum               2100920       6         350153    2.4252    0.024    0.002   </w:t>
      </w:r>
      <w:r>
        <w:br/>
      </w:r>
      <w:r>
        <w:rPr>
          <w:rStyle w:val="VerbatimChar"/>
        </w:rPr>
        <w:t xml:space="preserve">##    Zeit                  21751       2          10876    0.0753    0.927    0.000   </w:t>
      </w:r>
      <w:r>
        <w:br/>
      </w:r>
      <w:r>
        <w:rPr>
          <w:rStyle w:val="VerbatimChar"/>
        </w:rPr>
        <w:t xml:space="preserve">##    Residuals           1.25e+9    8643         144379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DATUM:ZEIT</w:t>
      </w:r>
      <w:r>
        <w:br/>
      </w:r>
      <w:r>
        <w:rPr>
          <w:rStyle w:val="VerbatimChar"/>
        </w:rPr>
        <w:t xml:space="preserve">## </w:t>
      </w:r>
      <w:r>
        <w:br/>
      </w:r>
      <w:r>
        <w:rPr>
          <w:rStyle w:val="VerbatimChar"/>
        </w:rPr>
        <w:t xml:space="preserve">##  Estimated Marginal Means - Datum:Zeit                    </w:t>
      </w:r>
      <w:r>
        <w:br/>
      </w:r>
      <w:r>
        <w:rPr>
          <w:rStyle w:val="VerbatimChar"/>
        </w:rPr>
        <w:t xml:space="preserve">##  -------------------------------------------------------- </w:t>
      </w:r>
      <w:r>
        <w:br/>
      </w:r>
      <w:r>
        <w:rPr>
          <w:rStyle w:val="VerbatimChar"/>
        </w:rPr>
        <w:t xml:space="preserve">##    Zeit    Datum         Mean    SE      Lower    Upper   </w:t>
      </w:r>
      <w:r>
        <w:br/>
      </w:r>
      <w:r>
        <w:rPr>
          <w:rStyle w:val="VerbatimChar"/>
        </w:rPr>
        <w:t xml:space="preserve">##  -------------------------------------------------------- </w:t>
      </w:r>
      <w:r>
        <w:br/>
      </w:r>
      <w:r>
        <w:rPr>
          <w:rStyle w:val="VerbatimChar"/>
        </w:rPr>
        <w:t xml:space="preserve">##    0       Dienstag       392    13.0      366      417   </w:t>
      </w:r>
      <w:r>
        <w:br/>
      </w:r>
      <w:r>
        <w:rPr>
          <w:rStyle w:val="VerbatimChar"/>
        </w:rPr>
        <w:t xml:space="preserve">##            Donnerstag     401    11.5      379      424   </w:t>
      </w:r>
      <w:r>
        <w:br/>
      </w:r>
      <w:r>
        <w:rPr>
          <w:rStyle w:val="VerbatimChar"/>
        </w:rPr>
        <w:t xml:space="preserve">##            Freitag        413    12.2      390      437   </w:t>
      </w:r>
      <w:r>
        <w:br/>
      </w:r>
      <w:r>
        <w:rPr>
          <w:rStyle w:val="VerbatimChar"/>
        </w:rPr>
        <w:t xml:space="preserve">##            Mittwoch       394    12.0      370      417   </w:t>
      </w:r>
      <w:r>
        <w:br/>
      </w:r>
      <w:r>
        <w:rPr>
          <w:rStyle w:val="VerbatimChar"/>
        </w:rPr>
        <w:t xml:space="preserve">##            Montag         391    11.8      368      414   </w:t>
      </w:r>
      <w:r>
        <w:br/>
      </w:r>
      <w:r>
        <w:rPr>
          <w:rStyle w:val="VerbatimChar"/>
        </w:rPr>
        <w:t xml:space="preserve">##            Samstag        419    12.8      394      445   </w:t>
      </w:r>
      <w:r>
        <w:br/>
      </w:r>
      <w:r>
        <w:rPr>
          <w:rStyle w:val="VerbatimChar"/>
        </w:rPr>
        <w:t xml:space="preserve">##            Sonntag        434    11.6      412      457   </w:t>
      </w:r>
      <w:r>
        <w:br/>
      </w:r>
      <w:r>
        <w:rPr>
          <w:rStyle w:val="VerbatimChar"/>
        </w:rPr>
        <w:t xml:space="preserve">##    1       Dienstag       390    13.2      364      415   </w:t>
      </w:r>
      <w:r>
        <w:br/>
      </w:r>
      <w:r>
        <w:rPr>
          <w:rStyle w:val="VerbatimChar"/>
        </w:rPr>
        <w:t xml:space="preserve">##            Donnerstag     399    11.8      376      422   </w:t>
      </w:r>
      <w:r>
        <w:br/>
      </w:r>
      <w:r>
        <w:rPr>
          <w:rStyle w:val="VerbatimChar"/>
        </w:rPr>
        <w:t xml:space="preserve">##            Freitag        411    12.7      386      436   </w:t>
      </w:r>
      <w:r>
        <w:br/>
      </w:r>
      <w:r>
        <w:rPr>
          <w:rStyle w:val="VerbatimChar"/>
        </w:rPr>
        <w:t xml:space="preserve">##            Mittwoch       391    12.6      367      416   </w:t>
      </w:r>
      <w:r>
        <w:br/>
      </w:r>
      <w:r>
        <w:rPr>
          <w:rStyle w:val="VerbatimChar"/>
        </w:rPr>
        <w:t xml:space="preserve">##            Montag         389    12.2      365      413   </w:t>
      </w:r>
      <w:r>
        <w:br/>
      </w:r>
      <w:r>
        <w:rPr>
          <w:rStyle w:val="VerbatimChar"/>
        </w:rPr>
        <w:t xml:space="preserve">##            Samstag        417    12.8      392      442   </w:t>
      </w:r>
      <w:r>
        <w:br/>
      </w:r>
      <w:r>
        <w:rPr>
          <w:rStyle w:val="VerbatimChar"/>
        </w:rPr>
        <w:t xml:space="preserve">##            Sonntag        432    11.8      409      455   </w:t>
      </w:r>
      <w:r>
        <w:br/>
      </w:r>
      <w:r>
        <w:rPr>
          <w:rStyle w:val="VerbatimChar"/>
        </w:rPr>
        <w:t xml:space="preserve">##    2       Dienstag       388    13.2      362      414   </w:t>
      </w:r>
      <w:r>
        <w:br/>
      </w:r>
      <w:r>
        <w:rPr>
          <w:rStyle w:val="VerbatimChar"/>
        </w:rPr>
        <w:t xml:space="preserve">##            Donnerstag     397    12.2      373      421   </w:t>
      </w:r>
      <w:r>
        <w:br/>
      </w:r>
      <w:r>
        <w:rPr>
          <w:rStyle w:val="VerbatimChar"/>
        </w:rPr>
        <w:t xml:space="preserve">##            Freitag        410    12.7      385      435   </w:t>
      </w:r>
      <w:r>
        <w:br/>
      </w:r>
      <w:r>
        <w:rPr>
          <w:rStyle w:val="VerbatimChar"/>
        </w:rPr>
        <w:t xml:space="preserve">##            Mittwoch       390    12.4      366      414   </w:t>
      </w:r>
      <w:r>
        <w:br/>
      </w:r>
      <w:r>
        <w:rPr>
          <w:rStyle w:val="VerbatimChar"/>
        </w:rPr>
        <w:t xml:space="preserve">##            Montag         387    11.6      365      410   </w:t>
      </w:r>
      <w:r>
        <w:br/>
      </w:r>
      <w:r>
        <w:rPr>
          <w:rStyle w:val="VerbatimChar"/>
        </w:rPr>
        <w:t xml:space="preserve">##            Samstag        416    12.8      391      441   </w:t>
      </w:r>
      <w:r>
        <w:br/>
      </w:r>
      <w:r>
        <w:rPr>
          <w:rStyle w:val="VerbatimChar"/>
        </w:rPr>
        <w:t xml:space="preserve">##            Sonntag        431    11.8      407      454   </w:t>
      </w:r>
      <w:r>
        <w:br/>
      </w:r>
      <w:r>
        <w:rPr>
          <w:rStyle w:val="VerbatimChar"/>
        </w:rPr>
        <w:t xml:space="preserve">##  --------------------------------------------------------</w:t>
      </w:r>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multANOVA_H1-1.png" id="0" name="Picture"/>
                    <pic:cNvPicPr>
                      <a:picLocks noChangeArrowheads="1" noChangeAspect="1"/>
                    </pic:cNvPicPr>
                  </pic:nvPicPr>
                  <pic:blipFill>
                    <a:blip r:embed="rId25"/>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Estimated marginal means korrigiert Missverhältnisse aus unterschiedlich großen Sample-Größen für einzelne Tage. Somit wird jeder/jede Tag/Uhrzeit gleich gewertet. Wie oft jeder einzelne Tag gemessen wurde bzw. im Datensatz vorkommt, ist in der deskriptiven Statistik unter</w:t>
      </w:r>
      <w:r>
        <w:t xml:space="preserve"> </w:t>
      </w:r>
      <w:r>
        <w:rPr>
          <w:b/>
        </w:rPr>
        <w:t xml:space="preserve">FREQUENCIES</w:t>
      </w:r>
      <w:r>
        <w:t xml:space="preserve"> </w:t>
      </w:r>
      <w:r>
        <w:t xml:space="preserve">zu sehen. Für mehr Infos zum EMM:</w:t>
      </w:r>
      <w:r>
        <w:t xml:space="preserve"> </w:t>
      </w:r>
      <w:hyperlink r:id="rId26">
        <w:r>
          <w:rPr>
            <w:rStyle w:val="Hyperlink"/>
          </w:rPr>
          <w:t xml:space="preserve">https://cran.r-project.org/web/packages/emmeans/vignettes/basics.html</w:t>
        </w:r>
      </w:hyperlink>
      <w:r>
        <w:t xml:space="preserve"> </w:t>
      </w:r>
    </w:p>
    <w:p>
      <w:pPr>
        <w:pStyle w:val="BodyText"/>
      </w:pPr>
      <w:r>
        <w:t xml:space="preserve">Im folgenden werden Tage und Uhrzeiten nach ihrem mean (also</w:t>
      </w:r>
      <w:r>
        <w:t xml:space="preserve"> </w:t>
      </w:r>
      <w:r>
        <w:rPr>
          <w:b/>
        </w:rPr>
        <w:t xml:space="preserve">Preis</w:t>
      </w:r>
      <w:r>
        <w:t xml:space="preserve">) angeordnet.</w:t>
      </w:r>
    </w:p>
    <w:p>
      <w:pPr>
        <w:pStyle w:val="SourceCode"/>
      </w:pPr>
      <w:r>
        <w:rPr>
          <w:rStyle w:val="VerbatimChar"/>
        </w:rPr>
        <w:t xml:space="preserve">## # A tibble: 21 x 6</w:t>
      </w:r>
      <w:r>
        <w:br/>
      </w:r>
      <w:r>
        <w:rPr>
          <w:rStyle w:val="VerbatimChar"/>
        </w:rPr>
        <w:t xml:space="preserve">##    Zeit  Datum       mean    se lower upper</w:t>
      </w:r>
      <w:r>
        <w:br/>
      </w:r>
      <w:r>
        <w:rPr>
          <w:rStyle w:val="VerbatimChar"/>
        </w:rPr>
        <w:t xml:space="preserve">##    &lt;fct&gt; &lt;fct&gt;      &lt;dbl&gt; &lt;dbl&gt; &lt;dbl&gt; &lt;dbl&gt;</w:t>
      </w:r>
      <w:r>
        <w:br/>
      </w:r>
      <w:r>
        <w:rPr>
          <w:rStyle w:val="VerbatimChar"/>
        </w:rPr>
        <w:t xml:space="preserve">##  1 2     Montag      387.  11.6  365.  410.</w:t>
      </w:r>
      <w:r>
        <w:br/>
      </w:r>
      <w:r>
        <w:rPr>
          <w:rStyle w:val="VerbatimChar"/>
        </w:rPr>
        <w:t xml:space="preserve">##  2 2     Dienstag    388.  13.2  362.  414.</w:t>
      </w:r>
      <w:r>
        <w:br/>
      </w:r>
      <w:r>
        <w:rPr>
          <w:rStyle w:val="VerbatimChar"/>
        </w:rPr>
        <w:t xml:space="preserve">##  3 1     Montag      389.  12.2  365.  413.</w:t>
      </w:r>
      <w:r>
        <w:br/>
      </w:r>
      <w:r>
        <w:rPr>
          <w:rStyle w:val="VerbatimChar"/>
        </w:rPr>
        <w:t xml:space="preserve">##  4 1     Dienstag    390.  13.2  364.  415.</w:t>
      </w:r>
      <w:r>
        <w:br/>
      </w:r>
      <w:r>
        <w:rPr>
          <w:rStyle w:val="VerbatimChar"/>
        </w:rPr>
        <w:t xml:space="preserve">##  5 2     Mittwoch    390.  12.4  366.  414.</w:t>
      </w:r>
      <w:r>
        <w:br/>
      </w:r>
      <w:r>
        <w:rPr>
          <w:rStyle w:val="VerbatimChar"/>
        </w:rPr>
        <w:t xml:space="preserve">##  6 0     Montag      391.  11.8  368.  414.</w:t>
      </w:r>
      <w:r>
        <w:br/>
      </w:r>
      <w:r>
        <w:rPr>
          <w:rStyle w:val="VerbatimChar"/>
        </w:rPr>
        <w:t xml:space="preserve">##  7 1     Mittwoch    391.  12.6  367.  416.</w:t>
      </w:r>
      <w:r>
        <w:br/>
      </w:r>
      <w:r>
        <w:rPr>
          <w:rStyle w:val="VerbatimChar"/>
        </w:rPr>
        <w:t xml:space="preserve">##  8 0     Dienstag    392.  13.0  366.  417.</w:t>
      </w:r>
      <w:r>
        <w:br/>
      </w:r>
      <w:r>
        <w:rPr>
          <w:rStyle w:val="VerbatimChar"/>
        </w:rPr>
        <w:t xml:space="preserve">##  9 0     Mittwoch    394.  12.0  370.  417.</w:t>
      </w:r>
      <w:r>
        <w:br/>
      </w:r>
      <w:r>
        <w:rPr>
          <w:rStyle w:val="VerbatimChar"/>
        </w:rPr>
        <w:t xml:space="preserve">## 10 2     Donnerstag  397.  12.2  373.  421.</w:t>
      </w:r>
      <w:r>
        <w:br/>
      </w:r>
      <w:r>
        <w:rPr>
          <w:rStyle w:val="VerbatimChar"/>
        </w:rPr>
        <w:t xml:space="preserve">## # ... with 11 more rows</w:t>
      </w:r>
    </w:p>
    <w:p>
      <w:pPr>
        <w:pStyle w:val="Heading3"/>
      </w:pPr>
      <w:bookmarkStart w:id="27" w:name="interpretation---h1"/>
      <w:r>
        <w:t xml:space="preserve">Interpretation - H1</w:t>
      </w:r>
      <w:bookmarkEnd w:id="27"/>
    </w:p>
    <w:p>
      <w:pPr>
        <w:pStyle w:val="FirstParagraph"/>
      </w:pPr>
      <w:r>
        <w:t xml:space="preserve">Wir sehen durch die ANOVA, dass die Variable</w:t>
      </w:r>
      <w:r>
        <w:t xml:space="preserve"> </w:t>
      </w:r>
      <w:r>
        <w:rPr>
          <w:b/>
        </w:rPr>
        <w:t xml:space="preserve">Datum</w:t>
      </w:r>
      <w:r>
        <w:t xml:space="preserve"> </w:t>
      </w:r>
      <w:r>
        <w:t xml:space="preserve">einen signifikanten Effekt auf den</w:t>
      </w:r>
      <w:r>
        <w:t xml:space="preserve"> </w:t>
      </w:r>
      <w:r>
        <w:rPr>
          <w:b/>
        </w:rPr>
        <w:t xml:space="preserve">Preis</w:t>
      </w:r>
      <w:r>
        <w:t xml:space="preserve"> </w:t>
      </w:r>
      <w:r>
        <w:t xml:space="preserve">hat. Das liest man daraus, dass der p-Wert kleiner als 0.05 ist bei 95% Signifikanzniveau. Das heißt es besteht Grund zur Annahme, dass der</w:t>
      </w:r>
      <w:r>
        <w:t xml:space="preserve"> </w:t>
      </w:r>
      <w:r>
        <w:rPr>
          <w:b/>
        </w:rPr>
        <w:t xml:space="preserve">Preis</w:t>
      </w:r>
      <w:r>
        <w:t xml:space="preserve"> </w:t>
      </w:r>
      <w:r>
        <w:t xml:space="preserve">vom Tag abhängt.</w:t>
      </w:r>
      <w:r>
        <w:t xml:space="preserve"> </w:t>
      </w:r>
      <w:r>
        <w:rPr>
          <w:b/>
        </w:rPr>
        <w:t xml:space="preserve">Zeit</w:t>
      </w:r>
      <w:r>
        <w:t xml:space="preserve"> </w:t>
      </w:r>
      <w:r>
        <w:t xml:space="preserve">hingegen ist nicht signifikant, da der p-Wert deutlich über 0.05 liegt. Das heiß die Nullhyptohese wird in diesem Fall beibehalten. Das heißt es gibt keine signifkanten Unterschiede durch die Variable Zeit.</w:t>
      </w:r>
    </w:p>
    <w:p>
      <w:pPr>
        <w:pStyle w:val="BodyText"/>
      </w:pPr>
      <w:r>
        <w:t xml:space="preserve">Also folgt, dass es egal ist zu welchem Zeitpunkt man ein Ticket kaufen möchte. Wichtig ist nur, dass Montag am Abend nach Estimated marginal mean der beste Zeitpunkt ist ein Ticket zu kaufen.</w:t>
      </w:r>
    </w:p>
    <w:p>
      <w:pPr>
        <w:pStyle w:val="Heading2"/>
      </w:pPr>
      <w:bookmarkStart w:id="28" w:name="hypothese-2"/>
      <w:r>
        <w:t xml:space="preserve">Hypothese 2</w:t>
      </w:r>
      <w:bookmarkEnd w:id="28"/>
    </w:p>
    <w:p>
      <w:pPr>
        <w:pStyle w:val="FirstParagraph"/>
      </w:pPr>
      <w:r>
        <w:rPr>
          <w:b/>
        </w:rPr>
        <w:t xml:space="preserve">[Je spontaner und kurzfristiger die Kaufentscheidung getroffen wird, desto höher ist der offerierte Preis einer Airline.]</w:t>
      </w:r>
    </w:p>
    <w:p>
      <w:pPr>
        <w:pStyle w:val="SourceCode"/>
      </w:pPr>
      <w:r>
        <w:rPr>
          <w:rStyle w:val="VerbatimChar"/>
        </w:rPr>
        <w:t xml:space="preserve">## Warning in value[[3L]](cond): The chosen test encountered an error, so no</w:t>
      </w:r>
      <w:r>
        <w:br/>
      </w:r>
      <w:r>
        <w:rPr>
          <w:rStyle w:val="VerbatimChar"/>
        </w:rPr>
        <w:t xml:space="preserve">## seasonal differencing is selected. Check the time series data.</w:t>
      </w:r>
    </w:p>
    <w:p>
      <w:pPr>
        <w:pStyle w:val="FirstParagraph"/>
      </w:pPr>
      <w:r>
        <w:rPr>
          <w:b/>
        </w:rPr>
        <w:t xml:space="preserve">Diese Zeitreihe lässt sich mit einem ARIMA(2,2,1)-Modell modellieren.</w:t>
      </w:r>
    </w:p>
    <w:p>
      <w:pPr>
        <w:pStyle w:val="SourceCode"/>
      </w:pPr>
      <w:r>
        <w:rPr>
          <w:rStyle w:val="VerbatimChar"/>
        </w:rPr>
        <w:t xml:space="preserve">## Series: myts </w:t>
      </w:r>
      <w:r>
        <w:br/>
      </w:r>
      <w:r>
        <w:rPr>
          <w:rStyle w:val="VerbatimChar"/>
        </w:rPr>
        <w:t xml:space="preserve">## ARIMA(2,2,1)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0.0307  -0.2995  -0.7935</w:t>
      </w:r>
      <w:r>
        <w:br/>
      </w:r>
      <w:r>
        <w:rPr>
          <w:rStyle w:val="VerbatimChar"/>
        </w:rPr>
        <w:t xml:space="preserve">## s.e.  0.1294   0.1130   0.1055</w:t>
      </w:r>
      <w:r>
        <w:br/>
      </w:r>
      <w:r>
        <w:rPr>
          <w:rStyle w:val="VerbatimChar"/>
        </w:rPr>
        <w:t xml:space="preserve">## </w:t>
      </w:r>
      <w:r>
        <w:br/>
      </w:r>
      <w:r>
        <w:rPr>
          <w:rStyle w:val="VerbatimChar"/>
        </w:rPr>
        <w:t xml:space="preserve">## sigma^2 estimated as 367.7:  log likelihood=-742.56</w:t>
      </w:r>
      <w:r>
        <w:br/>
      </w:r>
      <w:r>
        <w:rPr>
          <w:rStyle w:val="VerbatimChar"/>
        </w:rPr>
        <w:t xml:space="preserve">## AIC=1493.13   AICc=1493.37   BIC=1505.67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1.109718 18.89451 11.46997 0.1191183 2.677086  NaN</w:t>
      </w:r>
      <w:r>
        <w:br/>
      </w:r>
      <w:r>
        <w:rPr>
          <w:rStyle w:val="VerbatimChar"/>
        </w:rPr>
        <w:t xml:space="preserve">##                     ACF1</w:t>
      </w:r>
      <w:r>
        <w:br/>
      </w:r>
      <w:r>
        <w:rPr>
          <w:rStyle w:val="VerbatimChar"/>
        </w:rPr>
        <w:t xml:space="preserve">## Training set 0.000616056</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0.03068    0.12939  0.2371  0.812574    </w:t>
      </w:r>
      <w:r>
        <w:br/>
      </w:r>
      <w:r>
        <w:rPr>
          <w:rStyle w:val="VerbatimChar"/>
        </w:rPr>
        <w:t xml:space="preserve">## ar2 -0.29945    0.11300 -2.6501  0.008047 ** </w:t>
      </w:r>
      <w:r>
        <w:br/>
      </w:r>
      <w:r>
        <w:rPr>
          <w:rStyle w:val="VerbatimChar"/>
        </w:rPr>
        <w:t xml:space="preserve">## ma1 -0.79346    0.10548 -7.5222 5.387e-14 ***</w:t>
      </w:r>
      <w:r>
        <w:br/>
      </w:r>
      <w:r>
        <w:rPr>
          <w:rStyle w:val="VerbatimChar"/>
        </w:rPr>
        <w:t xml:space="preserve">## ---</w:t>
      </w:r>
      <w:r>
        <w:br/>
      </w:r>
      <w:r>
        <w:rPr>
          <w:rStyle w:val="VerbatimChar"/>
        </w:rPr>
        <w:t xml:space="preserve">## Signif. codes:  0 '***' 0.001 '**' 0.01 '*' 0.05 '.' 0.1 ' ' 1</w:t>
      </w:r>
    </w:p>
    <w:p>
      <w:pPr>
        <w:pStyle w:val="FirstParagraph"/>
      </w:pPr>
      <w:r>
        <w:rPr>
          <w:b/>
        </w:rPr>
        <w:t xml:space="preserve">Mit diesem Modell kann in weiterer Folge die Zeitrehe angenähert werden und bis zum 1.Februar 2020 vorhergesagt werden.</w:t>
      </w:r>
    </w:p>
    <w:p>
      <w:pPr>
        <w:pStyle w:val="BodyText"/>
      </w:pPr>
      <w:r>
        <w:drawing>
          <wp:inline>
            <wp:extent cx="4620126" cy="3696101"/>
            <wp:effectExtent b="0" l="0" r="0" t="0"/>
            <wp:docPr descr="" title="" id="1" name="Picture"/>
            <a:graphic>
              <a:graphicData uri="http://schemas.openxmlformats.org/drawingml/2006/picture">
                <pic:pic>
                  <pic:nvPicPr>
                    <pic:cNvPr descr="Silas_Analysis_files/figure-docx/TSPlot1_H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ForecastPlot_H2-1.png" id="0" name="Picture"/>
                    <pic:cNvPicPr>
                      <a:picLocks noChangeArrowheads="1" noChangeAspect="1"/>
                    </pic:cNvPicPr>
                  </pic:nvPicPr>
                  <pic:blipFill>
                    <a:blip r:embed="rId30"/>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2"/>
      </w:pPr>
      <w:bookmarkStart w:id="31" w:name="hypothese-3"/>
      <w:r>
        <w:t xml:space="preserve">Hypothese 3</w:t>
      </w:r>
      <w:bookmarkEnd w:id="31"/>
    </w:p>
    <w:p>
      <w:pPr>
        <w:pStyle w:val="FirstParagraph"/>
      </w:pPr>
      <w:r>
        <w:rPr>
          <w:b/>
        </w:rPr>
        <w:t xml:space="preserve">[Die Wahl des Betriebssystems respektive die Marke des Nutzerendgeräts mit dem die Reise-Website abgerufen wird, hat eine Auswirkung auf den offerierten Preis einer Airline.]</w:t>
      </w:r>
    </w:p>
    <w:p>
      <w:pPr>
        <w:pStyle w:val="Heading3"/>
      </w:pPr>
      <w:bookmarkStart w:id="32" w:name="deskreptive-statistik-1"/>
      <w:r>
        <w:t xml:space="preserve">Deskreptive Statistik:</w:t>
      </w:r>
      <w:bookmarkEnd w:id="32"/>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7224          83.5            83.5   </w:t>
      </w:r>
      <w:r>
        <w:br/>
      </w:r>
      <w:r>
        <w:rPr>
          <w:rStyle w:val="VerbatimChar"/>
        </w:rPr>
        <w:t xml:space="preserve">##    1            280           3.2            86.7   </w:t>
      </w:r>
      <w:r>
        <w:br/>
      </w:r>
      <w:r>
        <w:rPr>
          <w:rStyle w:val="VerbatimChar"/>
        </w:rPr>
        <w:t xml:space="preserve">##    2            280           3.2            90.0   </w:t>
      </w:r>
      <w:r>
        <w:br/>
      </w:r>
      <w:r>
        <w:rPr>
          <w:rStyle w:val="VerbatimChar"/>
        </w:rPr>
        <w:t xml:space="preserve">##    3            868          10.0           100.0   </w:t>
      </w:r>
      <w:r>
        <w:br/>
      </w:r>
      <w:r>
        <w:rPr>
          <w:rStyle w:val="VerbatimChar"/>
        </w:rPr>
        <w:t xml:space="preserve">##  --------------------------------------------------</w:t>
      </w:r>
    </w:p>
    <w:p>
      <w:pPr>
        <w:pStyle w:val="Heading3"/>
      </w:pPr>
      <w:bookmarkStart w:id="33" w:name="verteilung---boxplot-1"/>
      <w:r>
        <w:t xml:space="preserve">Verteilung - BoxPlot</w:t>
      </w:r>
      <w:bookmarkEnd w:id="33"/>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3-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5" w:name="einfaktorielle-anova"/>
      <w:r>
        <w:t xml:space="preserve">Einfaktorielle ANOVA:</w:t>
      </w:r>
      <w:bookmarkEnd w:id="35"/>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w:t>
      </w:r>
      <w:r>
        <w:br/>
      </w:r>
      <w:r>
        <w:rPr>
          <w:rStyle w:val="VerbatimChar"/>
        </w:rPr>
        <w:t xml:space="preserve">##  ------------------------------------------------------------------------ </w:t>
      </w:r>
      <w:r>
        <w:br/>
      </w:r>
      <w:r>
        <w:rPr>
          <w:rStyle w:val="VerbatimChar"/>
        </w:rPr>
        <w:t xml:space="preserve">##    Device              6753467       3        2251156    15.7    &lt; .001   </w:t>
      </w:r>
      <w:r>
        <w:br/>
      </w:r>
      <w:r>
        <w:rPr>
          <w:rStyle w:val="VerbatimChar"/>
        </w:rPr>
        <w:t xml:space="preserve">##    Residuals           1.24e+9    8648         143760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0          395     4.46      387      404   </w:t>
      </w:r>
      <w:r>
        <w:br/>
      </w:r>
      <w:r>
        <w:rPr>
          <w:rStyle w:val="VerbatimChar"/>
        </w:rPr>
        <w:t xml:space="preserve">##    1          396    22.66      351      440   </w:t>
      </w:r>
      <w:r>
        <w:br/>
      </w:r>
      <w:r>
        <w:rPr>
          <w:rStyle w:val="VerbatimChar"/>
        </w:rPr>
        <w:t xml:space="preserve">##    2          396    22.66      352      441   </w:t>
      </w:r>
      <w:r>
        <w:br/>
      </w:r>
      <w:r>
        <w:rPr>
          <w:rStyle w:val="VerbatimChar"/>
        </w:rPr>
        <w:t xml:space="preserve">##    3          489    12.87      463      514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interpretation---h3"/>
      <w:r>
        <w:t xml:space="preserve">Interpretation - H3</w:t>
      </w:r>
      <w:bookmarkEnd w:id="37"/>
    </w:p>
    <w:p>
      <w:pPr>
        <w:pStyle w:val="FirstParagraph"/>
      </w:pPr>
      <w:r>
        <w:t xml:space="preserve">Nach Emm ist zu beobachten, dass der Mittelwert bei</w:t>
      </w:r>
      <w:r>
        <w:t xml:space="preserve"> </w:t>
      </w:r>
      <w:r>
        <w:rPr>
          <w:b/>
        </w:rPr>
        <w:t xml:space="preserve">Macbooks (3)</w:t>
      </w:r>
      <w:r>
        <w:t xml:space="preserve">, ceteris paribus, wesentlich höher ist als bei den anderen Gruppen. Wenn man</w:t>
      </w:r>
      <w:r>
        <w:t xml:space="preserve"> </w:t>
      </w:r>
      <w:r>
        <w:rPr>
          <w:b/>
        </w:rPr>
        <w:t xml:space="preserve">FREQUENCIES</w:t>
      </w:r>
      <w:r>
        <w:t xml:space="preserve"> </w:t>
      </w:r>
      <w:r>
        <w:t xml:space="preserve">betrachtet, dann ist wieder zu erkennen, dass es große Unterschiede in den Sample-Größen der einzelnen Device-Daten gibt. Die ANOVA bestätigt, dass es signifikante Unterschiede zwischen den Gruppen gibt. Das heißt, die Hypothese 3 bestätigt.</w:t>
      </w:r>
    </w:p>
    <w:p>
      <w:pPr>
        <w:pStyle w:val="Heading2"/>
      </w:pPr>
      <w:bookmarkStart w:id="38" w:name="hypothese-4"/>
      <w:r>
        <w:t xml:space="preserve">Hypothese 4</w:t>
      </w:r>
      <w:bookmarkEnd w:id="38"/>
    </w:p>
    <w:p>
      <w:pPr>
        <w:pStyle w:val="FirstParagraph"/>
      </w:pPr>
      <w:r>
        <w:rPr>
          <w:b/>
        </w:rPr>
        <w:t xml:space="preserve">[Hypothese 4: Das Abrufen einer Reise-Website mittels Applikation und Website erwirkt einen Unterschied des offerierten Preises einer Airline.]</w:t>
      </w:r>
    </w:p>
    <w:p>
      <w:pPr>
        <w:pStyle w:val="Heading3"/>
      </w:pPr>
      <w:bookmarkStart w:id="39" w:name="deskreptive-statistik-2"/>
      <w:r>
        <w:t xml:space="preserve">Deskreptive Statistik:</w:t>
      </w:r>
      <w:bookmarkEnd w:id="39"/>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8512            8512   </w:t>
      </w:r>
      <w:r>
        <w:br/>
      </w:r>
      <w:r>
        <w:rPr>
          <w:rStyle w:val="VerbatimChar"/>
        </w:rPr>
        <w:t xml:space="preserve">##    Missing                   0               0   </w:t>
      </w:r>
      <w:r>
        <w:br/>
      </w:r>
      <w:r>
        <w:rPr>
          <w:rStyle w:val="VerbatimChar"/>
        </w:rPr>
        <w:t xml:space="preserve">##    Mean                    404                   </w:t>
      </w:r>
      <w:r>
        <w:br/>
      </w:r>
      <w:r>
        <w:rPr>
          <w:rStyle w:val="VerbatimChar"/>
        </w:rPr>
        <w:t xml:space="preserve">##    Median                  241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7784          91.4            91.4   </w:t>
      </w:r>
      <w:r>
        <w:br/>
      </w:r>
      <w:r>
        <w:rPr>
          <w:rStyle w:val="VerbatimChar"/>
        </w:rPr>
        <w:t xml:space="preserve">##    1            728           8.6           100.0   </w:t>
      </w:r>
      <w:r>
        <w:br/>
      </w:r>
      <w:r>
        <w:rPr>
          <w:rStyle w:val="VerbatimChar"/>
        </w:rPr>
        <w:t xml:space="preserve">##  --------------------------------------------------</w:t>
      </w:r>
    </w:p>
    <w:p>
      <w:pPr>
        <w:pStyle w:val="Heading3"/>
      </w:pPr>
      <w:bookmarkStart w:id="40" w:name="verteilung---boxplot-2"/>
      <w:r>
        <w:t xml:space="preserve">Verteilung - BoxPlot</w:t>
      </w:r>
      <w:bookmarkEnd w:id="40"/>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4-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2" w:name="einfaktorielle-anova-1"/>
      <w:r>
        <w:t xml:space="preserve">Einfaktorielle ANOVA:</w:t>
      </w:r>
      <w:bookmarkEnd w:id="42"/>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6709368       1        6709368    46.7    &lt; .001    0.005   </w:t>
      </w:r>
      <w:r>
        <w:br/>
      </w:r>
      <w:r>
        <w:rPr>
          <w:rStyle w:val="VerbatimChar"/>
        </w:rPr>
        <w:t xml:space="preserve">##    Residuals              1.22e+9    8510         143817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0                396     4.30      387      404   </w:t>
      </w:r>
      <w:r>
        <w:br/>
      </w:r>
      <w:r>
        <w:rPr>
          <w:rStyle w:val="VerbatimChar"/>
        </w:rPr>
        <w:t xml:space="preserve">##    1                496    14.06      468      523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interpretation---h4"/>
      <w:r>
        <w:t xml:space="preserve">Interpretation - H4</w:t>
      </w:r>
      <w:bookmarkEnd w:id="44"/>
    </w:p>
    <w:p>
      <w:pPr>
        <w:pStyle w:val="FirstParagraph"/>
      </w:pPr>
      <w:r>
        <w:t xml:space="preserve">In der deskreptiven Statistik haben wir wieder ein große Ungleichheit der Sample-Größen. Allerdings lässt sich ein signifikanter Unterschied im Preis zwischen den zwei Gruppen feststellen. Der Emm-Table zeigt, dass der niedrigste Preis im Schnitt, ceteris paribus, mit</w:t>
      </w:r>
      <w:r>
        <w:t xml:space="preserve"> </w:t>
      </w:r>
      <w:r>
        <w:rPr>
          <w:b/>
        </w:rPr>
        <w:t xml:space="preserve">Applications (0)</w:t>
      </w:r>
      <w:r>
        <w:t xml:space="preserve"> </w:t>
      </w:r>
      <w:r>
        <w:t xml:space="preserve">erzielt wird. Allerdings sei erwähnt, dass sich die Sample-Größen wieder auf den Standardfehler der 2 Gruppen auswirken. Es besteht Beweis für die Hypothese 4. Diese wird daher beibehalten.</w:t>
      </w:r>
    </w:p>
    <w:p>
      <w:pPr>
        <w:pStyle w:val="Heading2"/>
      </w:pPr>
      <w:bookmarkStart w:id="45" w:name="hypothese-5"/>
      <w:r>
        <w:t xml:space="preserve">Hypothese 5</w:t>
      </w:r>
      <w:bookmarkEnd w:id="45"/>
    </w:p>
    <w:p>
      <w:pPr>
        <w:pStyle w:val="FirstParagraph"/>
      </w:pPr>
      <w:r>
        <w:rPr>
          <w:b/>
        </w:rPr>
        <w:t xml:space="preserve">[Das Zurücksetzen von Cookies respektive dem Browserverlauf erwirkt ein Sinken des offerierten Preises einer Airline.]</w:t>
      </w:r>
    </w:p>
    <w:p>
      <w:pPr>
        <w:pStyle w:val="Heading3"/>
      </w:pPr>
      <w:bookmarkStart w:id="46" w:name="deskreptive-statistik-3"/>
      <w:r>
        <w:t xml:space="preserve">Deskreptive Statistik:</w:t>
      </w:r>
      <w:bookmarkEnd w:id="46"/>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Cookies_reset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Cookies_reset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7224          83.5            83.5   </w:t>
      </w:r>
      <w:r>
        <w:br/>
      </w:r>
      <w:r>
        <w:rPr>
          <w:rStyle w:val="VerbatimChar"/>
        </w:rPr>
        <w:t xml:space="preserve">##    TRUE        1428          16.5           100.0   </w:t>
      </w:r>
      <w:r>
        <w:br/>
      </w:r>
      <w:r>
        <w:rPr>
          <w:rStyle w:val="VerbatimChar"/>
        </w:rPr>
        <w:t xml:space="preserve">##  --------------------------------------------------</w:t>
      </w:r>
    </w:p>
    <w:p>
      <w:pPr>
        <w:pStyle w:val="Heading3"/>
      </w:pPr>
      <w:bookmarkStart w:id="47" w:name="verteilung---boxplot-3"/>
      <w:r>
        <w:t xml:space="preserve">Verteilung - BoxPlot</w:t>
      </w:r>
      <w:bookmarkEnd w:id="47"/>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5-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9" w:name="einfaktorielle-anova-2"/>
      <w:r>
        <w:t xml:space="preserve">Einfaktorielle ANOVA:</w:t>
      </w:r>
      <w:bookmarkEnd w:id="49"/>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Cookies_reset           3842588       1        3842588    26.7    &lt; .001    0.003   </w:t>
      </w:r>
      <w:r>
        <w:br/>
      </w:r>
      <w:r>
        <w:rPr>
          <w:rStyle w:val="VerbatimChar"/>
        </w:rPr>
        <w:t xml:space="preserve">##    Residuals               1.25e+9    8650         144063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COOKIES_RESET</w:t>
      </w:r>
      <w:r>
        <w:br/>
      </w:r>
      <w:r>
        <w:rPr>
          <w:rStyle w:val="VerbatimChar"/>
        </w:rPr>
        <w:t xml:space="preserve">## </w:t>
      </w:r>
      <w:r>
        <w:br/>
      </w:r>
      <w:r>
        <w:rPr>
          <w:rStyle w:val="VerbatimChar"/>
        </w:rPr>
        <w:t xml:space="preserve">##  Estimated Marginal Means - Cookies_reset             </w:t>
      </w:r>
      <w:r>
        <w:br/>
      </w:r>
      <w:r>
        <w:rPr>
          <w:rStyle w:val="VerbatimChar"/>
        </w:rPr>
        <w:t xml:space="preserve">##  ---------------------------------------------------- </w:t>
      </w:r>
      <w:r>
        <w:br/>
      </w:r>
      <w:r>
        <w:rPr>
          <w:rStyle w:val="VerbatimChar"/>
        </w:rPr>
        <w:t xml:space="preserve">##    Cookies_reset    Mean    SE       Lower    Upper   </w:t>
      </w:r>
      <w:r>
        <w:br/>
      </w:r>
      <w:r>
        <w:rPr>
          <w:rStyle w:val="VerbatimChar"/>
        </w:rPr>
        <w:t xml:space="preserve">##  ---------------------------------------------------- </w:t>
      </w:r>
      <w:r>
        <w:br/>
      </w:r>
      <w:r>
        <w:rPr>
          <w:rStyle w:val="VerbatimChar"/>
        </w:rPr>
        <w:t xml:space="preserve">##    FALSE             395     4.47      387      404   </w:t>
      </w:r>
      <w:r>
        <w:br/>
      </w:r>
      <w:r>
        <w:rPr>
          <w:rStyle w:val="VerbatimChar"/>
        </w:rPr>
        <w:t xml:space="preserve">##    TRUE              452    10.04      433      472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interpretation---h5"/>
      <w:r>
        <w:t xml:space="preserve">Interpretation - H5</w:t>
      </w:r>
      <w:bookmarkEnd w:id="51"/>
    </w:p>
    <w:p>
      <w:pPr>
        <w:pStyle w:val="FirstParagraph"/>
      </w:pPr>
      <w:r>
        <w:t xml:space="preserve">Zunächst gibt es wieder eine große Ungleichheit zwischen den erfassten Cookie-Daten. Zu beachten ist, dass die Variable cookies_reset eine binäre Variable darstellt und die Codierung TRUE =</w:t>
      </w:r>
      <w:r>
        <w:t xml:space="preserve"> </w:t>
      </w:r>
      <w:r>
        <w:t xml:space="preserve">‘</w:t>
      </w:r>
      <w:r>
        <w:t xml:space="preserve">zurückgesetzt</w:t>
      </w:r>
      <w:r>
        <w:t xml:space="preserve">’</w:t>
      </w:r>
      <w:r>
        <w:t xml:space="preserve"> </w:t>
      </w:r>
      <w:r>
        <w:t xml:space="preserve">und FALSE =</w:t>
      </w:r>
      <w:r>
        <w:t xml:space="preserve"> </w:t>
      </w:r>
      <w:r>
        <w:t xml:space="preserve">‘</w:t>
      </w:r>
      <w:r>
        <w:t xml:space="preserve">Zugelassen</w:t>
      </w:r>
      <w:r>
        <w:t xml:space="preserve">’</w:t>
      </w:r>
      <w:r>
        <w:t xml:space="preserve"> </w:t>
      </w:r>
      <w:r>
        <w:t xml:space="preserve">beinhaltet. Nach der einfaktoriellen ANOVA ist nach dem p-Wert die Nullhypothese zu verwerfen. Das heißt, es gibt einen signifikanten Unterschied zwischen den zwei Gruppen, ceteris paribus. Bei Betrachtung des Emm ist ersichtlich, dass das</w:t>
      </w:r>
      <w:r>
        <w:t xml:space="preserve"> </w:t>
      </w:r>
      <w:r>
        <w:rPr>
          <w:b/>
        </w:rPr>
        <w:t xml:space="preserve">Zurücksetzen</w:t>
      </w:r>
      <w:r>
        <w:t xml:space="preserve"> </w:t>
      </w:r>
      <w:r>
        <w:t xml:space="preserve">der Cookies mit einem höheren mittleren Preis verbunden ist.</w:t>
      </w:r>
    </w:p>
    <w:p>
      <w:pPr>
        <w:pStyle w:val="Heading2"/>
      </w:pPr>
      <w:bookmarkStart w:id="52" w:name="hypothese-6"/>
      <w:r>
        <w:t xml:space="preserve">Hypothese 6</w:t>
      </w:r>
      <w:bookmarkEnd w:id="52"/>
    </w:p>
    <w:p>
      <w:pPr>
        <w:pStyle w:val="FirstParagraph"/>
      </w:pPr>
      <w:r>
        <w:rPr>
          <w:b/>
        </w:rPr>
        <w:t xml:space="preserve">[Das Verbergen der Internetprotokoll-Adresse und folglich der ortsspezifischen Parameter mittels Virtual Private Network verursacht eine Differenz im offerierten Preis einer Airline.]</w:t>
      </w:r>
    </w:p>
    <w:p>
      <w:pPr>
        <w:pStyle w:val="Heading3"/>
      </w:pPr>
      <w:bookmarkStart w:id="53" w:name="deskreptive-statistik-4"/>
      <w:r>
        <w:t xml:space="preserve">Deskreptive Statistik:</w:t>
      </w:r>
      <w:bookmarkEnd w:id="53"/>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IP_Adresse_hidden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IP_Adresse_hidden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8372          96.8            96.8   </w:t>
      </w:r>
      <w:r>
        <w:br/>
      </w:r>
      <w:r>
        <w:rPr>
          <w:rStyle w:val="VerbatimChar"/>
        </w:rPr>
        <w:t xml:space="preserve">##    TRUE         280           3.2           100.0   </w:t>
      </w:r>
      <w:r>
        <w:br/>
      </w:r>
      <w:r>
        <w:rPr>
          <w:rStyle w:val="VerbatimChar"/>
        </w:rPr>
        <w:t xml:space="preserve">##  --------------------------------------------------</w:t>
      </w:r>
    </w:p>
    <w:p>
      <w:pPr>
        <w:pStyle w:val="Heading3"/>
      </w:pPr>
      <w:bookmarkStart w:id="54" w:name="verteilung---boxplot-4"/>
      <w:r>
        <w:t xml:space="preserve">Verteilung - BoxPlot</w:t>
      </w:r>
      <w:bookmarkEnd w:id="54"/>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6-1.png" id="0" name="Picture"/>
                    <pic:cNvPicPr>
                      <a:picLocks noChangeArrowheads="1" noChangeAspect="1"/>
                    </pic:cNvPicPr>
                  </pic:nvPicPr>
                  <pic:blipFill>
                    <a:blip r:embed="rId55"/>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6" w:name="einfaktorielle-anova-3"/>
      <w:r>
        <w:t xml:space="preserve">Einfaktorielle ANOVA:</w:t>
      </w:r>
      <w:bookmarkEnd w:id="56"/>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IP_Adresse_hidden           4644280       1        4644280    32.3    &lt; .001    0.004   </w:t>
      </w:r>
      <w:r>
        <w:br/>
      </w:r>
      <w:r>
        <w:rPr>
          <w:rStyle w:val="VerbatimChar"/>
        </w:rPr>
        <w:t xml:space="preserve">##    Residuals                   1.25e+9    8650         143971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IP_ADRESSE_HIDDEN</w:t>
      </w:r>
      <w:r>
        <w:br/>
      </w:r>
      <w:r>
        <w:rPr>
          <w:rStyle w:val="VerbatimChar"/>
        </w:rPr>
        <w:t xml:space="preserve">## </w:t>
      </w:r>
      <w:r>
        <w:br/>
      </w:r>
      <w:r>
        <w:rPr>
          <w:rStyle w:val="VerbatimChar"/>
        </w:rPr>
        <w:t xml:space="preserve">##  Estimated Marginal Means - IP_Adresse_hidden             </w:t>
      </w:r>
      <w:r>
        <w:br/>
      </w:r>
      <w:r>
        <w:rPr>
          <w:rStyle w:val="VerbatimChar"/>
        </w:rPr>
        <w:t xml:space="preserve">##  -------------------------------------------------------- </w:t>
      </w:r>
      <w:r>
        <w:br/>
      </w:r>
      <w:r>
        <w:rPr>
          <w:rStyle w:val="VerbatimChar"/>
        </w:rPr>
        <w:t xml:space="preserve">##    IP_Adresse_hidden    Mean    SE       Lower    Upper   </w:t>
      </w:r>
      <w:r>
        <w:br/>
      </w:r>
      <w:r>
        <w:rPr>
          <w:rStyle w:val="VerbatimChar"/>
        </w:rPr>
        <w:t xml:space="preserve">##  -------------------------------------------------------- </w:t>
      </w:r>
      <w:r>
        <w:br/>
      </w:r>
      <w:r>
        <w:rPr>
          <w:rStyle w:val="VerbatimChar"/>
        </w:rPr>
        <w:t xml:space="preserve">##    FALSE                 401     4.15      392      409   </w:t>
      </w:r>
      <w:r>
        <w:br/>
      </w:r>
      <w:r>
        <w:rPr>
          <w:rStyle w:val="VerbatimChar"/>
        </w:rPr>
        <w:t xml:space="preserve">##    TRUE                  532    22.68      487      576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interpretation---h6"/>
      <w:r>
        <w:t xml:space="preserve">Interpretation - H6</w:t>
      </w:r>
      <w:bookmarkEnd w:id="58"/>
    </w:p>
    <w:p>
      <w:pPr>
        <w:pStyle w:val="FirstParagraph"/>
      </w:pPr>
      <w:r>
        <w:t xml:space="preserve">Es gibt wieder eine sehr große Ungleichheit zwischen den erfassten IP-Adressen-Daten. Zu beachten ist, dass die Variable IP_Adresse_hidden eine binäre Variable darstellt und die Codierung TRUE =</w:t>
      </w:r>
      <w:r>
        <w:t xml:space="preserve"> </w:t>
      </w:r>
      <w:r>
        <w:t xml:space="preserve">‘</w:t>
      </w:r>
      <w:r>
        <w:t xml:space="preserve">verborgen</w:t>
      </w:r>
      <w:r>
        <w:t xml:space="preserve">’</w:t>
      </w:r>
      <w:r>
        <w:t xml:space="preserve"> </w:t>
      </w:r>
      <w:r>
        <w:t xml:space="preserve">und FALSE =</w:t>
      </w:r>
      <w:r>
        <w:t xml:space="preserve"> </w:t>
      </w:r>
      <w:r>
        <w:t xml:space="preserve">‘</w:t>
      </w:r>
      <w:r>
        <w:t xml:space="preserve">sichtbar</w:t>
      </w:r>
      <w:r>
        <w:t xml:space="preserve">’</w:t>
      </w:r>
      <w:r>
        <w:t xml:space="preserve"> </w:t>
      </w:r>
      <w:r>
        <w:t xml:space="preserve">beinhaltet. Nach der einfaktoriellen ANOVA ist nach dem p-Wert die Nullhypothese zu verwerfen. Das heißt, es gibt einen signifikanten Unterschied im Mittelwert der zwei Gruppen, ceteris paribus. Bei Betrachtung des Emm ist ersichtlich, dass das</w:t>
      </w:r>
      <w:r>
        <w:t xml:space="preserve"> </w:t>
      </w:r>
      <w:r>
        <w:rPr>
          <w:b/>
        </w:rPr>
        <w:t xml:space="preserve">Verbergen</w:t>
      </w:r>
      <w:r>
        <w:t xml:space="preserve"> </w:t>
      </w:r>
      <w:r>
        <w:t xml:space="preserve">der Cookies mit einem höheren mittleren Preis verbunden ist.</w:t>
      </w:r>
    </w:p>
    <w:p>
      <w:pPr>
        <w:pStyle w:val="Heading2"/>
      </w:pPr>
      <w:bookmarkStart w:id="59" w:name="hypothese-7"/>
      <w:r>
        <w:t xml:space="preserve">Hypothese 7</w:t>
      </w:r>
      <w:bookmarkEnd w:id="59"/>
    </w:p>
    <w:p>
      <w:pPr>
        <w:pStyle w:val="FirstParagraph"/>
      </w:pPr>
      <w:r>
        <w:rPr>
          <w:b/>
        </w:rPr>
        <w:t xml:space="preserve">[Das Abrufen eines Flugpreises via Reise-Website führt, verglichen mit der Website der Airline selbst, zu einem höheren offerierten Preis.]</w:t>
      </w:r>
    </w:p>
    <w:p>
      <w:pPr>
        <w:pStyle w:val="Heading3"/>
      </w:pPr>
      <w:bookmarkStart w:id="60" w:name="deskreptive-statistik-5"/>
      <w:r>
        <w:t xml:space="preserve">Deskreptive Statistik:</w:t>
      </w:r>
      <w:bookmarkEnd w:id="60"/>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868             868   </w:t>
      </w:r>
      <w:r>
        <w:br/>
      </w:r>
      <w:r>
        <w:rPr>
          <w:rStyle w:val="VerbatimChar"/>
        </w:rPr>
        <w:t xml:space="preserve">##    Missing                   0               0   </w:t>
      </w:r>
      <w:r>
        <w:br/>
      </w:r>
      <w:r>
        <w:rPr>
          <w:rStyle w:val="VerbatimChar"/>
        </w:rPr>
        <w:t xml:space="preserve">##    Mean                    489                   </w:t>
      </w:r>
      <w:r>
        <w:br/>
      </w:r>
      <w:r>
        <w:rPr>
          <w:rStyle w:val="VerbatimChar"/>
        </w:rPr>
        <w:t xml:space="preserve">##    Median                  253                   </w:t>
      </w:r>
      <w:r>
        <w:br/>
      </w:r>
      <w:r>
        <w:rPr>
          <w:rStyle w:val="VerbatimChar"/>
        </w:rPr>
        <w:t xml:space="preserve">##    Standard deviation      507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728          83.9            83.9   </w:t>
      </w:r>
      <w:r>
        <w:br/>
      </w:r>
      <w:r>
        <w:rPr>
          <w:rStyle w:val="VerbatimChar"/>
        </w:rPr>
        <w:t xml:space="preserve">##    2            140          16.1           100.0   </w:t>
      </w:r>
      <w:r>
        <w:br/>
      </w:r>
      <w:r>
        <w:rPr>
          <w:rStyle w:val="VerbatimChar"/>
        </w:rPr>
        <w:t xml:space="preserve">##  --------------------------------------------------</w:t>
      </w:r>
    </w:p>
    <w:p>
      <w:pPr>
        <w:pStyle w:val="Heading3"/>
      </w:pPr>
      <w:bookmarkStart w:id="61" w:name="verteilung---boxplot-5"/>
      <w:r>
        <w:t xml:space="preserve">Verteilung - BoxPlot</w:t>
      </w:r>
      <w:bookmarkEnd w:id="61"/>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7-1.png" id="0" name="Picture"/>
                    <pic:cNvPicPr>
                      <a:picLocks noChangeArrowheads="1" noChangeAspect="1"/>
                    </pic:cNvPicPr>
                  </pic:nvPicPr>
                  <pic:blipFill>
                    <a:blip r:embed="rId62"/>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63" w:name="einfaktorielle-anova-4"/>
      <w:r>
        <w:t xml:space="preserve">Einfaktorielle ANOVA:</w:t>
      </w:r>
      <w:bookmarkEnd w:id="63"/>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246886      1         246886    0.960    0.327    0.001   </w:t>
      </w:r>
      <w:r>
        <w:br/>
      </w:r>
      <w:r>
        <w:rPr>
          <w:rStyle w:val="VerbatimChar"/>
        </w:rPr>
        <w:t xml:space="preserve">##    Residuals              2.23e+8    866         257166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1                496    18.8      459      533   </w:t>
      </w:r>
      <w:r>
        <w:br/>
      </w:r>
      <w:r>
        <w:rPr>
          <w:rStyle w:val="VerbatimChar"/>
        </w:rPr>
        <w:t xml:space="preserve">##    2                450    42.9      366      534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interpretation---h7"/>
      <w:r>
        <w:t xml:space="preserve">Interpretation - H7</w:t>
      </w:r>
      <w:bookmarkEnd w:id="65"/>
    </w:p>
    <w:p>
      <w:pPr>
        <w:pStyle w:val="FirstParagraph"/>
      </w:pPr>
      <w:r>
        <w:t xml:space="preserve">Die Unterschiede sind nicht signfikant. Das heißt, die Nullhypothese wird beibehalten. Es konnte nicht nachgewiesen werden, dass es unterschiedliche Preise für</w:t>
      </w:r>
      <w:r>
        <w:t xml:space="preserve"> </w:t>
      </w:r>
      <w:r>
        <w:rPr>
          <w:b/>
        </w:rPr>
        <w:t xml:space="preserve">Website (1)</w:t>
      </w:r>
      <w:r>
        <w:t xml:space="preserve"> </w:t>
      </w:r>
      <w:r>
        <w:t xml:space="preserve">und</w:t>
      </w:r>
      <w:r>
        <w:t xml:space="preserve"> </w:t>
      </w:r>
      <w:r>
        <w:rPr>
          <w:b/>
        </w:rPr>
        <w:t xml:space="preserve">Reise-Website (2)</w:t>
      </w:r>
      <w:r>
        <w:t xml:space="preserve"> </w:t>
      </w:r>
      <w:r>
        <w:t xml:space="preserve">gibt. Zudem gibt es wieder krasse Disbalancen zwischen den Sample-Größen der Merkmale.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hyperlink" Id="rId26" Target="https://cran.r-project.org/web/packages/emmeans/vignettes/basic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emmeans/vignettes/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Silas_Analysis</dc:title>
  <dc:creator>Max Kuttner</dc:creator>
  <cp:keywords/>
  <dcterms:created xsi:type="dcterms:W3CDTF">2020-03-25T16:21:38Z</dcterms:created>
  <dcterms:modified xsi:type="dcterms:W3CDTF">2020-03-25T16:21:38Z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25 3 2020</vt:lpwstr>
  </property>
  <property fmtid="{D5CDD505-2E9C-101B-9397-08002B2CF9AE}" pid="3" name="output">
    <vt:lpwstr/>
  </property>
</Properties>
</file>