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TRANSPORTATION ORDER</w:t>
      </w:r>
    </w:p>
    <w:p>
      <w:pPr>
        <w:jc w:val="center"/>
      </w:pPr>
      <w:r>
        <w:t>Date: June 29, 2026 | Ref: WO-2026-7711</w:t>
      </w:r>
    </w:p>
    <w:p/>
    <w:p>
      <w:pPr>
        <w:pStyle w:val="Heading2"/>
      </w:pPr>
      <w:r>
        <w:t>Customer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4320"/>
          </w:tcPr>
          <w:p>
            <w:r>
              <w:t>Reliance Retail Ltd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4320"/>
          </w:tcPr>
          <w:p>
            <w:r>
              <w:t>Sanjay Mehta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bharathm@ideyalabs.com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+91 9988001122</w:t>
            </w:r>
          </w:p>
        </w:tc>
      </w:tr>
    </w:tbl>
    <w:p/>
    <w:p>
      <w:pPr>
        <w:pStyle w:val="Heading2"/>
      </w:pPr>
      <w:r>
        <w:t>Pickup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Reliance DC Navi Mumbai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>
              <w:t>Plot 5, TTC MIDC, Navi Mumbai, MH 400710, India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August 25,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t>05:00 - 08:00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Instructions</w:t>
            </w:r>
          </w:p>
        </w:tc>
        <w:tc>
          <w:tcPr>
            <w:tcW w:type="dxa" w:w="4320"/>
          </w:tcPr>
          <w:p>
            <w:r>
              <w:t>Use rear gate. Night shift security will assist.</w:t>
            </w:r>
          </w:p>
        </w:tc>
      </w:tr>
    </w:tbl>
    <w:p/>
    <w:p>
      <w:pPr>
        <w:pStyle w:val="Heading2"/>
      </w:pPr>
      <w:r>
        <w:t>Delivery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Reliance Fresh Store #412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>
              <w:t>MG Road, Camp Area, Pune, MH 411001, India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August 26,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t>06:00 - 09:00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Instructions</w:t>
            </w:r>
          </w:p>
        </w:tc>
        <w:tc>
          <w:tcPr>
            <w:tcW w:type="dxa" w:w="4320"/>
          </w:tcPr>
          <w:p>
            <w:r>
              <w:t>Basement parking entrance for unloading</w:t>
            </w:r>
          </w:p>
        </w:tc>
      </w:tr>
    </w:tbl>
    <w:p/>
    <w:p>
      <w:pPr>
        <w:pStyle w:val="Heading2"/>
      </w:pPr>
      <w:r>
        <w:t>Shipment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 Number</w:t>
            </w:r>
          </w:p>
        </w:tc>
        <w:tc>
          <w:tcPr>
            <w:tcW w:type="dxa" w:w="4320"/>
          </w:tcPr>
          <w:p>
            <w:r>
              <w:t>RRL-2026-55678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Commodity</w:t>
            </w:r>
          </w:p>
        </w:tc>
        <w:tc>
          <w:tcPr>
            <w:tcW w:type="dxa" w:w="4320"/>
          </w:tcPr>
          <w:p>
            <w:r>
              <w:t>FMCG products - packaged snacks and beverages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Freight Type</w:t>
            </w:r>
          </w:p>
        </w:tc>
        <w:tc>
          <w:tcPr>
            <w:tcW w:type="dxa" w:w="4320"/>
          </w:tcPr>
          <w:p>
            <w:r>
              <w:t>FTL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4320"/>
          </w:tcPr>
          <w:p>
            <w:r>
              <w:t>26,000 lbs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Pallets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Stackable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4320"/>
          </w:tcPr>
          <w:p>
            <w:r>
              <w:t>Reefer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Temperature</w:t>
            </w:r>
          </w:p>
        </w:tc>
        <w:tc>
          <w:tcPr>
            <w:tcW w:type="dxa" w:w="4320"/>
          </w:tcPr>
          <w:p>
            <w:r>
              <w:t>2C to 8C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Hazmat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Special Handling</w:t>
            </w:r>
          </w:p>
        </w:tc>
        <w:tc>
          <w:tcPr>
            <w:tcW w:type="dxa" w:w="4320"/>
          </w:tcPr>
          <w:p>
            <w:r>
              <w:t>Maintain cold chain. Temperature logger required.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