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Windchill Stop and Start Shortcuts on Desktop - RH1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05:11:23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Prerequisite:</w:t>
          </w:r>
          <w:r>
            <w:tab/>
          </w:r>
          <w:r>
            <w:fldChar w:fldCharType="begin"/>
          </w:r>
          <w:r>
            <w:instrText xml:space="preserve"> PAGEREF _Toc256000002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Procedure:</w:t>
          </w:r>
          <w:r>
            <w:tab/>
          </w:r>
          <w:r>
            <w:fldChar w:fldCharType="begin"/>
          </w:r>
          <w:r>
            <w:instrText xml:space="preserve"> PAGEREF _Toc256000003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numPr>
          <w:ilvl w:val="0"/>
          <w:numId w:val="33"/>
        </w:numPr>
      </w:pPr>
      <w:bookmarkStart w:id="2" w:name="scroll-bookmark-2"/>
      <w:bookmarkEnd w:id="2"/>
      <w:hyperlink w:anchor="scroll-bookmark-3" w:history="1">
        <w:r>
          <w:rPr>
            <w:rStyle w:val="Hyperlink"/>
          </w:rPr>
          <w:t>Prerequisite:</w:t>
        </w:r>
      </w:hyperlink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Procedure:</w:t>
        </w:r>
      </w:hyperlink>
    </w:p>
    <w:p/>
    <w:p>
      <w:pPr>
        <w:pStyle w:val="Heading1"/>
      </w:pPr>
      <w:bookmarkStart w:id="3" w:name="scroll-bookmark-3"/>
      <w:bookmarkStart w:id="4" w:name="_Toc256000002"/>
      <w:r>
        <w:t>Prerequisite:</w:t>
      </w:r>
      <w:bookmarkEnd w:id="4"/>
      <w:bookmarkEnd w:id="3"/>
    </w:p>
    <w:p>
      <w:pPr>
        <w:numPr>
          <w:ilvl w:val="0"/>
          <w:numId w:val="34"/>
        </w:numPr>
      </w:pPr>
      <w:r>
        <w:t>Windchill should be installed on Target server.</w:t>
      </w:r>
    </w:p>
    <w:p>
      <w:pPr>
        <w:numPr>
          <w:ilvl w:val="0"/>
          <w:numId w:val="34"/>
        </w:numPr>
      </w:pPr>
      <w:r>
        <w:t>Apache and Windchill services should be available on Windows services.</w:t>
      </w:r>
    </w:p>
    <w:p/>
    <w:p>
      <w:pPr>
        <w:pStyle w:val="Heading1"/>
      </w:pPr>
      <w:bookmarkStart w:id="5" w:name="scroll-bookmark-4"/>
      <w:bookmarkStart w:id="6" w:name="_Toc256000003"/>
      <w:r>
        <w:t>Procedure:</w:t>
      </w:r>
      <w:bookmarkEnd w:id="6"/>
      <w:bookmarkEnd w:id="5"/>
    </w:p>
    <w:p>
      <w:pPr>
        <w:numPr>
          <w:ilvl w:val="0"/>
          <w:numId w:val="35"/>
        </w:numPr>
      </w:pPr>
      <w:r>
        <w:t>Copy/paste the below folder with contents from Source Windchill 12 server to Target Windchill 13 server.</w:t>
      </w:r>
    </w:p>
    <w:p>
      <w:r>
        <w:drawing>
          <wp:inline>
            <wp:extent cx="4457700" cy="1192176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9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2. Below are the contents of the above .bat files.</w:t>
      </w:r>
    </w:p>
    <w:p>
      <w:r>
        <w:drawing>
          <wp:inline>
            <wp:extent cx="3362325" cy="1846911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84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3429000" cy="1724976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2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3705225" cy="690226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9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Please make sure the windows services were added with name as shown in the above screenshots.</w:t>
      </w:r>
    </w:p>
    <w:p>
      <w:r>
        <w:drawing>
          <wp:inline>
            <wp:extent cx="5395595" cy="1839655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83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Right click and create the shortcuts for below three .bat files.</w:t>
      </w:r>
    </w:p>
    <w:p>
      <w:r>
        <w:drawing>
          <wp:inline>
            <wp:extent cx="4686300" cy="1696663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69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5. Cut and paste the above shortcuts to the below location.</w:t>
      </w:r>
    </w:p>
    <w:p>
      <w:r>
        <w:drawing>
          <wp:inline>
            <wp:extent cx="4629150" cy="1735931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73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6. Rename the shortcuts as shown below.</w:t>
      </w:r>
    </w:p>
    <w:p>
      <w:r>
        <w:drawing>
          <wp:inline>
            <wp:extent cx="4524375" cy="1786093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78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8B1C6A">
      <w:footerReference w:type="default" r:id="rId19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Procedure: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6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Windchill Stop and Start Shortcuts on Desktop - RH1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multilevel"/>
    <w:tmpl w:val="7DF627C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image" Target="media/image4.png" /><Relationship Id="rId15" Type="http://schemas.openxmlformats.org/officeDocument/2006/relationships/image" Target="media/image5.png" /><Relationship Id="rId16" Type="http://schemas.openxmlformats.org/officeDocument/2006/relationships/image" Target="media/image6.png" /><Relationship Id="rId17" Type="http://schemas.openxmlformats.org/officeDocument/2006/relationships/image" Target="media/image7.png" /><Relationship Id="rId18" Type="http://schemas.openxmlformats.org/officeDocument/2006/relationships/image" Target="media/image8.png" /><Relationship Id="rId19" Type="http://schemas.openxmlformats.org/officeDocument/2006/relationships/footer" Target="footer4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numbering" Target="numbering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2025-08-19T05:11:23Z</dcterms:created>
  <dcterms:modified xsi:type="dcterms:W3CDTF">2025-08-19T05:11:23Z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