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Performance Tuning for Rh-2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06:10:34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Reference Article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WCA Performance Tuning Factors Verification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Necessary Additional Windchill Tuning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Types and Attributes Cache properties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Property-1: wt.cache.size.AclCache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Property-2: wt.cache.size.WTPrincipalCache</w:t>
          </w:r>
          <w:r>
            <w:tab/>
          </w:r>
          <w:r>
            <w:fldChar w:fldCharType="begin"/>
          </w:r>
          <w:r>
            <w:instrText xml:space="preserve"> PAGEREF _Toc256000030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Property-3: wt.cache.CacheManager.summaryInterval</w:t>
          </w:r>
          <w:r>
            <w:tab/>
          </w:r>
          <w:r>
            <w:fldChar w:fldCharType="begin"/>
          </w:r>
          <w:r>
            <w:instrText xml:space="preserve"> PAGEREF _Toc256000031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Property-4: wt.cache.size.NotificationListCache</w:t>
          </w:r>
          <w:r>
            <w:tab/>
          </w:r>
          <w:r>
            <w:fldChar w:fldCharType="begin"/>
          </w:r>
          <w:r>
            <w:instrText xml:space="preserve"> PAGEREF _Toc256000032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Property-5: wt.cache.size.PagingSessionCache</w:t>
          </w:r>
          <w:r>
            <w:tab/>
          </w:r>
          <w:r>
            <w:fldChar w:fldCharType="begin"/>
          </w:r>
          <w:r>
            <w:instrText xml:space="preserve"> PAGEREF _Toc256000033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Property-6: wt.cache.size.ReferenceCache</w:t>
          </w:r>
          <w:r>
            <w:tab/>
          </w:r>
          <w:r>
            <w:fldChar w:fldCharType="begin"/>
          </w:r>
          <w:r>
            <w:instrText xml:space="preserve"> PAGEREF _Toc256000034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Property-7: wt.cache.size.RoleAccessCache</w:t>
          </w:r>
          <w:r>
            <w:tab/>
          </w:r>
          <w:r>
            <w:fldChar w:fldCharType="begin"/>
          </w:r>
          <w:r>
            <w:instrText xml:space="preserve"> PAGEREF _Toc256000035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Property-8: wt.cache.size.SessionCache</w:t>
          </w:r>
          <w:r>
            <w:tab/>
          </w:r>
          <w:r>
            <w:fldChar w:fldCharType="begin"/>
          </w:r>
          <w:r>
            <w:instrText xml:space="preserve"> PAGEREF _Toc256000036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Property-9: wt.cache.size.StandardUfidSrvService$RemoteObjectIdCache</w:t>
          </w:r>
          <w:r>
            <w:tab/>
          </w:r>
          <w:r>
            <w:fldChar w:fldCharType="begin"/>
          </w:r>
          <w:r>
            <w:instrText xml:space="preserve"> PAGEREF _Toc256000037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4.10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Property-10: wt.cache.size.StandardFvService$FvMountCache</w:t>
          </w:r>
          <w:r>
            <w:tab/>
          </w:r>
          <w:r>
            <w:fldChar w:fldCharType="begin"/>
          </w:r>
          <w:r>
            <w:instrText xml:space="preserve"> PAGEREF _Toc256000038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Property-11: wt.cache.size.StandardFvService$FvFolderCache</w:t>
          </w:r>
          <w:r>
            <w:tab/>
          </w:r>
          <w:r>
            <w:fldChar w:fldCharType="begin"/>
          </w:r>
          <w:r>
            <w:instrText xml:space="preserve"> PAGEREF _Toc256000039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Property-12: wt.cache.size.StandardFvService$ActiveFolderCache</w:t>
          </w:r>
          <w:r>
            <w:tab/>
          </w:r>
          <w:r>
            <w:fldChar w:fldCharType="begin"/>
          </w:r>
          <w:r>
            <w:instrText xml:space="preserve"> PAGEREF _Toc256000040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Property-13: wt.cache.size.StandardFvService$RootFolderCache</w:t>
          </w:r>
          <w:r>
            <w:tab/>
          </w:r>
          <w:r>
            <w:fldChar w:fldCharType="begin"/>
          </w:r>
          <w:r>
            <w:instrText xml:space="preserve"> PAGEREF _Toc256000041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Property-14, 15 &amp; 16:</w:t>
          </w:r>
          <w:r>
            <w:tab/>
          </w:r>
          <w:r>
            <w:fldChar w:fldCharType="begin"/>
          </w:r>
          <w:r>
            <w:instrText xml:space="preserve"> PAGEREF _Toc256000042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Property-17: wt.admin.cache.maxDomains</w:t>
          </w:r>
          <w:r>
            <w:tab/>
          </w:r>
          <w:r>
            <w:fldChar w:fldCharType="begin"/>
          </w:r>
          <w:r>
            <w:instrText xml:space="preserve"> PAGEREF _Toc256000043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Property-18: wt.cache.size.PreferenceCache</w:t>
          </w:r>
          <w:r>
            <w:tab/>
          </w:r>
          <w:r>
            <w:fldChar w:fldCharType="begin"/>
          </w:r>
          <w:r>
            <w:instrText xml:space="preserve"> PAGEREF _Toc256000044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Property-19: wt.services/rsc/default/ObjectReferenceCacheTable/ContainerCache.Size/null/0</w:t>
          </w:r>
          <w:r>
            <w:tab/>
          </w:r>
          <w:r>
            <w:fldChar w:fldCharType="begin"/>
          </w:r>
          <w:r>
            <w:instrText xml:space="preserve"> PAGEREF _Toc256000045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Property-20: wt.services/rsc/default/ObjectReferenceCacheTable/ContainerTeamCache.Size/null/0</w:t>
          </w:r>
          <w:r>
            <w:tab/>
          </w:r>
          <w:r>
            <w:fldChar w:fldCharType="begin"/>
          </w:r>
          <w:r>
            <w:instrText xml:space="preserve"> PAGEREF _Toc256000046 \h </w:instrText>
          </w:r>
          <w:r>
            <w:fldChar w:fldCharType="separate"/>
          </w:r>
          <w:r>
            <w:t>17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Vault Tuning</w:t>
          </w:r>
          <w:r>
            <w:tab/>
          </w:r>
          <w:r>
            <w:fldChar w:fldCharType="begin"/>
          </w:r>
          <w:r>
            <w:instrText xml:space="preserve"> PAGEREF _Toc256000047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Index Tuning</w:t>
          </w:r>
          <w:r>
            <w:tab/>
          </w:r>
          <w:r>
            <w:fldChar w:fldCharType="begin"/>
          </w:r>
          <w:r>
            <w:instrText xml:space="preserve"> PAGEREF _Toc256000048 \h </w:instrText>
          </w:r>
          <w:r>
            <w:fldChar w:fldCharType="separate"/>
          </w:r>
          <w:r>
            <w:t>20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Database Tuning</w:t>
          </w:r>
          <w:r>
            <w:tab/>
          </w:r>
          <w:r>
            <w:fldChar w:fldCharType="begin"/>
          </w:r>
          <w:r>
            <w:instrText xml:space="preserve"> PAGEREF _Toc256000049 \h </w:instrText>
          </w:r>
          <w:r>
            <w:fldChar w:fldCharType="separate"/>
          </w:r>
          <w:r>
            <w:t>21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Reference Article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WCA Performance Tuning Factors Verification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Necessary Additional Windchill Tuning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Types and Attributes Cache properties</w:t>
        </w:r>
      </w:hyperlink>
    </w:p>
    <w:p>
      <w:pPr>
        <w:numPr>
          <w:ilvl w:val="1"/>
          <w:numId w:val="34"/>
        </w:numPr>
      </w:pPr>
      <w:hyperlink w:anchor="scroll-bookmark-7" w:history="1">
        <w:r>
          <w:rPr>
            <w:rStyle w:val="Hyperlink"/>
          </w:rPr>
          <w:t>Property-1: wt.cache.size.AclCache</w:t>
        </w:r>
      </w:hyperlink>
    </w:p>
    <w:p>
      <w:pPr>
        <w:numPr>
          <w:ilvl w:val="1"/>
          <w:numId w:val="34"/>
        </w:numPr>
      </w:pPr>
      <w:hyperlink w:anchor="scroll-bookmark-8" w:history="1">
        <w:r>
          <w:rPr>
            <w:rStyle w:val="Hyperlink"/>
          </w:rPr>
          <w:t>Property-2: wt.cache.size.WTPrincipalCache</w:t>
        </w:r>
      </w:hyperlink>
    </w:p>
    <w:p>
      <w:pPr>
        <w:numPr>
          <w:ilvl w:val="1"/>
          <w:numId w:val="34"/>
        </w:numPr>
      </w:pPr>
      <w:hyperlink w:anchor="scroll-bookmark-9" w:history="1">
        <w:r>
          <w:rPr>
            <w:rStyle w:val="Hyperlink"/>
          </w:rPr>
          <w:t>Property-3: wt.cache.CacheManager.summaryInterval</w:t>
        </w:r>
      </w:hyperlink>
    </w:p>
    <w:p>
      <w:pPr>
        <w:numPr>
          <w:ilvl w:val="1"/>
          <w:numId w:val="34"/>
        </w:numPr>
      </w:pPr>
      <w:hyperlink w:anchor="scroll-bookmark-10" w:history="1">
        <w:r>
          <w:rPr>
            <w:rStyle w:val="Hyperlink"/>
          </w:rPr>
          <w:t>Property-4: wt.cache.size.NotificationListCache</w:t>
        </w:r>
      </w:hyperlink>
    </w:p>
    <w:p>
      <w:pPr>
        <w:numPr>
          <w:ilvl w:val="1"/>
          <w:numId w:val="34"/>
        </w:numPr>
      </w:pPr>
      <w:hyperlink w:anchor="scroll-bookmark-11" w:history="1">
        <w:r>
          <w:rPr>
            <w:rStyle w:val="Hyperlink"/>
          </w:rPr>
          <w:t>Property-5: wt.cache.size.PagingSessionCache</w:t>
        </w:r>
      </w:hyperlink>
    </w:p>
    <w:p>
      <w:pPr>
        <w:numPr>
          <w:ilvl w:val="1"/>
          <w:numId w:val="34"/>
        </w:numPr>
      </w:pPr>
      <w:hyperlink w:anchor="scroll-bookmark-12" w:history="1">
        <w:r>
          <w:rPr>
            <w:rStyle w:val="Hyperlink"/>
          </w:rPr>
          <w:t>Property-6: wt.cache.size.ReferenceCache</w:t>
        </w:r>
      </w:hyperlink>
    </w:p>
    <w:p>
      <w:pPr>
        <w:numPr>
          <w:ilvl w:val="1"/>
          <w:numId w:val="34"/>
        </w:numPr>
      </w:pPr>
      <w:hyperlink w:anchor="scroll-bookmark-13" w:history="1">
        <w:r>
          <w:rPr>
            <w:rStyle w:val="Hyperlink"/>
          </w:rPr>
          <w:t>Property-7: wt.cache.size.RoleAccessCache</w:t>
        </w:r>
      </w:hyperlink>
    </w:p>
    <w:p>
      <w:pPr>
        <w:numPr>
          <w:ilvl w:val="1"/>
          <w:numId w:val="34"/>
        </w:numPr>
      </w:pPr>
      <w:hyperlink w:anchor="scroll-bookmark-14" w:history="1">
        <w:r>
          <w:rPr>
            <w:rStyle w:val="Hyperlink"/>
          </w:rPr>
          <w:t>Property-8: wt.cache.size.SessionCache</w:t>
        </w:r>
      </w:hyperlink>
    </w:p>
    <w:p>
      <w:pPr>
        <w:numPr>
          <w:ilvl w:val="1"/>
          <w:numId w:val="34"/>
        </w:numPr>
      </w:pPr>
      <w:hyperlink w:anchor="scroll-bookmark-15" w:history="1">
        <w:r>
          <w:rPr>
            <w:rStyle w:val="Hyperlink"/>
          </w:rPr>
          <w:t>Property-9: wt.cache.size.StandardUfidSrvService$RemoteObjectIdCache</w:t>
        </w:r>
      </w:hyperlink>
    </w:p>
    <w:p>
      <w:pPr>
        <w:numPr>
          <w:ilvl w:val="1"/>
          <w:numId w:val="34"/>
        </w:numPr>
      </w:pPr>
      <w:hyperlink w:anchor="scroll-bookmark-16" w:history="1">
        <w:r>
          <w:rPr>
            <w:rStyle w:val="Hyperlink"/>
          </w:rPr>
          <w:t>Property-10: wt.cache.size.StandardFvService$FvMountCache</w:t>
        </w:r>
      </w:hyperlink>
    </w:p>
    <w:p>
      <w:pPr>
        <w:numPr>
          <w:ilvl w:val="1"/>
          <w:numId w:val="34"/>
        </w:numPr>
      </w:pPr>
      <w:hyperlink w:anchor="scroll-bookmark-17" w:history="1">
        <w:r>
          <w:rPr>
            <w:rStyle w:val="Hyperlink"/>
          </w:rPr>
          <w:t>Property-11: wt.cache.size.StandardFvService$FvFolderCache</w:t>
        </w:r>
      </w:hyperlink>
    </w:p>
    <w:p>
      <w:pPr>
        <w:numPr>
          <w:ilvl w:val="1"/>
          <w:numId w:val="34"/>
        </w:numPr>
      </w:pPr>
      <w:hyperlink w:anchor="scroll-bookmark-18" w:history="1">
        <w:r>
          <w:rPr>
            <w:rStyle w:val="Hyperlink"/>
          </w:rPr>
          <w:t>Property-12: wt.cache.size.StandardFvService$ActiveFolderCache</w:t>
        </w:r>
      </w:hyperlink>
    </w:p>
    <w:p>
      <w:pPr>
        <w:numPr>
          <w:ilvl w:val="1"/>
          <w:numId w:val="34"/>
        </w:numPr>
      </w:pPr>
      <w:hyperlink w:anchor="scroll-bookmark-19" w:history="1">
        <w:r>
          <w:rPr>
            <w:rStyle w:val="Hyperlink"/>
          </w:rPr>
          <w:t>Property-13: wt.cache.size.StandardFvService$RootFolderCache</w:t>
        </w:r>
      </w:hyperlink>
    </w:p>
    <w:p>
      <w:pPr>
        <w:numPr>
          <w:ilvl w:val="1"/>
          <w:numId w:val="34"/>
        </w:numPr>
      </w:pPr>
      <w:hyperlink w:anchor="scroll-bookmark-20" w:history="1">
        <w:r>
          <w:rPr>
            <w:rStyle w:val="Hyperlink"/>
          </w:rPr>
          <w:t>Property-14, 15 &amp; 16:</w:t>
        </w:r>
      </w:hyperlink>
    </w:p>
    <w:p>
      <w:pPr>
        <w:numPr>
          <w:ilvl w:val="1"/>
          <w:numId w:val="34"/>
        </w:numPr>
      </w:pPr>
      <w:hyperlink w:anchor="scroll-bookmark-21" w:history="1">
        <w:r>
          <w:rPr>
            <w:rStyle w:val="Hyperlink"/>
          </w:rPr>
          <w:t>Property-17: wt.admin.cache.maxDomains</w:t>
        </w:r>
      </w:hyperlink>
    </w:p>
    <w:p>
      <w:pPr>
        <w:numPr>
          <w:ilvl w:val="1"/>
          <w:numId w:val="34"/>
        </w:numPr>
      </w:pPr>
      <w:hyperlink w:anchor="scroll-bookmark-22" w:history="1">
        <w:r>
          <w:rPr>
            <w:rStyle w:val="Hyperlink"/>
          </w:rPr>
          <w:t>Property-18: wt.cache.size.PreferenceCache</w:t>
        </w:r>
      </w:hyperlink>
    </w:p>
    <w:p>
      <w:pPr>
        <w:numPr>
          <w:ilvl w:val="1"/>
          <w:numId w:val="34"/>
        </w:numPr>
      </w:pPr>
      <w:hyperlink w:anchor="scroll-bookmark-23" w:history="1">
        <w:r>
          <w:rPr>
            <w:rStyle w:val="Hyperlink"/>
          </w:rPr>
          <w:t>Property-19: wt.services/rsc/default/ObjectReferenceCacheTable/ContainerCache.Size/null/0</w:t>
        </w:r>
      </w:hyperlink>
    </w:p>
    <w:p>
      <w:pPr>
        <w:numPr>
          <w:ilvl w:val="1"/>
          <w:numId w:val="34"/>
        </w:numPr>
      </w:pPr>
      <w:hyperlink w:anchor="scroll-bookmark-24" w:history="1">
        <w:r>
          <w:rPr>
            <w:rStyle w:val="Hyperlink"/>
          </w:rPr>
          <w:t>Property-20: wt.services/rsc/default/ObjectReferenceCacheTable/ContainerTeamCache.Size/null/0</w:t>
        </w:r>
      </w:hyperlink>
    </w:p>
    <w:p>
      <w:pPr>
        <w:numPr>
          <w:ilvl w:val="0"/>
          <w:numId w:val="33"/>
        </w:numPr>
      </w:pPr>
      <w:hyperlink w:anchor="scroll-bookmark-25" w:history="1">
        <w:r>
          <w:rPr>
            <w:rStyle w:val="Hyperlink"/>
          </w:rPr>
          <w:t>Vault Tuning</w:t>
        </w:r>
      </w:hyperlink>
    </w:p>
    <w:p>
      <w:pPr>
        <w:numPr>
          <w:ilvl w:val="0"/>
          <w:numId w:val="33"/>
        </w:numPr>
      </w:pPr>
      <w:hyperlink w:anchor="scroll-bookmark-26" w:history="1">
        <w:r>
          <w:rPr>
            <w:rStyle w:val="Hyperlink"/>
          </w:rPr>
          <w:t>Index Tuning</w:t>
        </w:r>
      </w:hyperlink>
    </w:p>
    <w:p>
      <w:pPr>
        <w:numPr>
          <w:ilvl w:val="0"/>
          <w:numId w:val="33"/>
        </w:numPr>
      </w:pPr>
      <w:hyperlink w:anchor="scroll-bookmark-27" w:history="1">
        <w:r>
          <w:rPr>
            <w:rStyle w:val="Hyperlink"/>
          </w:rPr>
          <w:t>Database Tuning</w:t>
        </w:r>
      </w:hyperlink>
    </w:p>
    <w:p/>
    <w:p/>
    <w:p>
      <w:pPr>
        <w:pStyle w:val="Heading1"/>
      </w:pPr>
      <w:bookmarkStart w:id="3" w:name="scroll-bookmark-3"/>
      <w:bookmarkStart w:id="4" w:name="_Toc256000025"/>
      <w:r>
        <w:t>Reference Article</w:t>
      </w:r>
      <w:bookmarkEnd w:id="4"/>
      <w:bookmarkEnd w:id="3"/>
    </w:p>
    <w:p>
      <w:pPr>
        <w:numPr>
          <w:ilvl w:val="0"/>
          <w:numId w:val="35"/>
        </w:numPr>
      </w:pPr>
      <w:r>
        <w:t>Please refer the below article for Windchill performance tuning.</w:t>
      </w:r>
    </w:p>
    <w:p>
      <w:hyperlink r:id="rId11" w:history="1">
        <w:r>
          <w:rPr>
            <w:rStyle w:val="Hyperlink"/>
          </w:rPr>
          <w:t>Article - CS153338 - Windchill System Initial Performance Tuning</w:t>
        </w:r>
      </w:hyperlink>
    </w:p>
    <w:p>
      <w:pPr>
        <w:pStyle w:val="Heading1"/>
      </w:pPr>
      <w:bookmarkStart w:id="5" w:name="scroll-bookmark-4"/>
      <w:bookmarkStart w:id="6" w:name="_Toc256000026"/>
      <w:r>
        <w:t>WCA Performance Tuning Factors Verification</w:t>
      </w:r>
      <w:bookmarkEnd w:id="6"/>
      <w:bookmarkEnd w:id="5"/>
    </w:p>
    <w:p>
      <w:pPr>
        <w:numPr>
          <w:ilvl w:val="0"/>
          <w:numId w:val="36"/>
        </w:numPr>
      </w:pPr>
      <w:r>
        <w:t xml:space="preserve">In the </w:t>
      </w:r>
      <w:hyperlink r:id="rId11" w:history="1">
        <w:r>
          <w:rPr>
            <w:rStyle w:val="Hyperlink"/>
          </w:rPr>
          <w:t>Reference Article</w:t>
        </w:r>
      </w:hyperlink>
      <w:r>
        <w:t xml:space="preserve"> it is clearly outlined that to pay attention to the prompts below while running WCA.</w:t>
      </w:r>
    </w:p>
    <w:p>
      <w:r>
        <w:drawing>
          <wp:inline>
            <wp:extent cx="5395595" cy="932771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93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Irrespective of WCA suggested values, verified the values in performance.xconf and they are meeting the above criteria.</w:t>
      </w:r>
    </w:p>
    <w:p>
      <w:r>
        <w:t>3. Below are the properties and its values from performance.xconf file.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wt.method.maxHeap</w:t>
      </w:r>
      <w:r>
        <w:t>" overridable="true" targetFile="codebase/wt.properties" value="</w:t>
      </w:r>
      <w:r>
        <w:rPr>
          <w:b/>
        </w:rPr>
        <w:t>10240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wt.method.minHeap</w:t>
      </w:r>
      <w:r>
        <w:t>" overridable="true" targetFile="codebase/wt.properties" value="</w:t>
      </w:r>
      <w:r>
        <w:rPr>
          <w:b/>
        </w:rPr>
        <w:t>10240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wt.manager.maxHeap</w:t>
      </w:r>
      <w:r>
        <w:t>" overridable="true" targetFile="codebase/wt.properties" value="</w:t>
      </w:r>
      <w:r>
        <w:rPr>
          <w:b/>
        </w:rPr>
        <w:t>5120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wt.manager.minHeap</w:t>
      </w:r>
      <w:r>
        <w:t>" overridable="true" targetFile="codebase/wt.properties" value="</w:t>
      </w:r>
      <w:r>
        <w:rPr>
          <w:b/>
        </w:rPr>
        <w:t>5120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com.ptc.windchill.search.queryLimit</w:t>
      </w:r>
      <w:r>
        <w:t>" overridable="true" targetFile="codebase/wt.properties" value="</w:t>
      </w:r>
      <w:r>
        <w:rPr>
          <w:b/>
        </w:rPr>
        <w:t>5000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wt.pom.paging.snapshotQueryLimit</w:t>
      </w:r>
      <w:r>
        <w:t>" overridable="true" targetFile="db/db.properties" value="</w:t>
      </w:r>
      <w:r>
        <w:rPr>
          <w:b/>
        </w:rPr>
        <w:t>-1</w:t>
      </w:r>
      <w:r>
        <w:t>"/&gt;</w:t>
      </w:r>
    </w:p>
    <w:p>
      <w:pPr>
        <w:numPr>
          <w:ilvl w:val="0"/>
          <w:numId w:val="37"/>
        </w:numPr>
      </w:pPr>
      <w:r>
        <w:t>&lt;Property name="</w:t>
      </w:r>
      <w:r>
        <w:rPr>
          <w:b/>
        </w:rPr>
        <w:t>wt.pom.queryLimit</w:t>
      </w:r>
      <w:r>
        <w:t>" overridable="true" targetFile="db/db.properties" value="</w:t>
      </w:r>
      <w:r>
        <w:rPr>
          <w:b/>
        </w:rPr>
        <w:t>-1</w:t>
      </w:r>
      <w:r>
        <w:t>"/&gt;</w:t>
      </w:r>
    </w:p>
    <w:p/>
    <w:p>
      <w:pPr>
        <w:pStyle w:val="Heading1"/>
      </w:pPr>
      <w:bookmarkStart w:id="7" w:name="scroll-bookmark-5"/>
      <w:bookmarkStart w:id="8" w:name="_Toc256000027"/>
      <w:r>
        <w:t>Necessary Additional Windchill Tuning</w:t>
      </w:r>
      <w:bookmarkEnd w:id="8"/>
      <w:bookmarkEnd w:id="7"/>
    </w:p>
    <w:p>
      <w:pPr>
        <w:numPr>
          <w:ilvl w:val="0"/>
          <w:numId w:val="38"/>
        </w:numPr>
      </w:pPr>
      <w:r>
        <w:t xml:space="preserve">All the additional Windchill tuning properties are meeting the below criteria from the </w:t>
      </w:r>
      <w:hyperlink r:id="rId11" w:history="1">
        <w:r>
          <w:rPr>
            <w:rStyle w:val="Hyperlink"/>
          </w:rPr>
          <w:t>Reference Article</w:t>
        </w:r>
      </w:hyperlink>
    </w:p>
    <w:p>
      <w:r>
        <w:drawing>
          <wp:inline>
            <wp:extent cx="5395595" cy="1387616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8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9" w:name="scroll-bookmark-6"/>
      <w:bookmarkStart w:id="10" w:name="_Toc256000028"/>
      <w:r>
        <w:t>Types and Attributes Cache properties</w:t>
      </w:r>
      <w:bookmarkEnd w:id="10"/>
      <w:bookmarkEnd w:id="9"/>
    </w:p>
    <w:p>
      <w:r>
        <w:t>Reference Articles:</w:t>
      </w:r>
    </w:p>
    <w:p>
      <w:hyperlink r:id="rId11" w:history="1">
        <w:r>
          <w:rPr>
            <w:rStyle w:val="Hyperlink"/>
          </w:rPr>
          <w:t>Article - CS153338 - Windchill System Initial Performance Tuning</w:t>
        </w:r>
      </w:hyperlink>
    </w:p>
    <w:p>
      <w:hyperlink r:id="rId14" w:history="1">
        <w:r>
          <w:rPr>
            <w:rStyle w:val="Hyperlink"/>
          </w:rPr>
          <w:t>Article - CS277427 - Cache related sizing properties in Windchill PDMLink</w:t>
        </w:r>
      </w:hyperlink>
    </w:p>
    <w:p/>
    <w:p>
      <w:pPr>
        <w:pStyle w:val="Heading2"/>
      </w:pPr>
      <w:bookmarkStart w:id="11" w:name="scroll-bookmark-7"/>
      <w:bookmarkStart w:id="12" w:name="_Toc256000029"/>
      <w:r>
        <w:t>Property-1: wt.cache.size.AclCache</w:t>
      </w:r>
      <w:bookmarkEnd w:id="12"/>
      <w:bookmarkEnd w:id="11"/>
    </w:p>
    <w:p>
      <w:pPr>
        <w:numPr>
          <w:ilvl w:val="0"/>
          <w:numId w:val="39"/>
        </w:numPr>
      </w:pPr>
      <w:r>
        <w:t>Below is the current value for this property in performance.xconf file.</w:t>
      </w:r>
    </w:p>
    <w:p>
      <w:pPr>
        <w:numPr>
          <w:ilvl w:val="1"/>
          <w:numId w:val="40"/>
        </w:numPr>
      </w:pPr>
      <w:r>
        <w:t>&lt;Property name="</w:t>
      </w:r>
      <w:r>
        <w:rPr>
          <w:b/>
        </w:rPr>
        <w:t>wt.cache.size.AclCache</w:t>
      </w:r>
      <w:r>
        <w:t>" overridable="true" targetFile="codebase/wt.properties" value="</w:t>
      </w:r>
      <w:r>
        <w:rPr>
          <w:b/>
        </w:rPr>
        <w:t>4000</w:t>
      </w:r>
      <w:r>
        <w:t>"/&gt;</w:t>
      </w:r>
    </w:p>
    <w:p>
      <w:r>
        <w:t xml:space="preserve">2. As mentioned in the </w:t>
      </w:r>
      <w:hyperlink r:id="rId15" w:history="1">
        <w:r>
          <w:rPr>
            <w:rStyle w:val="Hyperlink"/>
          </w:rPr>
          <w:t>Article - CS77589</w:t>
        </w:r>
      </w:hyperlink>
      <w:r>
        <w:t xml:space="preserve"> this property value </w:t>
      </w:r>
      <w:r>
        <w:rPr>
          <w:color w:val="333333"/>
        </w:rPr>
        <w:t>should be sized to twice the number of </w:t>
      </w:r>
      <w:r>
        <w:rPr>
          <w:b/>
        </w:rPr>
        <w:t>AdministrativeDomains</w:t>
      </w:r>
      <w:r>
        <w:rPr>
          <w:color w:val="333333"/>
        </w:rPr>
        <w:t> </w:t>
      </w:r>
      <w:r>
        <w:rPr>
          <w:color w:val="333333"/>
        </w:rPr>
        <w:t>that exist in the system.</w:t>
      </w:r>
    </w:p>
    <w:p>
      <w:r>
        <w:rPr>
          <w:color w:val="333333"/>
        </w:rPr>
        <w:t xml:space="preserve">3. </w:t>
      </w:r>
      <w:r>
        <w:rPr>
          <w:b/>
          <w:color w:val="333333"/>
        </w:rPr>
        <w:t>AdministrativeDomains</w:t>
      </w:r>
      <w:r>
        <w:rPr>
          <w:color w:val="333333"/>
        </w:rPr>
        <w:t> </w:t>
      </w:r>
      <w:r>
        <w:rPr>
          <w:color w:val="333333"/>
        </w:rPr>
        <w:t>that exist in the system can be found from executing the following SQL.</w:t>
      </w:r>
    </w:p>
    <w:p>
      <w:r>
        <w:rPr>
          <w:i/>
          <w:color w:val="333333"/>
        </w:rPr>
        <w:t>select count(*) from AdministrativeDomain</w:t>
      </w:r>
    </w:p>
    <w:p>
      <w:r>
        <w:drawing>
          <wp:inline>
            <wp:extent cx="3448826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82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4. Update the property value as 4200 and execute xconfmanager -p from Windchill Shell as an admin.</w:t>
      </w:r>
    </w:p>
    <w:p>
      <w:pPr>
        <w:numPr>
          <w:ilvl w:val="0"/>
          <w:numId w:val="41"/>
        </w:numPr>
      </w:pPr>
      <w:r>
        <w:t>&lt;Property name="</w:t>
      </w:r>
      <w:r>
        <w:rPr>
          <w:b/>
        </w:rPr>
        <w:t>wt.cache.size.AclCache</w:t>
      </w:r>
      <w:r>
        <w:t>" overridable="true" targetFile="codebase/wt.properties" value="</w:t>
      </w:r>
      <w:r>
        <w:rPr>
          <w:b/>
        </w:rPr>
        <w:t>4200</w:t>
      </w:r>
      <w:r>
        <w:t>"/&gt;</w:t>
      </w:r>
    </w:p>
    <w:p/>
    <w:p>
      <w:pPr>
        <w:pStyle w:val="Heading2"/>
      </w:pPr>
      <w:bookmarkStart w:id="13" w:name="scroll-bookmark-8"/>
      <w:bookmarkStart w:id="14" w:name="_Toc256000030"/>
      <w:r>
        <w:t>Property-2: wt.cache.size.WTPrincipalCache</w:t>
      </w:r>
      <w:bookmarkEnd w:id="14"/>
      <w:bookmarkEnd w:id="13"/>
    </w:p>
    <w:p>
      <w:pPr>
        <w:numPr>
          <w:ilvl w:val="0"/>
          <w:numId w:val="42"/>
        </w:numPr>
      </w:pPr>
      <w:r>
        <w:t>Below is the current value for this property in performance.xconf file.</w:t>
      </w:r>
    </w:p>
    <w:p>
      <w:pPr>
        <w:numPr>
          <w:ilvl w:val="0"/>
          <w:numId w:val="43"/>
        </w:numPr>
      </w:pPr>
    </w:p>
    <w:p>
      <w:pPr>
        <w:numPr>
          <w:ilvl w:val="1"/>
          <w:numId w:val="44"/>
        </w:numPr>
      </w:pPr>
      <w:r>
        <w:t>&lt;Property name="</w:t>
      </w:r>
      <w:r>
        <w:rPr>
          <w:b/>
        </w:rPr>
        <w:t>wt.cache.size.WTPrincipalCache</w:t>
      </w:r>
      <w:r>
        <w:t>" overridable="true" targetFile="codebase/wt.properties" value="</w:t>
      </w:r>
      <w:r>
        <w:rPr>
          <w:b/>
        </w:rPr>
        <w:t>116430</w:t>
      </w:r>
      <w:r>
        <w:t>"/&gt;</w:t>
      </w:r>
    </w:p>
    <w:p/>
    <w:p>
      <w:r>
        <w:t xml:space="preserve">2. As mentioned in the </w:t>
      </w:r>
      <w:hyperlink r:id="rId17" w:history="1">
        <w:r>
          <w:rPr>
            <w:rStyle w:val="Hyperlink"/>
          </w:rPr>
          <w:t>Article - CS71489</w:t>
        </w:r>
      </w:hyperlink>
      <w:r>
        <w:t xml:space="preserve"> </w:t>
      </w:r>
      <w:r>
        <w:rPr>
          <w:color w:val="333333"/>
        </w:rPr>
        <w:t>cache sizing property</w:t>
      </w:r>
      <w:r>
        <w:rPr>
          <w:color w:val="333333"/>
        </w:rPr>
        <w:t> </w:t>
      </w:r>
      <w:r>
        <w:rPr>
          <w:b/>
        </w:rPr>
        <w:t>wt.cache.size.WTPrincipalCache</w:t>
      </w:r>
      <w:r>
        <w:rPr>
          <w:b/>
        </w:rPr>
        <w:t> </w:t>
      </w:r>
      <w:r>
        <w:rPr>
          <w:color w:val="333333"/>
        </w:rPr>
        <w:t>should be set using the formula (3*A)+(2*B)+C+(2*D).</w:t>
      </w:r>
    </w:p>
    <w:p>
      <w:pPr>
        <w:numPr>
          <w:ilvl w:val="0"/>
          <w:numId w:val="45"/>
        </w:numPr>
      </w:pPr>
    </w:p>
    <w:p>
      <w:pPr>
        <w:numPr>
          <w:ilvl w:val="1"/>
          <w:numId w:val="46"/>
        </w:numPr>
      </w:pPr>
      <w:r>
        <w:t>A is the number of active users in the system (disabled=0)</w:t>
      </w:r>
    </w:p>
    <w:p>
      <w:pPr>
        <w:numPr>
          <w:ilvl w:val="1"/>
          <w:numId w:val="46"/>
        </w:numPr>
      </w:pPr>
      <w:r>
        <w:t>B is the number of user-defined groups (status</w:t>
      </w:r>
      <w:r>
        <w:rPr>
          <w:color w:val="333333"/>
        </w:rPr>
        <w:t>='public'</w:t>
      </w:r>
      <w:r>
        <w:t>)</w:t>
      </w:r>
    </w:p>
    <w:p>
      <w:pPr>
        <w:numPr>
          <w:ilvl w:val="1"/>
          <w:numId w:val="46"/>
        </w:numPr>
      </w:pPr>
      <w:r>
        <w:t>C is the number of system groups (status='system')</w:t>
      </w:r>
    </w:p>
    <w:p>
      <w:pPr>
        <w:numPr>
          <w:ilvl w:val="1"/>
          <w:numId w:val="46"/>
        </w:numPr>
      </w:pPr>
      <w:r>
        <w:t>D is the number of active organizations in the system (disabled=0)</w:t>
      </w:r>
    </w:p>
    <w:p>
      <w:r>
        <w:t xml:space="preserve">3. The below query will provide the result of the (3*A)+(2*B)+C+(2*D) formula for </w:t>
      </w:r>
      <w:r>
        <w:rPr>
          <w:color w:val="333333"/>
        </w:rPr>
        <w:t>Windchill 12.0.1 and later releases.</w:t>
      </w:r>
    </w:p>
    <w:p>
      <w:r>
        <w:rPr>
          <w:color w:val="AE2E24"/>
        </w:rPr>
        <w:t>select</w:t>
      </w:r>
      <w:r>
        <w:rPr>
          <w:color w:val="333333"/>
        </w:rPr>
        <w:t xml:space="preserve"> (</w:t>
      </w:r>
      <w:r>
        <w:rPr>
          <w:color w:val="AE2E24"/>
        </w:rPr>
        <w:t>select</w:t>
      </w:r>
      <w:r>
        <w:rPr>
          <w:color w:val="333333"/>
        </w:rPr>
        <w:t xml:space="preserve"> </w:t>
      </w:r>
      <w:r>
        <w:rPr>
          <w:color w:val="AE2E24"/>
        </w:rPr>
        <w:t>count</w:t>
      </w:r>
      <w:r>
        <w:rPr>
          <w:color w:val="333333"/>
        </w:rPr>
        <w:t>(*)*</w:t>
      </w:r>
      <w:r>
        <w:rPr>
          <w:color w:val="22A06B"/>
        </w:rPr>
        <w:t>3</w:t>
      </w:r>
      <w:r>
        <w:rPr>
          <w:color w:val="333333"/>
        </w:rPr>
        <w:t xml:space="preserve"> </w:t>
      </w:r>
      <w:r>
        <w:rPr>
          <w:color w:val="AE2E24"/>
        </w:rPr>
        <w:t>as</w:t>
      </w:r>
      <w:r>
        <w:rPr>
          <w:color w:val="333333"/>
        </w:rPr>
        <w:t xml:space="preserve"> Total </w:t>
      </w:r>
      <w:r>
        <w:rPr>
          <w:color w:val="AE2E24"/>
        </w:rPr>
        <w:t>from</w:t>
      </w:r>
      <w:r>
        <w:rPr>
          <w:color w:val="333333"/>
        </w:rPr>
        <w:t xml:space="preserve"> WTUser </w:t>
      </w:r>
      <w:r>
        <w:rPr>
          <w:color w:val="AE2E24"/>
        </w:rPr>
        <w:t>where</w:t>
      </w:r>
      <w:r>
        <w:rPr>
          <w:color w:val="333333"/>
        </w:rPr>
        <w:t xml:space="preserve"> disabled=</w:t>
      </w:r>
      <w:r>
        <w:rPr>
          <w:color w:val="22A06B"/>
        </w:rPr>
        <w:t>0</w:t>
      </w:r>
      <w:r>
        <w:rPr>
          <w:color w:val="333333"/>
        </w:rPr>
        <w:t>) + (</w:t>
      </w:r>
      <w:r>
        <w:rPr>
          <w:color w:val="AE2E24"/>
        </w:rPr>
        <w:t>select</w:t>
      </w:r>
      <w:r>
        <w:rPr>
          <w:color w:val="333333"/>
        </w:rPr>
        <w:t xml:space="preserve"> </w:t>
      </w:r>
      <w:r>
        <w:rPr>
          <w:color w:val="AE2E24"/>
        </w:rPr>
        <w:t>count</w:t>
      </w:r>
      <w:r>
        <w:rPr>
          <w:color w:val="333333"/>
        </w:rPr>
        <w:t>(*)*</w:t>
      </w:r>
      <w:r>
        <w:rPr>
          <w:color w:val="22A06B"/>
        </w:rPr>
        <w:t>2</w:t>
      </w:r>
      <w:r>
        <w:rPr>
          <w:color w:val="333333"/>
        </w:rPr>
        <w:t xml:space="preserve"> </w:t>
      </w:r>
      <w:r>
        <w:rPr>
          <w:color w:val="AE2E24"/>
        </w:rPr>
        <w:t>as</w:t>
      </w:r>
      <w:r>
        <w:rPr>
          <w:color w:val="333333"/>
        </w:rPr>
        <w:t xml:space="preserve"> Total </w:t>
      </w:r>
      <w:r>
        <w:rPr>
          <w:color w:val="AE2E24"/>
        </w:rPr>
        <w:t>from</w:t>
      </w:r>
      <w:r>
        <w:rPr>
          <w:color w:val="333333"/>
        </w:rPr>
        <w:t xml:space="preserve"> WTGroup </w:t>
      </w:r>
      <w:r>
        <w:rPr>
          <w:color w:val="AE2E24"/>
        </w:rPr>
        <w:t>where</w:t>
      </w:r>
      <w:r>
        <w:rPr>
          <w:color w:val="333333"/>
        </w:rPr>
        <w:t xml:space="preserve"> </w:t>
      </w:r>
      <w:r>
        <w:rPr>
          <w:color w:val="AE2E24"/>
        </w:rPr>
        <w:t>status</w:t>
      </w:r>
      <w:r>
        <w:rPr>
          <w:color w:val="333333"/>
        </w:rPr>
        <w:t>=</w:t>
      </w:r>
      <w:r>
        <w:rPr>
          <w:color w:val="1F845A"/>
        </w:rPr>
        <w:t>'public'</w:t>
      </w:r>
      <w:r>
        <w:rPr>
          <w:color w:val="333333"/>
        </w:rPr>
        <w:t xml:space="preserve"> </w:t>
      </w:r>
      <w:r>
        <w:rPr>
          <w:color w:val="AE2E24"/>
        </w:rPr>
        <w:t>and</w:t>
      </w:r>
      <w:r>
        <w:rPr>
          <w:color w:val="333333"/>
        </w:rPr>
        <w:t xml:space="preserve"> disabled=</w:t>
      </w:r>
      <w:r>
        <w:rPr>
          <w:color w:val="22A06B"/>
        </w:rPr>
        <w:t>0</w:t>
      </w:r>
      <w:r>
        <w:rPr>
          <w:color w:val="333333"/>
        </w:rPr>
        <w:t>) + (</w:t>
      </w:r>
      <w:r>
        <w:rPr>
          <w:color w:val="AE2E24"/>
        </w:rPr>
        <w:t>select</w:t>
      </w:r>
      <w:r>
        <w:rPr>
          <w:color w:val="333333"/>
        </w:rPr>
        <w:t xml:space="preserve"> </w:t>
      </w:r>
      <w:r>
        <w:rPr>
          <w:color w:val="AE2E24"/>
        </w:rPr>
        <w:t>count</w:t>
      </w:r>
      <w:r>
        <w:rPr>
          <w:color w:val="333333"/>
        </w:rPr>
        <w:t xml:space="preserve">(*) </w:t>
      </w:r>
      <w:r>
        <w:rPr>
          <w:color w:val="AE2E24"/>
        </w:rPr>
        <w:t>as</w:t>
      </w:r>
      <w:r>
        <w:rPr>
          <w:color w:val="333333"/>
        </w:rPr>
        <w:t xml:space="preserve"> Total </w:t>
      </w:r>
      <w:r>
        <w:rPr>
          <w:color w:val="AE2E24"/>
        </w:rPr>
        <w:t>from</w:t>
      </w:r>
      <w:r>
        <w:rPr>
          <w:color w:val="333333"/>
        </w:rPr>
        <w:t xml:space="preserve"> WTGroup </w:t>
      </w:r>
      <w:r>
        <w:rPr>
          <w:color w:val="AE2E24"/>
        </w:rPr>
        <w:t>where</w:t>
      </w:r>
      <w:r>
        <w:rPr>
          <w:color w:val="333333"/>
        </w:rPr>
        <w:t xml:space="preserve"> </w:t>
      </w:r>
      <w:r>
        <w:rPr>
          <w:color w:val="AE2E24"/>
        </w:rPr>
        <w:t>status</w:t>
      </w:r>
      <w:r>
        <w:rPr>
          <w:color w:val="333333"/>
        </w:rPr>
        <w:t>=</w:t>
      </w:r>
      <w:r>
        <w:rPr>
          <w:color w:val="1F845A"/>
        </w:rPr>
        <w:t>'system'</w:t>
      </w:r>
      <w:r>
        <w:rPr>
          <w:color w:val="333333"/>
        </w:rPr>
        <w:t xml:space="preserve"> </w:t>
      </w:r>
      <w:r>
        <w:rPr>
          <w:color w:val="AE2E24"/>
        </w:rPr>
        <w:t>and</w:t>
      </w:r>
      <w:r>
        <w:rPr>
          <w:color w:val="333333"/>
        </w:rPr>
        <w:t xml:space="preserve"> disabled=</w:t>
      </w:r>
      <w:r>
        <w:rPr>
          <w:color w:val="22A06B"/>
        </w:rPr>
        <w:t>0</w:t>
      </w:r>
      <w:r>
        <w:rPr>
          <w:color w:val="333333"/>
        </w:rPr>
        <w:t>) + (</w:t>
      </w:r>
      <w:r>
        <w:rPr>
          <w:color w:val="AE2E24"/>
        </w:rPr>
        <w:t>select</w:t>
      </w:r>
      <w:r>
        <w:rPr>
          <w:color w:val="333333"/>
        </w:rPr>
        <w:t xml:space="preserve"> </w:t>
      </w:r>
      <w:r>
        <w:rPr>
          <w:color w:val="AE2E24"/>
        </w:rPr>
        <w:t>count</w:t>
      </w:r>
      <w:r>
        <w:rPr>
          <w:color w:val="333333"/>
        </w:rPr>
        <w:t>(*)*</w:t>
      </w:r>
      <w:r>
        <w:rPr>
          <w:color w:val="22A06B"/>
        </w:rPr>
        <w:t>2</w:t>
      </w:r>
      <w:r>
        <w:rPr>
          <w:color w:val="333333"/>
        </w:rPr>
        <w:t xml:space="preserve"> </w:t>
      </w:r>
      <w:r>
        <w:rPr>
          <w:color w:val="AE2E24"/>
        </w:rPr>
        <w:t>as</w:t>
      </w:r>
      <w:r>
        <w:rPr>
          <w:color w:val="333333"/>
        </w:rPr>
        <w:t xml:space="preserve"> Total </w:t>
      </w:r>
      <w:r>
        <w:rPr>
          <w:color w:val="AE2E24"/>
        </w:rPr>
        <w:t>from</w:t>
      </w:r>
      <w:r>
        <w:rPr>
          <w:color w:val="333333"/>
        </w:rPr>
        <w:t xml:space="preserve"> WTOrganization </w:t>
      </w:r>
      <w:r>
        <w:rPr>
          <w:color w:val="AE2E24"/>
        </w:rPr>
        <w:t>where</w:t>
      </w:r>
      <w:r>
        <w:rPr>
          <w:color w:val="333333"/>
        </w:rPr>
        <w:t xml:space="preserve"> disabled=</w:t>
      </w:r>
      <w:r>
        <w:rPr>
          <w:color w:val="22A06B"/>
        </w:rPr>
        <w:t>0</w:t>
      </w:r>
      <w:r>
        <w:rPr>
          <w:color w:val="333333"/>
        </w:rPr>
        <w:t xml:space="preserve">) </w:t>
      </w:r>
      <w:r>
        <w:rPr>
          <w:color w:val="AE2E24"/>
        </w:rPr>
        <w:t>as</w:t>
      </w:r>
      <w:r>
        <w:rPr>
          <w:color w:val="333333"/>
        </w:rPr>
        <w:t xml:space="preserve"> total;</w:t>
      </w:r>
      <w:r>
        <w:rPr>
          <w:color w:val="333333"/>
        </w:rPr>
        <w:br/>
      </w:r>
      <w:r>
        <w:rPr>
          <w:color w:val="333333"/>
        </w:rPr>
        <w:br/>
      </w:r>
      <w:r>
        <w:rPr>
          <w:color w:val="333333"/>
        </w:rPr>
        <w:drawing>
          <wp:inline>
            <wp:extent cx="5395595" cy="2142866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br/>
      </w:r>
      <w:r>
        <w:rPr>
          <w:color w:val="333333"/>
        </w:rPr>
        <w:br/>
      </w:r>
      <w:r>
        <w:rPr>
          <w:color w:val="333333"/>
        </w:rPr>
        <w:t xml:space="preserve">4. </w:t>
      </w:r>
      <w:r>
        <w:rPr>
          <w:color w:val="333333"/>
        </w:rPr>
        <w:t>Update the property value as 158695 and execute xconfmanager -p from Windchill Shell as an admin.</w:t>
      </w:r>
    </w:p>
    <w:p>
      <w:pPr>
        <w:numPr>
          <w:ilvl w:val="0"/>
          <w:numId w:val="47"/>
        </w:numPr>
      </w:pPr>
      <w:r>
        <w:rPr>
          <w:color w:val="333333"/>
        </w:rPr>
        <w:t>&lt;Property name="</w:t>
      </w:r>
      <w:r>
        <w:rPr>
          <w:b/>
          <w:color w:val="333333"/>
        </w:rPr>
        <w:t>wt.cache.size.WTPrincipalCache</w:t>
      </w:r>
      <w:r>
        <w:rPr>
          <w:color w:val="333333"/>
        </w:rPr>
        <w:t>" overridable="true" targetFile="codebase/wt.properties" value="</w:t>
      </w:r>
      <w:r>
        <w:rPr>
          <w:b/>
          <w:color w:val="333333"/>
        </w:rPr>
        <w:t>158695</w:t>
      </w:r>
      <w:r>
        <w:rPr>
          <w:color w:val="333333"/>
        </w:rPr>
        <w:t>"/&gt;</w:t>
      </w:r>
    </w:p>
    <w:p>
      <w:pPr>
        <w:pStyle w:val="Heading2"/>
      </w:pPr>
      <w:bookmarkStart w:id="15" w:name="scroll-bookmark-9"/>
      <w:bookmarkStart w:id="16" w:name="_Toc256000031"/>
      <w:r>
        <w:t>Property-3: wt.cache.CacheManager.summaryInterval</w:t>
      </w:r>
      <w:bookmarkEnd w:id="16"/>
      <w:bookmarkEnd w:id="15"/>
    </w:p>
    <w:p>
      <w:pPr>
        <w:numPr>
          <w:ilvl w:val="0"/>
          <w:numId w:val="48"/>
        </w:numPr>
      </w:pPr>
      <w:r>
        <w:t>Below is the current value for this property in performance.xconf file.</w:t>
      </w:r>
    </w:p>
    <w:p>
      <w:pPr>
        <w:numPr>
          <w:ilvl w:val="0"/>
          <w:numId w:val="49"/>
        </w:numPr>
      </w:pPr>
    </w:p>
    <w:p>
      <w:pPr>
        <w:numPr>
          <w:ilvl w:val="1"/>
          <w:numId w:val="50"/>
        </w:numPr>
      </w:pPr>
      <w:r>
        <w:t>&lt;Property name="</w:t>
      </w:r>
      <w:r>
        <w:rPr>
          <w:b/>
        </w:rPr>
        <w:t>wt.cache.CacheManager.summaryInterval</w:t>
      </w:r>
      <w:r>
        <w:t>" overridable="true" targetFile="codebase/wt.properties" value="</w:t>
      </w:r>
      <w:r>
        <w:rPr>
          <w:b/>
        </w:rPr>
        <w:t>100000</w:t>
      </w:r>
      <w:r>
        <w:t>"/&gt;</w:t>
      </w:r>
    </w:p>
    <w:p>
      <w:r>
        <w:t xml:space="preserve">2. This property was not available in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also in the article it is mentioned that i</w:t>
      </w:r>
      <w:r>
        <w:rPr>
          <w:color w:val="333333"/>
        </w:rPr>
        <w:t>f the cache name does not have an article listed in the table, search</w:t>
      </w:r>
      <w:r>
        <w:rPr>
          <w:color w:val="333333"/>
        </w:rPr>
        <w:t> </w:t>
      </w:r>
      <w:hyperlink r:id="rId19" w:history="1">
        <w:r>
          <w:rPr>
            <w:rStyle w:val="Hyperlink"/>
            <w:color w:val="333333"/>
          </w:rPr>
          <w:t>knowledge base</w:t>
        </w:r>
      </w:hyperlink>
      <w:r>
        <w:rPr>
          <w:color w:val="333333"/>
        </w:rPr>
        <w:t> </w:t>
      </w:r>
      <w:r>
        <w:rPr>
          <w:color w:val="333333"/>
        </w:rPr>
        <w:t>for the cache name to see if sizing guidelines already exist, or refer to </w:t>
      </w:r>
      <w:hyperlink r:id="rId20" w:history="1">
        <w:r>
          <w:rPr>
            <w:rStyle w:val="Hyperlink"/>
          </w:rPr>
          <w:t>CS239884</w:t>
        </w:r>
      </w:hyperlink>
      <w:r>
        <w:t>How to configure and monitor Windchill Caches.</w:t>
      </w:r>
    </w:p>
    <w:p>
      <w:r>
        <w:t xml:space="preserve">3. As per the </w:t>
      </w:r>
      <w:hyperlink r:id="rId20" w:history="1">
        <w:r>
          <w:rPr>
            <w:rStyle w:val="Hyperlink"/>
          </w:rPr>
          <w:t>Article - CS239884</w:t>
        </w:r>
      </w:hyperlink>
      <w:r>
        <w:t xml:space="preserve"> if the property value is &gt; 100000 it is mentioned to contact PTC Technical support.</w:t>
      </w:r>
    </w:p>
    <w:p>
      <w:r>
        <w:t>4. We are ignoring this property as this property value was provided by PTC as a part of performance.xconf file.</w:t>
      </w:r>
    </w:p>
    <w:p/>
    <w:p>
      <w:pPr>
        <w:pStyle w:val="Heading2"/>
      </w:pPr>
      <w:bookmarkStart w:id="17" w:name="scroll-bookmark-10"/>
      <w:bookmarkStart w:id="18" w:name="_Toc256000032"/>
      <w:r>
        <w:t>Property-4: wt.cache.size.NotificationListCache</w:t>
      </w:r>
      <w:bookmarkEnd w:id="18"/>
      <w:bookmarkEnd w:id="17"/>
    </w:p>
    <w:p>
      <w:pPr>
        <w:numPr>
          <w:ilvl w:val="0"/>
          <w:numId w:val="51"/>
        </w:numPr>
      </w:pPr>
      <w:r>
        <w:t>Below is the current value for this property in performance.xconf file.</w:t>
      </w:r>
    </w:p>
    <w:p>
      <w:pPr>
        <w:numPr>
          <w:ilvl w:val="0"/>
          <w:numId w:val="52"/>
        </w:numPr>
      </w:pPr>
    </w:p>
    <w:p>
      <w:pPr>
        <w:numPr>
          <w:ilvl w:val="1"/>
          <w:numId w:val="53"/>
        </w:numPr>
      </w:pPr>
      <w:r>
        <w:t>&lt;Property name="</w:t>
      </w:r>
      <w:r>
        <w:rPr>
          <w:b/>
        </w:rPr>
        <w:t>wt.cache.size.NotificationListCache</w:t>
      </w:r>
      <w:r>
        <w:t>" overridable="true" targetFile="codebase/wt.properties" value="</w:t>
      </w:r>
      <w:r>
        <w:rPr>
          <w:b/>
        </w:rPr>
        <w:t>2000</w:t>
      </w:r>
      <w:r>
        <w:t>"/&gt;</w:t>
      </w:r>
    </w:p>
    <w:p>
      <w:r>
        <w:t xml:space="preserve">2. This property was not available in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also in the article it is mentioned that i</w:t>
      </w:r>
      <w:r>
        <w:rPr>
          <w:color w:val="333333"/>
        </w:rPr>
        <w:t>f the cache name does not have an article listed in the table, search</w:t>
      </w:r>
      <w:r>
        <w:rPr>
          <w:color w:val="333333"/>
        </w:rPr>
        <w:t> </w:t>
      </w:r>
      <w:hyperlink r:id="rId19" w:history="1">
        <w:r>
          <w:rPr>
            <w:rStyle w:val="Hyperlink"/>
            <w:color w:val="333333"/>
          </w:rPr>
          <w:t>knowledge base</w:t>
        </w:r>
      </w:hyperlink>
      <w:r>
        <w:rPr>
          <w:color w:val="333333"/>
        </w:rPr>
        <w:t> </w:t>
      </w:r>
      <w:r>
        <w:rPr>
          <w:color w:val="333333"/>
        </w:rPr>
        <w:t>for the cache name to see if sizing guidelines already exist, or refer to </w:t>
      </w:r>
      <w:hyperlink r:id="rId20" w:history="1">
        <w:r>
          <w:rPr>
            <w:rStyle w:val="Hyperlink"/>
          </w:rPr>
          <w:t>CS239884</w:t>
        </w:r>
      </w:hyperlink>
      <w:r>
        <w:t>How to configure and monitor Windchill Caches.</w:t>
      </w:r>
    </w:p>
    <w:p>
      <w:r>
        <w:t xml:space="preserve">3. As per the </w:t>
      </w:r>
      <w:hyperlink r:id="rId20" w:history="1">
        <w:r>
          <w:rPr>
            <w:rStyle w:val="Hyperlink"/>
          </w:rPr>
          <w:t>Article - CS239884</w:t>
        </w:r>
      </w:hyperlink>
      <w:r>
        <w:t xml:space="preserve"> if the property value is &lt;5000 it is suggested to double the value.</w:t>
      </w:r>
    </w:p>
    <w:p>
      <w:r>
        <w:t>4. Update the property value with 4000 and execute xconfmanager -p from Windchill Shell as an admin.</w:t>
      </w:r>
    </w:p>
    <w:p/>
    <w:p>
      <w:pPr>
        <w:pStyle w:val="Heading2"/>
      </w:pPr>
      <w:bookmarkStart w:id="19" w:name="scroll-bookmark-11"/>
      <w:bookmarkStart w:id="20" w:name="_Toc256000033"/>
      <w:r>
        <w:t>Property-5: wt.cache.size.PagingSessionCache</w:t>
      </w:r>
      <w:bookmarkEnd w:id="20"/>
      <w:bookmarkEnd w:id="19"/>
    </w:p>
    <w:p>
      <w:pPr>
        <w:numPr>
          <w:ilvl w:val="0"/>
          <w:numId w:val="54"/>
        </w:numPr>
      </w:pPr>
      <w:r>
        <w:t>Below is the current value for this property in performance.xconf file.</w:t>
      </w:r>
    </w:p>
    <w:p>
      <w:pPr>
        <w:numPr>
          <w:ilvl w:val="1"/>
          <w:numId w:val="55"/>
        </w:numPr>
      </w:pPr>
      <w:r>
        <w:t>&lt;Property name="</w:t>
      </w:r>
      <w:r>
        <w:rPr>
          <w:b/>
        </w:rPr>
        <w:t>wt.cache.size.PagingSessionCache</w:t>
      </w:r>
      <w:r>
        <w:t>" overridable="true" targetFile="codebase/wt.properties" value="</w:t>
      </w:r>
      <w:r>
        <w:rPr>
          <w:b/>
        </w:rPr>
        <w:t>500</w:t>
      </w:r>
      <w:r>
        <w:t>"/&gt;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="720" w:hanging="360"/>
      </w:pPr>
      <w:r>
        <w:t xml:space="preserve">2. This property was not available in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also in the article it is mentioned that i</w:t>
      </w:r>
      <w:r>
        <w:rPr>
          <w:color w:val="333333"/>
        </w:rPr>
        <w:t>f the cache name does not have an article listed in the table, search</w:t>
      </w:r>
      <w:r>
        <w:rPr>
          <w:color w:val="333333"/>
        </w:rPr>
        <w:t> </w:t>
      </w:r>
      <w:hyperlink r:id="rId19" w:history="1">
        <w:r>
          <w:rPr>
            <w:rStyle w:val="Hyperlink"/>
            <w:color w:val="333333"/>
          </w:rPr>
          <w:t>knowledge base</w:t>
        </w:r>
      </w:hyperlink>
      <w:r>
        <w:rPr>
          <w:color w:val="333333"/>
        </w:rPr>
        <w:t> </w:t>
      </w:r>
      <w:r>
        <w:rPr>
          <w:color w:val="333333"/>
        </w:rPr>
        <w:t>for the cache name to see if sizing guidelines already exist, or refer to </w:t>
      </w:r>
      <w:hyperlink r:id="rId20" w:history="1">
        <w:r>
          <w:rPr>
            <w:rStyle w:val="Hyperlink"/>
          </w:rPr>
          <w:t>CS239884</w:t>
        </w:r>
      </w:hyperlink>
      <w:r>
        <w:t> How to configure and monitor Windchill Caches.</w:t>
      </w:r>
    </w:p>
    <w:p>
      <w:pPr>
        <w:numPr>
          <w:ilvl w:val="0"/>
          <w:numId w:val="0"/>
        </w:numPr>
        <w:ind w:left="720" w:hanging="360"/>
      </w:pPr>
      <w:r>
        <w:t xml:space="preserve">3. As per the </w:t>
      </w:r>
      <w:hyperlink r:id="rId20" w:history="1">
        <w:r>
          <w:rPr>
            <w:rStyle w:val="Hyperlink"/>
          </w:rPr>
          <w:t>Article - CS239884</w:t>
        </w:r>
      </w:hyperlink>
      <w:r>
        <w:t xml:space="preserve"> if the property value is &lt;5000 it is suggested to double the value.</w:t>
      </w:r>
    </w:p>
    <w:p>
      <w:pPr>
        <w:numPr>
          <w:ilvl w:val="0"/>
          <w:numId w:val="0"/>
        </w:numPr>
        <w:ind w:left="720" w:hanging="360"/>
      </w:pPr>
      <w:r>
        <w:t>4. Update the property value with 1000 and execute xconfmanager -p from Windchill Shell as an admin.</w:t>
      </w:r>
    </w:p>
    <w:p/>
    <w:p>
      <w:pPr>
        <w:pStyle w:val="Heading2"/>
      </w:pPr>
      <w:bookmarkStart w:id="21" w:name="scroll-bookmark-12"/>
      <w:bookmarkStart w:id="22" w:name="_Toc256000034"/>
      <w:r>
        <w:t>Property-6: wt.cache.size.ReferenceCache</w:t>
      </w:r>
      <w:bookmarkEnd w:id="22"/>
      <w:bookmarkEnd w:id="21"/>
    </w:p>
    <w:p>
      <w:pPr>
        <w:numPr>
          <w:ilvl w:val="0"/>
          <w:numId w:val="57"/>
        </w:numPr>
      </w:pPr>
      <w:r>
        <w:t>Below is the current value for this property in performance.xconf file.</w:t>
      </w:r>
    </w:p>
    <w:p>
      <w:pPr>
        <w:numPr>
          <w:ilvl w:val="1"/>
          <w:numId w:val="58"/>
        </w:numPr>
      </w:pPr>
      <w:r>
        <w:t>&lt;Property name="</w:t>
      </w:r>
      <w:r>
        <w:rPr>
          <w:b/>
        </w:rPr>
        <w:t>wt.cache.size.ReferenceCache</w:t>
      </w:r>
      <w:r>
        <w:t>" overridable="true" targetFile="codebase/wt.properties" value="</w:t>
      </w:r>
      <w:r>
        <w:rPr>
          <w:b/>
        </w:rPr>
        <w:t>1000</w:t>
      </w:r>
      <w:r>
        <w:t>"/&gt;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="720" w:hanging="360"/>
      </w:pPr>
      <w:r>
        <w:t xml:space="preserve">2. This property was not available in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also in the article it is mentioned that i</w:t>
      </w:r>
      <w:r>
        <w:rPr>
          <w:color w:val="333333"/>
        </w:rPr>
        <w:t>f the cache name does not have an article listed in the table, search</w:t>
      </w:r>
      <w:r>
        <w:rPr>
          <w:color w:val="333333"/>
        </w:rPr>
        <w:t> </w:t>
      </w:r>
      <w:hyperlink r:id="rId19" w:history="1">
        <w:r>
          <w:rPr>
            <w:rStyle w:val="Hyperlink"/>
            <w:color w:val="333333"/>
          </w:rPr>
          <w:t>knowledge base</w:t>
        </w:r>
      </w:hyperlink>
      <w:r>
        <w:rPr>
          <w:color w:val="333333"/>
        </w:rPr>
        <w:t> </w:t>
      </w:r>
      <w:r>
        <w:rPr>
          <w:color w:val="333333"/>
        </w:rPr>
        <w:t>for the cache name to see if sizing guidelines already exist, or refer to </w:t>
      </w:r>
      <w:hyperlink r:id="rId20" w:history="1">
        <w:r>
          <w:rPr>
            <w:rStyle w:val="Hyperlink"/>
          </w:rPr>
          <w:t>CS239884</w:t>
        </w:r>
      </w:hyperlink>
      <w:r>
        <w:t> How to configure and monitor Windchill Caches.</w:t>
      </w:r>
    </w:p>
    <w:p>
      <w:pPr>
        <w:numPr>
          <w:ilvl w:val="0"/>
          <w:numId w:val="0"/>
        </w:numPr>
        <w:ind w:left="720" w:hanging="360"/>
      </w:pPr>
      <w:r>
        <w:t xml:space="preserve">3. As per the </w:t>
      </w:r>
      <w:hyperlink r:id="rId20" w:history="1">
        <w:r>
          <w:rPr>
            <w:rStyle w:val="Hyperlink"/>
          </w:rPr>
          <w:t>Article - CS239884</w:t>
        </w:r>
      </w:hyperlink>
      <w:r>
        <w:t xml:space="preserve"> if the property value is &lt;5000 it is suggested to double the value.</w:t>
      </w:r>
    </w:p>
    <w:p>
      <w:pPr>
        <w:numPr>
          <w:ilvl w:val="0"/>
          <w:numId w:val="0"/>
        </w:numPr>
        <w:ind w:left="720" w:hanging="360"/>
      </w:pPr>
      <w:r>
        <w:t>4. Update the property value with 2000 and execute xconfmanager -p from Windchill Shell as an admin.</w:t>
      </w:r>
    </w:p>
    <w:p/>
    <w:p>
      <w:pPr>
        <w:pStyle w:val="Heading2"/>
      </w:pPr>
      <w:bookmarkStart w:id="23" w:name="scroll-bookmark-13"/>
      <w:bookmarkStart w:id="24" w:name="_Toc256000035"/>
      <w:r>
        <w:t>Property-7: wt.cache.size.RoleAccessCache</w:t>
      </w:r>
      <w:bookmarkEnd w:id="24"/>
      <w:bookmarkEnd w:id="23"/>
    </w:p>
    <w:p>
      <w:pPr>
        <w:numPr>
          <w:ilvl w:val="0"/>
          <w:numId w:val="60"/>
        </w:numPr>
      </w:pPr>
      <w:r>
        <w:t>Below is the current value for this property in performance.xconf file.</w:t>
      </w:r>
    </w:p>
    <w:p>
      <w:pPr>
        <w:numPr>
          <w:ilvl w:val="0"/>
          <w:numId w:val="61"/>
        </w:numPr>
      </w:pPr>
    </w:p>
    <w:p>
      <w:pPr>
        <w:numPr>
          <w:ilvl w:val="1"/>
          <w:numId w:val="62"/>
        </w:numPr>
      </w:pPr>
      <w:r>
        <w:t>&lt;Property name="</w:t>
      </w:r>
      <w:r>
        <w:rPr>
          <w:b/>
        </w:rPr>
        <w:t>wt.cache.size.RoleAccessCache</w:t>
      </w:r>
      <w:r>
        <w:t>" overridable="true" targetFile="codebase/wt.properties" value="</w:t>
      </w:r>
      <w:r>
        <w:rPr>
          <w:b/>
        </w:rPr>
        <w:t>5900</w:t>
      </w:r>
      <w:r>
        <w:t>"/&gt;</w:t>
      </w:r>
    </w:p>
    <w:p>
      <w:r>
        <w:t xml:space="preserve">2. As mentioned in the </w:t>
      </w:r>
      <w:hyperlink r:id="rId21" w:history="1">
        <w:r>
          <w:rPr>
            <w:rStyle w:val="Hyperlink"/>
          </w:rPr>
          <w:t>Article - CS246994</w:t>
        </w:r>
      </w:hyperlink>
      <w:r>
        <w:t xml:space="preserve"> </w:t>
      </w:r>
      <w:r>
        <w:rPr>
          <w:color w:val="333333"/>
        </w:rPr>
        <w:t>to size</w:t>
      </w:r>
      <w:r>
        <w:rPr>
          <w:color w:val="333333"/>
        </w:rPr>
        <w:t> </w:t>
      </w:r>
      <w:r>
        <w:rPr>
          <w:b/>
        </w:rPr>
        <w:t>wt.cache.size.RoleAccessCache </w:t>
      </w:r>
      <w:r>
        <w:t>we need to use below formula.</w:t>
      </w:r>
    </w:p>
    <w:p>
      <w:r>
        <w:drawing>
          <wp:inline>
            <wp:extent cx="5395595" cy="1403988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4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 Below are the results for the above two sql queries.</w:t>
      </w:r>
    </w:p>
    <w:p>
      <w:r>
        <w:drawing>
          <wp:inline>
            <wp:extent cx="3239485" cy="23812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948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3655673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567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Calculated the value assuming the peak value of active users as 200 and the formula resulted the value as 1584.</w:t>
      </w:r>
    </w:p>
    <w:p>
      <w:r>
        <w:t>5. Keeping the old value as the old value is higher than the new value.</w:t>
      </w:r>
    </w:p>
    <w:p/>
    <w:p>
      <w:pPr>
        <w:pStyle w:val="Heading2"/>
      </w:pPr>
      <w:bookmarkStart w:id="25" w:name="scroll-bookmark-14"/>
      <w:bookmarkStart w:id="26" w:name="_Toc256000036"/>
      <w:r>
        <w:t>Property-8: wt.cache.size.SessionCache</w:t>
      </w:r>
      <w:bookmarkEnd w:id="26"/>
      <w:bookmarkEnd w:id="25"/>
    </w:p>
    <w:p>
      <w:pPr>
        <w:numPr>
          <w:ilvl w:val="0"/>
          <w:numId w:val="63"/>
        </w:numPr>
      </w:pPr>
      <w:r>
        <w:t>Below is the current value for this property in performance.xconf file.</w:t>
      </w:r>
    </w:p>
    <w:p>
      <w:pPr>
        <w:numPr>
          <w:ilvl w:val="0"/>
          <w:numId w:val="64"/>
        </w:numPr>
      </w:pPr>
    </w:p>
    <w:p>
      <w:pPr>
        <w:numPr>
          <w:ilvl w:val="1"/>
          <w:numId w:val="65"/>
        </w:numPr>
      </w:pPr>
      <w:r>
        <w:t>&lt;Property name="</w:t>
      </w:r>
      <w:r>
        <w:rPr>
          <w:b/>
        </w:rPr>
        <w:t>wt.cache.size.SessionCache</w:t>
      </w:r>
      <w:r>
        <w:t>" overridable="true" targetFile="codebase/wt.properties" value="</w:t>
      </w:r>
      <w:r>
        <w:rPr>
          <w:b/>
        </w:rPr>
        <w:t>500</w:t>
      </w:r>
      <w:r>
        <w:t>"/&gt;</w:t>
      </w:r>
    </w:p>
    <w:p>
      <w:r>
        <w:t xml:space="preserve">2. As per the </w:t>
      </w:r>
      <w:hyperlink r:id="rId25" w:history="1">
        <w:r>
          <w:rPr>
            <w:rStyle w:val="Hyperlink"/>
          </w:rPr>
          <w:t>Article - CS332063</w:t>
        </w:r>
      </w:hyperlink>
      <w:r>
        <w:t xml:space="preserve"> updating the property value to 2000 which is suggested by WCA.</w:t>
      </w:r>
    </w:p>
    <w:p>
      <w:r>
        <w:t>3. Update the property value to 2000 and execute xconfmanager from Windchill Shell as an admin.</w:t>
      </w:r>
    </w:p>
    <w:p/>
    <w:p>
      <w:pPr>
        <w:pStyle w:val="Heading2"/>
      </w:pPr>
      <w:bookmarkStart w:id="27" w:name="scroll-bookmark-15"/>
      <w:bookmarkStart w:id="28" w:name="_Toc256000037"/>
      <w:r>
        <w:t>Property-9: wt.cache.size.StandardUfidSrvService$RemoteObjectIdCache</w:t>
      </w:r>
      <w:bookmarkEnd w:id="28"/>
      <w:bookmarkEnd w:id="27"/>
    </w:p>
    <w:p>
      <w:pPr>
        <w:numPr>
          <w:ilvl w:val="0"/>
          <w:numId w:val="66"/>
        </w:numPr>
      </w:pPr>
      <w:r>
        <w:t>Below is the current value for this property in performance.xconf file.</w:t>
      </w:r>
    </w:p>
    <w:p>
      <w:pPr>
        <w:numPr>
          <w:ilvl w:val="0"/>
          <w:numId w:val="67"/>
        </w:numPr>
      </w:pPr>
    </w:p>
    <w:p>
      <w:pPr>
        <w:numPr>
          <w:ilvl w:val="1"/>
          <w:numId w:val="68"/>
        </w:numPr>
      </w:pPr>
      <w:r>
        <w:t>&lt;Property name="</w:t>
      </w:r>
      <w:r>
        <w:rPr>
          <w:b/>
        </w:rPr>
        <w:t>wt.cache.size.StandardUfidSrvService$RemoteObjectIdCache</w:t>
      </w:r>
      <w:r>
        <w:t>" overridable="true" targetFile="codebase/wt.properties" value="</w:t>
      </w:r>
      <w:r>
        <w:rPr>
          <w:b/>
        </w:rPr>
        <w:t>4000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26" w:history="1">
        <w:r>
          <w:rPr>
            <w:rStyle w:val="Hyperlink"/>
          </w:rPr>
          <w:t>Article - CS97931</w:t>
        </w:r>
      </w:hyperlink>
      <w:r>
        <w:t xml:space="preserve"> RemoteObjectId cache can be sized using one of the queries below.</w:t>
      </w:r>
    </w:p>
    <w:p>
      <w:r>
        <w:rPr>
          <w:b/>
        </w:rPr>
        <w:t>select exp(sum(log(roic.TALLY))) as TALLY from</w:t>
      </w:r>
      <w:r>
        <w:rPr>
          <w:b/>
        </w:rPr>
        <w:br/>
      </w:r>
      <w:r>
        <w:rPr>
          <w:b/>
        </w:rPr>
        <w:t>  (select 2 as TALLY UNION ALL SELECT SUM(ss.TALLY ) FROM (</w:t>
      </w:r>
      <w:r>
        <w:rPr>
          <w:b/>
        </w:rPr>
        <w:br/>
      </w:r>
      <w:r>
        <w:rPr>
          <w:b/>
        </w:rPr>
        <w:t>  select count(*) TALLY from WTUser where disabled=0</w:t>
      </w:r>
      <w:r>
        <w:rPr>
          <w:b/>
        </w:rPr>
        <w:br/>
      </w:r>
      <w:r>
        <w:rPr>
          <w:b/>
        </w:rPr>
        <w:t>  UNION ALL</w:t>
      </w:r>
      <w:r>
        <w:rPr>
          <w:b/>
        </w:rPr>
        <w:br/>
      </w:r>
      <w:r>
        <w:rPr>
          <w:b/>
        </w:rPr>
        <w:t>  select count(*) TALLY from WTGroup where disabled=0 and internal=0</w:t>
      </w:r>
      <w:r>
        <w:rPr>
          <w:b/>
        </w:rPr>
        <w:br/>
      </w:r>
      <w:r>
        <w:rPr>
          <w:b/>
        </w:rPr>
        <w:t>  UNION ALL</w:t>
      </w:r>
      <w:r>
        <w:rPr>
          <w:b/>
        </w:rPr>
        <w:br/>
      </w:r>
      <w:r>
        <w:rPr>
          <w:b/>
        </w:rPr>
        <w:t>  select count(*) TALLY from WTOrganization where disabled=0) as ss) as roic;</w:t>
      </w:r>
    </w:p>
    <w:p>
      <w:r>
        <w:drawing>
          <wp:inline>
            <wp:extent cx="4575055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505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Update the value as 97616 and execute xconfmanager from Windchill Shell as an admin.</w:t>
      </w:r>
    </w:p>
    <w:p/>
    <w:p>
      <w:pPr>
        <w:pStyle w:val="Heading2"/>
      </w:pPr>
      <w:bookmarkStart w:id="29" w:name="scroll-bookmark-16"/>
      <w:bookmarkStart w:id="30" w:name="_Toc256000038"/>
      <w:r>
        <w:t>Property-10: wt.cache.size.StandardFvService$FvMountCache</w:t>
      </w:r>
      <w:bookmarkEnd w:id="30"/>
      <w:bookmarkEnd w:id="29"/>
    </w:p>
    <w:p>
      <w:pPr>
        <w:numPr>
          <w:ilvl w:val="0"/>
          <w:numId w:val="69"/>
        </w:numPr>
      </w:pPr>
      <w:r>
        <w:t>Below is the current value for this property in performance.xconf file.</w:t>
      </w:r>
    </w:p>
    <w:p>
      <w:pPr>
        <w:numPr>
          <w:ilvl w:val="0"/>
          <w:numId w:val="70"/>
        </w:numPr>
      </w:pPr>
    </w:p>
    <w:p>
      <w:pPr>
        <w:numPr>
          <w:ilvl w:val="1"/>
          <w:numId w:val="71"/>
        </w:numPr>
      </w:pPr>
      <w:r>
        <w:t>&lt;Property name="</w:t>
      </w:r>
      <w:r>
        <w:rPr>
          <w:b/>
        </w:rPr>
        <w:t>wt.cache.size.StandardFvService$FvMountCache</w:t>
      </w:r>
      <w:r>
        <w:t>" overridable="true" targetFile="codebase/wt.properties" value="</w:t>
      </w:r>
      <w:r>
        <w:rPr>
          <w:b/>
        </w:rPr>
        <w:t>500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28" w:history="1">
        <w:r>
          <w:rPr>
            <w:rStyle w:val="Hyperlink"/>
          </w:rPr>
          <w:t>Article - CS235423</w:t>
        </w:r>
      </w:hyperlink>
      <w:r>
        <w:t xml:space="preserve"> it is recommended to </w:t>
      </w:r>
      <w:r>
        <w:rPr>
          <w:color w:val="333333"/>
        </w:rPr>
        <w:t>set the</w:t>
      </w:r>
      <w:r>
        <w:rPr>
          <w:color w:val="333333"/>
        </w:rPr>
        <w:t> </w:t>
      </w:r>
      <w:r>
        <w:rPr>
          <w:b/>
        </w:rPr>
        <w:t>wt.cache.size.StandardFvService$FvMountCache </w:t>
      </w:r>
      <w:r>
        <w:rPr>
          <w:color w:val="333333"/>
        </w:rPr>
        <w:t>to a value higher than the value returned by below SQL query.</w:t>
      </w:r>
    </w:p>
    <w:p>
      <w:r>
        <w:rPr>
          <w:b/>
          <w:color w:val="333333"/>
        </w:rPr>
        <w:t>SELECT SUM(t.Total) AS FvMountCache FROM (</w:t>
      </w:r>
      <w:r>
        <w:rPr>
          <w:b/>
          <w:color w:val="333333"/>
        </w:rPr>
        <w:br/>
      </w:r>
      <w:r>
        <w:rPr>
          <w:b/>
          <w:color w:val="333333"/>
        </w:rPr>
        <w:t>SELECT COUNT(*) AS Total FROM  FvMount UNION ALL</w:t>
      </w:r>
      <w:r>
        <w:rPr>
          <w:b/>
          <w:color w:val="333333"/>
        </w:rPr>
        <w:br/>
      </w:r>
      <w:r>
        <w:rPr>
          <w:b/>
          <w:color w:val="333333"/>
        </w:rPr>
        <w:t>SELECT COUNT(*) AS Total FROM RootMount) t;</w:t>
      </w:r>
    </w:p>
    <w:p>
      <w:r>
        <w:drawing>
          <wp:inline>
            <wp:extent cx="3836261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626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3. Update the value as 5000 and execute xconfmanager from Windchill Shell as an admin.</w:t>
      </w:r>
    </w:p>
    <w:p/>
    <w:p>
      <w:pPr>
        <w:pStyle w:val="Heading2"/>
      </w:pPr>
      <w:bookmarkStart w:id="31" w:name="scroll-bookmark-17"/>
      <w:bookmarkStart w:id="32" w:name="_Toc256000039"/>
      <w:r>
        <w:t>Property-11: wt.cache.size.StandardFvService$FvFolderCache</w:t>
      </w:r>
      <w:bookmarkEnd w:id="32"/>
      <w:bookmarkEnd w:id="31"/>
    </w:p>
    <w:p>
      <w:pPr>
        <w:numPr>
          <w:ilvl w:val="0"/>
          <w:numId w:val="72"/>
        </w:numPr>
      </w:pPr>
      <w:r>
        <w:t>Below is the current value for this property in performance.xconf file.</w:t>
      </w:r>
    </w:p>
    <w:p>
      <w:pPr>
        <w:numPr>
          <w:ilvl w:val="0"/>
          <w:numId w:val="73"/>
        </w:numPr>
      </w:pPr>
    </w:p>
    <w:p>
      <w:pPr>
        <w:numPr>
          <w:ilvl w:val="1"/>
          <w:numId w:val="74"/>
        </w:numPr>
      </w:pPr>
      <w:r>
        <w:t>&lt;Property name="</w:t>
      </w:r>
      <w:r>
        <w:rPr>
          <w:b/>
        </w:rPr>
        <w:t>wt.cache.size.StandardFvService$FvFolderCache</w:t>
      </w:r>
      <w:r>
        <w:t>" overridable="true" targetFile="codebase/wt.properties" value="</w:t>
      </w:r>
      <w:r>
        <w:rPr>
          <w:b/>
        </w:rPr>
        <w:t>500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30" w:history="1">
        <w:r>
          <w:rPr>
            <w:rStyle w:val="Hyperlink"/>
          </w:rPr>
          <w:t>Article - CS108045</w:t>
        </w:r>
      </w:hyperlink>
      <w:r>
        <w:t xml:space="preserve"> it is recommended to </w:t>
      </w:r>
      <w:r>
        <w:rPr>
          <w:color w:val="333333"/>
        </w:rPr>
        <w:t xml:space="preserve">set the </w:t>
      </w:r>
      <w:r>
        <w:rPr>
          <w:b/>
          <w:color w:val="333333"/>
        </w:rPr>
        <w:t>wt.cache.size.StandardFvService$FvFolderCache </w:t>
      </w:r>
      <w:r>
        <w:rPr>
          <w:color w:val="333333"/>
        </w:rPr>
        <w:t>to a value higher than the value returned by below SQL query.</w:t>
      </w:r>
    </w:p>
    <w:p>
      <w:r>
        <w:rPr>
          <w:b/>
          <w:color w:val="333333"/>
        </w:rPr>
        <w:t>SELECT SUM(t.Total) AS FvFolderCache FROM (</w:t>
      </w:r>
      <w:r>
        <w:rPr>
          <w:b/>
          <w:color w:val="333333"/>
        </w:rPr>
        <w:br/>
      </w:r>
      <w:r>
        <w:rPr>
          <w:b/>
          <w:color w:val="333333"/>
        </w:rPr>
        <w:t>SELECT COUNT(*) AS Total FROM  FvFolder UNION ALL</w:t>
      </w:r>
      <w:r>
        <w:rPr>
          <w:b/>
          <w:color w:val="333333"/>
        </w:rPr>
        <w:br/>
      </w:r>
      <w:r>
        <w:rPr>
          <w:b/>
          <w:color w:val="333333"/>
        </w:rPr>
        <w:t>SELECT COUNT(*) AS Total FROM ReplicaFolder) t;</w:t>
      </w:r>
    </w:p>
    <w:p>
      <w:r>
        <w:drawing>
          <wp:inline>
            <wp:extent cx="3543408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340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3. Update the value as 2500 and execute xconfmanager from Windchill shell as an admin.</w:t>
      </w:r>
    </w:p>
    <w:p/>
    <w:p>
      <w:pPr>
        <w:pStyle w:val="Heading2"/>
      </w:pPr>
      <w:bookmarkStart w:id="33" w:name="scroll-bookmark-18"/>
      <w:bookmarkStart w:id="34" w:name="_Toc256000040"/>
      <w:r>
        <w:t>Property-12: wt.cache.size.StandardFvService$ActiveFolderCache</w:t>
      </w:r>
      <w:bookmarkEnd w:id="34"/>
      <w:bookmarkEnd w:id="33"/>
    </w:p>
    <w:p>
      <w:pPr>
        <w:numPr>
          <w:ilvl w:val="0"/>
          <w:numId w:val="75"/>
        </w:numPr>
      </w:pPr>
      <w:r>
        <w:t>Below is the current value for this property in performance.xconf file.</w:t>
      </w:r>
    </w:p>
    <w:p>
      <w:pPr>
        <w:numPr>
          <w:ilvl w:val="0"/>
          <w:numId w:val="76"/>
        </w:numPr>
      </w:pPr>
    </w:p>
    <w:p>
      <w:pPr>
        <w:numPr>
          <w:ilvl w:val="1"/>
          <w:numId w:val="77"/>
        </w:numPr>
      </w:pPr>
      <w:r>
        <w:t>&lt;Property name="</w:t>
      </w:r>
      <w:r>
        <w:rPr>
          <w:b/>
        </w:rPr>
        <w:t>wt.cache.size.StandardFvService$ActiveFolderCache</w:t>
      </w:r>
      <w:r>
        <w:t>" overridable="true" targetFile="codebase/wt.properties" value="</w:t>
      </w:r>
      <w:r>
        <w:rPr>
          <w:b/>
        </w:rPr>
        <w:t>100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32" w:history="1">
        <w:r>
          <w:rPr>
            <w:rStyle w:val="Hyperlink"/>
          </w:rPr>
          <w:t>Article - CS100780</w:t>
        </w:r>
      </w:hyperlink>
      <w:r>
        <w:t xml:space="preserve"> </w:t>
      </w:r>
      <w:r>
        <w:rPr>
          <w:color w:val="333333"/>
        </w:rPr>
        <w:t>set</w:t>
      </w:r>
      <w:r>
        <w:rPr>
          <w:color w:val="333333"/>
        </w:rPr>
        <w:t> </w:t>
      </w:r>
      <w:r>
        <w:rPr>
          <w:b/>
        </w:rPr>
        <w:t>wt.cache.size.StandardFvService$ActiveFolderCache</w:t>
      </w:r>
      <w:r>
        <w:rPr>
          <w:b/>
        </w:rPr>
        <w:t> </w:t>
      </w:r>
      <w:r>
        <w:rPr>
          <w:color w:val="333333"/>
        </w:rPr>
        <w:t>to the value returned by the below SQL.</w:t>
      </w:r>
    </w:p>
    <w:p>
      <w:r>
        <w:rPr>
          <w:b/>
          <w:color w:val="333333"/>
        </w:rPr>
        <w:t>SELECT sum(t.Total) FROM ( SELECT count(*)*3 as Total FROM FvVault WHERE enabled=1 UNION ALL SELECT count(*)*3 as Total FROM ReplicaVault WHERE enabled=1) t ;</w:t>
      </w:r>
    </w:p>
    <w:p>
      <w:r>
        <w:drawing>
          <wp:inline>
            <wp:extent cx="5395595" cy="2008445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3. As the new value is lower than current value keeping the value as it is.</w:t>
      </w:r>
    </w:p>
    <w:p/>
    <w:p>
      <w:pPr>
        <w:pStyle w:val="Heading2"/>
      </w:pPr>
      <w:bookmarkStart w:id="35" w:name="scroll-bookmark-19"/>
      <w:bookmarkStart w:id="36" w:name="_Toc256000041"/>
      <w:r>
        <w:t>Property-13: wt.cache.size.StandardFvService$RootFolderCache</w:t>
      </w:r>
      <w:bookmarkEnd w:id="36"/>
      <w:bookmarkEnd w:id="35"/>
    </w:p>
    <w:p>
      <w:pPr>
        <w:numPr>
          <w:ilvl w:val="0"/>
          <w:numId w:val="78"/>
        </w:numPr>
      </w:pPr>
      <w:r>
        <w:t>Below is the current value for this property in performance.xconf file.</w:t>
      </w:r>
    </w:p>
    <w:p>
      <w:pPr>
        <w:numPr>
          <w:ilvl w:val="0"/>
          <w:numId w:val="79"/>
        </w:numPr>
      </w:pPr>
    </w:p>
    <w:p>
      <w:pPr>
        <w:numPr>
          <w:ilvl w:val="1"/>
          <w:numId w:val="80"/>
        </w:numPr>
      </w:pPr>
      <w:r>
        <w:t>&lt;Property name="</w:t>
      </w:r>
      <w:r>
        <w:rPr>
          <w:b/>
        </w:rPr>
        <w:t>wt.cache.size.StandardFvService$RootFolderCache</w:t>
      </w:r>
      <w:r>
        <w:t>" overridable="true" targetFile="codebase/wt.properties" value="</w:t>
      </w:r>
      <w:r>
        <w:rPr>
          <w:b/>
        </w:rPr>
        <w:t>400</w:t>
      </w:r>
      <w:r>
        <w:t>"/&gt;</w:t>
      </w:r>
    </w:p>
    <w:p>
      <w:r>
        <w:t xml:space="preserve">2. As per the </w:t>
      </w:r>
      <w:hyperlink r:id="rId34" w:history="1">
        <w:r>
          <w:rPr>
            <w:rStyle w:val="Hyperlink"/>
          </w:rPr>
          <w:t>Article - CS349423</w:t>
        </w:r>
      </w:hyperlink>
      <w:r>
        <w:t xml:space="preserve"> r</w:t>
      </w:r>
      <w:r>
        <w:rPr>
          <w:color w:val="333333"/>
        </w:rPr>
        <w:t>un the below SQL Script and set the value of </w:t>
      </w:r>
      <w:r>
        <w:rPr>
          <w:color w:val="333333"/>
        </w:rPr>
        <w:t> </w:t>
      </w:r>
      <w:r>
        <w:rPr>
          <w:b/>
        </w:rPr>
        <w:t>wt.fv.StandardFvService$RootFolderCache </w:t>
      </w:r>
      <w:r>
        <w:rPr>
          <w:color w:val="333333"/>
        </w:rPr>
        <w:t>as the result.</w:t>
      </w:r>
    </w:p>
    <w:p>
      <w:r>
        <w:rPr>
          <w:color w:val="333333"/>
        </w:rPr>
        <w:t>SELECT 'wt.cache.size.StandardFvService$RootFolderCache='+ CAST((CASE WHEN 100 &gt; count(*) * 2 THEN 100 ELSE count(*) * 2 END) AS VARCHAR(10))  from (select idA2A2 from pdmlink.FvMount union all select idA2A2 from pdmlink.FvFolder union all select idA2A2 from pdmlink.ReplicaFolder) as a;</w:t>
      </w:r>
    </w:p>
    <w:p>
      <w:r>
        <w:drawing>
          <wp:inline>
            <wp:extent cx="3958119" cy="23812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811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 xml:space="preserve">3. </w:t>
      </w:r>
      <w:r>
        <w:rPr>
          <w:color w:val="333333"/>
        </w:rPr>
        <w:t>Update the value as 12524 and execute xconfmanager from Windchill shell as an admin.</w:t>
      </w:r>
    </w:p>
    <w:p/>
    <w:p>
      <w:pPr>
        <w:pStyle w:val="Heading2"/>
      </w:pPr>
      <w:bookmarkStart w:id="37" w:name="scroll-bookmark-20"/>
      <w:bookmarkStart w:id="38" w:name="_Toc256000042"/>
      <w:r>
        <w:t>Property-14, 15 &amp; 16:</w:t>
      </w:r>
      <w:bookmarkEnd w:id="38"/>
      <w:r>
        <w:t> </w:t>
      </w:r>
      <w:bookmarkEnd w:id="37"/>
    </w:p>
    <w:p>
      <w:pPr>
        <w:numPr>
          <w:ilvl w:val="0"/>
          <w:numId w:val="81"/>
        </w:numPr>
      </w:pPr>
      <w:r>
        <w:rPr>
          <w:color w:val="333333"/>
        </w:rPr>
        <w:t>wt.cache.size.TypeDefinitionCache2</w:t>
      </w:r>
    </w:p>
    <w:p>
      <w:pPr>
        <w:numPr>
          <w:ilvl w:val="0"/>
          <w:numId w:val="81"/>
        </w:numPr>
      </w:pPr>
      <w:r>
        <w:rPr>
          <w:color w:val="333333"/>
        </w:rPr>
        <w:t>wt.cache.size.EnumerationDefinitionCache</w:t>
      </w:r>
    </w:p>
    <w:p>
      <w:pPr>
        <w:numPr>
          <w:ilvl w:val="0"/>
          <w:numId w:val="81"/>
        </w:numPr>
      </w:pPr>
      <w:r>
        <w:rPr>
          <w:color w:val="333333"/>
        </w:rPr>
        <w:t>wt.cache.size.IBADefViewManager$IBADefViewCache</w:t>
      </w:r>
    </w:p>
    <w:p>
      <w:pPr>
        <w:numPr>
          <w:ilvl w:val="0"/>
          <w:numId w:val="82"/>
        </w:numPr>
      </w:pPr>
      <w:r>
        <w:t>Below are the current values for this property in performance.xconf file.</w:t>
      </w:r>
    </w:p>
    <w:p>
      <w:pPr>
        <w:numPr>
          <w:ilvl w:val="0"/>
          <w:numId w:val="83"/>
        </w:numPr>
      </w:pPr>
    </w:p>
    <w:p>
      <w:pPr>
        <w:numPr>
          <w:ilvl w:val="1"/>
          <w:numId w:val="84"/>
        </w:numPr>
      </w:pPr>
      <w:r>
        <w:t>&lt;Property name="</w:t>
      </w:r>
      <w:r>
        <w:rPr>
          <w:b/>
        </w:rPr>
        <w:t>wt.cache.size.TypeDefinitionCache2</w:t>
      </w:r>
      <w:r>
        <w:t>" overridable="true" targetFile="codebase/wt.properties" value="</w:t>
      </w:r>
      <w:r>
        <w:rPr>
          <w:b/>
        </w:rPr>
        <w:t>734</w:t>
      </w:r>
      <w:r>
        <w:t>"/&gt;</w:t>
      </w:r>
    </w:p>
    <w:p>
      <w:pPr>
        <w:numPr>
          <w:ilvl w:val="1"/>
          <w:numId w:val="84"/>
        </w:numPr>
      </w:pPr>
      <w:r>
        <w:t>&lt;Property name="</w:t>
      </w:r>
      <w:r>
        <w:rPr>
          <w:b/>
        </w:rPr>
        <w:t>wt.cache.size.EnumerationDefinitionCache</w:t>
      </w:r>
      <w:r>
        <w:t>" overridable="true" targetFile="codebase/wt.properties" value="</w:t>
      </w:r>
      <w:r>
        <w:rPr>
          <w:b/>
        </w:rPr>
        <w:t>188</w:t>
      </w:r>
      <w:r>
        <w:t>"/&gt;</w:t>
      </w:r>
    </w:p>
    <w:p>
      <w:pPr>
        <w:numPr>
          <w:ilvl w:val="1"/>
          <w:numId w:val="84"/>
        </w:numPr>
      </w:pPr>
      <w:r>
        <w:t>&lt;Property name="</w:t>
      </w:r>
      <w:r>
        <w:rPr>
          <w:b/>
        </w:rPr>
        <w:t>wt.cache.size.IBADefViewManager$IBADefViewCache</w:t>
      </w:r>
      <w:r>
        <w:t>" overridable="true" targetFile="codebase/wt.properties" value="</w:t>
      </w:r>
      <w:r>
        <w:rPr>
          <w:b/>
        </w:rPr>
        <w:t>1356</w:t>
      </w:r>
      <w:r>
        <w:t>"/&gt;</w:t>
      </w:r>
    </w:p>
    <w:p>
      <w:r>
        <w:t xml:space="preserve">2. As per the </w:t>
      </w:r>
      <w:hyperlink r:id="rId36" w:history="1">
        <w:r>
          <w:rPr>
            <w:rStyle w:val="Hyperlink"/>
          </w:rPr>
          <w:t>Article - CS177841</w:t>
        </w:r>
      </w:hyperlink>
      <w:r>
        <w:t xml:space="preserve"> r</w:t>
      </w:r>
      <w:r>
        <w:rPr>
          <w:color w:val="333333"/>
        </w:rPr>
        <w:t>un the following query and implement the recommended wt.property values as shown in the resulting output.</w:t>
      </w:r>
    </w:p>
    <w:p>
      <w:r>
        <w:rPr>
          <w:color w:val="333333"/>
        </w:rPr>
        <w:t>SELECT 'com.ptc.core.lwc.PrimeTypeCache=true' AS CACHE_SIZE UNION ALL</w:t>
      </w:r>
      <w:r>
        <w:rPr>
          <w:color w:val="333333"/>
        </w:rPr>
        <w:br/>
      </w:r>
      <w:r>
        <w:rPr>
          <w:color w:val="333333"/>
        </w:rPr>
        <w:t>SELECT 'wt.cache.size.StructEnumAttTemplateCache=' + CAST(MAX(g) AS VARCHAR(10)) AS CACHE_SIZE FROM </w:t>
      </w:r>
      <w:r>
        <w:rPr>
          <w:color w:val="333333"/>
        </w:rPr>
        <w:br/>
      </w:r>
      <w:r>
        <w:rPr>
          <w:color w:val="333333"/>
        </w:rPr>
        <w:t>  (SELECT 100 AS g UNION ALL SELECT COUNT(*) * 2 AS g FROM LWCStructEnumAttTemplate) m UNION ALL</w:t>
      </w:r>
      <w:r>
        <w:rPr>
          <w:color w:val="333333"/>
        </w:rPr>
        <w:br/>
      </w:r>
      <w:r>
        <w:rPr>
          <w:color w:val="333333"/>
        </w:rPr>
        <w:t>SELECT 'wt.cache.size.EnumerationDefinitionCache=' + CAST(MAX(g) AS VARCHAR(10)) AS CACHE_SIZE FROM</w:t>
      </w:r>
      <w:r>
        <w:rPr>
          <w:color w:val="333333"/>
        </w:rPr>
        <w:br/>
      </w:r>
      <w:r>
        <w:rPr>
          <w:color w:val="333333"/>
        </w:rPr>
        <w:t>  (SELECT 100 AS g UNION ALL SELECT SUM(t.Total) * 2 AS g FROM(</w:t>
      </w:r>
      <w:r>
        <w:rPr>
          <w:color w:val="333333"/>
        </w:rPr>
        <w:br/>
      </w:r>
      <w:r>
        <w:rPr>
          <w:color w:val="333333"/>
        </w:rPr>
        <w:t>    SELECT COUNT(*) AS Total FROM LWCMasterEnumerationDefinition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LWCEnumerationDefinition) t) g UNION ALL</w:t>
      </w:r>
      <w:r>
        <w:rPr>
          <w:color w:val="333333"/>
        </w:rPr>
        <w:br/>
      </w:r>
      <w:r>
        <w:rPr>
          <w:color w:val="333333"/>
        </w:rPr>
        <w:t>SELECT 'wt.cache.size.TypeDefinitionCache2=' + CAST(MAX(g) AS VARCHAR(10)) AS CACHE_SIZE FROM (SELECT 100 AS g UNION ALL SELECT COUNT(*) * 2 AS g FROM LWCTypeDefinition) m UNION ALL</w:t>
      </w:r>
      <w:r>
        <w:rPr>
          <w:color w:val="333333"/>
        </w:rPr>
        <w:br/>
      </w:r>
      <w:r>
        <w:rPr>
          <w:color w:val="333333"/>
        </w:rPr>
        <w:t>SELECT 'wt.cache.size.TypeModificationCache=' + CAST(MAX(g) AS VARCHAR(10)) AS CACHE_SIZE FROM (SELECT 100 AS g UNION ALL SELECT COUNT(*) * 2 AS g FROM LWCTypeDefinition) m UNION ALL</w:t>
      </w:r>
      <w:r>
        <w:rPr>
          <w:color w:val="333333"/>
        </w:rPr>
        <w:br/>
      </w:r>
      <w:r>
        <w:rPr>
          <w:color w:val="333333"/>
        </w:rPr>
        <w:t>SELECT 'wt.cache.size.PropertyDefinitionCache=' + CAST(MAX(g) AS VARCHAR(10)) AS CACHE_SIZE FROM (SELECT 100 AS g UNION ALL SELECT COUNT(*) * 2 AS g FROM LWCPropertyDefinition) m UNION ALL</w:t>
      </w:r>
      <w:r>
        <w:rPr>
          <w:color w:val="333333"/>
        </w:rPr>
        <w:br/>
      </w:r>
      <w:r>
        <w:rPr>
          <w:color w:val="333333"/>
        </w:rPr>
        <w:t>SELECT 'wt.cache.size.IBADefViewManager$IBADefViewCache=' + CAST(MAX(g) AS VARCHAR(10)) AS CACHE_SIZE FROM</w:t>
      </w:r>
      <w:r>
        <w:rPr>
          <w:color w:val="333333"/>
        </w:rPr>
        <w:br/>
      </w:r>
      <w:r>
        <w:rPr>
          <w:color w:val="333333"/>
        </w:rPr>
        <w:t>  (SELECT 100 AS g UNION ALL SELECT SUM(t.Total) * 2 AS g FROM(</w:t>
      </w:r>
      <w:r>
        <w:rPr>
          <w:color w:val="333333"/>
        </w:rPr>
        <w:br/>
      </w:r>
      <w:r>
        <w:rPr>
          <w:color w:val="333333"/>
        </w:rPr>
        <w:t>    SELECT COUNT(*) AS Total FROM BooleanDefinition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FloatDefinition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IntegerDefinition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RatioDefinition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ReferenceDefinition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StringDefinition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TimestampDefinition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UnitDefinition UNION ALL</w:t>
      </w:r>
      <w:r>
        <w:rPr>
          <w:color w:val="333333"/>
        </w:rPr>
        <w:br/>
      </w:r>
      <w:r>
        <w:rPr>
          <w:color w:val="333333"/>
        </w:rPr>
        <w:t>    SELECT COUNT(*) AS Total FROM URLDefinition) t) g UNION ALL</w:t>
      </w:r>
      <w:r>
        <w:rPr>
          <w:color w:val="333333"/>
        </w:rPr>
        <w:br/>
      </w:r>
      <w:r>
        <w:rPr>
          <w:color w:val="333333"/>
        </w:rPr>
        <w:t>SELECT 'wt.cache.size.ClassificationEnumCache=' + CAST(MAX(g) AS VARCHAR(10)) AS CACHE_SIZE FROM</w:t>
      </w:r>
      <w:r>
        <w:rPr>
          <w:color w:val="333333"/>
        </w:rPr>
        <w:br/>
      </w:r>
      <w:r>
        <w:rPr>
          <w:color w:val="333333"/>
        </w:rPr>
        <w:t>  (SELECT 1000 AS g UNION ALL SELECT COUNT(*) * 2 AS g FROM LWCStructEnumAttTemplate) t;</w:t>
      </w:r>
    </w:p>
    <w:p/>
    <w:p>
      <w:r>
        <w:drawing>
          <wp:inline>
            <wp:extent cx="4753457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345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3. Update the property values as per the result and execute xconfmanager from Windchill Shell as an admin.</w:t>
      </w:r>
    </w:p>
    <w:p/>
    <w:p>
      <w:pPr>
        <w:pStyle w:val="Heading2"/>
      </w:pPr>
      <w:bookmarkStart w:id="39" w:name="scroll-bookmark-21"/>
      <w:bookmarkStart w:id="40" w:name="_Toc256000043"/>
      <w:r>
        <w:t>Property-17: wt.admin.cache.maxDomains</w:t>
      </w:r>
      <w:bookmarkEnd w:id="40"/>
      <w:bookmarkEnd w:id="39"/>
    </w:p>
    <w:p>
      <w:pPr>
        <w:numPr>
          <w:ilvl w:val="0"/>
          <w:numId w:val="85"/>
        </w:numPr>
      </w:pPr>
      <w:r>
        <w:t>Below is the current value for this property in performance.xconf file.</w:t>
      </w:r>
    </w:p>
    <w:p>
      <w:pPr>
        <w:numPr>
          <w:ilvl w:val="0"/>
          <w:numId w:val="86"/>
        </w:numPr>
      </w:pPr>
    </w:p>
    <w:p>
      <w:pPr>
        <w:numPr>
          <w:ilvl w:val="1"/>
          <w:numId w:val="87"/>
        </w:numPr>
      </w:pPr>
      <w:r>
        <w:t>&lt;Property name="</w:t>
      </w:r>
      <w:r>
        <w:rPr>
          <w:b/>
        </w:rPr>
        <w:t>wt.admin.cache.maxDomains</w:t>
      </w:r>
      <w:r>
        <w:t>" overridable="true" targetFile="codebase/wt.properties" value="</w:t>
      </w:r>
      <w:r>
        <w:rPr>
          <w:b/>
        </w:rPr>
        <w:t>2000</w:t>
      </w:r>
      <w:r>
        <w:t>"/&gt;</w:t>
      </w:r>
    </w:p>
    <w:p>
      <w:r>
        <w:t>2. Keep the value as it is, as this is a custom property that was suggested by PTC to set the value as 2000 and also the current WCA suggested the same value 2000.</w:t>
      </w:r>
    </w:p>
    <w:p/>
    <w:p>
      <w:pPr>
        <w:pStyle w:val="Heading2"/>
      </w:pPr>
      <w:bookmarkStart w:id="41" w:name="scroll-bookmark-22"/>
      <w:bookmarkStart w:id="42" w:name="_Toc256000044"/>
      <w:r>
        <w:t>Property-18: wt.cache.size.PreferenceCache</w:t>
      </w:r>
      <w:bookmarkEnd w:id="42"/>
      <w:bookmarkEnd w:id="41"/>
    </w:p>
    <w:p>
      <w:pPr>
        <w:numPr>
          <w:ilvl w:val="0"/>
          <w:numId w:val="88"/>
        </w:numPr>
      </w:pPr>
      <w:r>
        <w:t>Below is the current value for this property in performance.xconf file.</w:t>
      </w:r>
    </w:p>
    <w:p>
      <w:pPr>
        <w:numPr>
          <w:ilvl w:val="0"/>
          <w:numId w:val="89"/>
        </w:numPr>
      </w:pPr>
    </w:p>
    <w:p>
      <w:pPr>
        <w:numPr>
          <w:ilvl w:val="1"/>
          <w:numId w:val="90"/>
        </w:numPr>
      </w:pPr>
      <w:r>
        <w:t>&lt;Property name="</w:t>
      </w:r>
      <w:r>
        <w:rPr>
          <w:b/>
        </w:rPr>
        <w:t>wt.cache.size.PreferenceCache</w:t>
      </w:r>
      <w:r>
        <w:t>" overridable="true" targetFile="codebase/wt.properties" value="</w:t>
      </w:r>
      <w:r>
        <w:rPr>
          <w:b/>
        </w:rPr>
        <w:t>50000</w:t>
      </w:r>
      <w:r>
        <w:t>"/&gt;</w:t>
      </w:r>
    </w:p>
    <w:p>
      <w:r>
        <w:t xml:space="preserve">2. As per the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38" w:history="1">
        <w:r>
          <w:rPr>
            <w:rStyle w:val="Hyperlink"/>
          </w:rPr>
          <w:t>Article - CS27612</w:t>
        </w:r>
      </w:hyperlink>
      <w:r>
        <w:t xml:space="preserve"> </w:t>
      </w:r>
      <w:r>
        <w:rPr>
          <w:b/>
        </w:rPr>
        <w:t>wt.cache.size.PreferenceCache </w:t>
      </w:r>
      <w:r>
        <w:rPr>
          <w:color w:val="333333"/>
        </w:rPr>
        <w:t>can be manually sized using the following SQL.</w:t>
      </w:r>
    </w:p>
    <w:p>
      <w:r>
        <w:rPr>
          <w:b/>
        </w:rPr>
        <w:t>WITH C AS ( SELECT COUNT(*) AS rowsCounted FROM PreferenceInstance ) SELECT 'wt.cache.size.PreferenceCache=' + CAST(CASE WHEN C.rowsCounted &lt; 5000 THEN 5000 WHEN C.rowsCounted &gt; 50000 THEN 50000 ELSE C.rowsCounted END AS VARCHAR(10)) AS CACHE_SIZE FROM C;</w:t>
      </w:r>
      <w:r>
        <w:rPr>
          <w:b/>
        </w:rPr>
        <w:br/>
      </w:r>
      <w:r>
        <w:rPr>
          <w:b/>
        </w:rPr>
        <w:drawing>
          <wp:inline>
            <wp:extent cx="3318135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1813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t>3. Both current and new values are same, so not making any change to the property.</w:t>
      </w:r>
      <w:r>
        <w:br/>
      </w:r>
    </w:p>
    <w:p>
      <w:pPr>
        <w:pStyle w:val="Heading2"/>
      </w:pPr>
      <w:bookmarkStart w:id="43" w:name="scroll-bookmark-23"/>
      <w:bookmarkStart w:id="44" w:name="_Toc256000045"/>
      <w:r>
        <w:t>Property-19: wt.services/rsc/default/ObjectReferenceCacheTable/ContainerCache.Size/null/0</w:t>
      </w:r>
      <w:bookmarkEnd w:id="44"/>
      <w:bookmarkEnd w:id="43"/>
    </w:p>
    <w:p>
      <w:pPr>
        <w:numPr>
          <w:ilvl w:val="0"/>
          <w:numId w:val="91"/>
        </w:numPr>
      </w:pPr>
      <w:r>
        <w:t>Below is the current value for this property in performance.xconf file.</w:t>
      </w:r>
    </w:p>
    <w:p>
      <w:pPr>
        <w:numPr>
          <w:ilvl w:val="0"/>
          <w:numId w:val="92"/>
        </w:numPr>
      </w:pPr>
    </w:p>
    <w:p>
      <w:pPr>
        <w:numPr>
          <w:ilvl w:val="1"/>
          <w:numId w:val="93"/>
        </w:numPr>
      </w:pPr>
      <w:r>
        <w:t>&lt;Property name="</w:t>
      </w:r>
      <w:r>
        <w:rPr>
          <w:b/>
        </w:rPr>
        <w:t>wt.services/rsc/default/ObjectReferenceCacheTable/ContainerCache.Size/null/0</w:t>
      </w:r>
      <w:r>
        <w:t>" overridable="true" targetFile="codebase/service.properties" value="</w:t>
      </w:r>
      <w:r>
        <w:rPr>
          <w:b/>
        </w:rPr>
        <w:t>1012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40" w:history="1">
        <w:r>
          <w:rPr>
            <w:rStyle w:val="Hyperlink"/>
          </w:rPr>
          <w:t>Article - CS299894</w:t>
        </w:r>
      </w:hyperlink>
      <w:r>
        <w:t xml:space="preserve"> t</w:t>
      </w:r>
      <w:r>
        <w:rPr>
          <w:color w:val="333333"/>
        </w:rPr>
        <w:t>o manually size the ContainerCache run the following SQL.</w:t>
      </w:r>
    </w:p>
    <w:p>
      <w:r>
        <w:rPr>
          <w:b/>
          <w:color w:val="AE2E24"/>
        </w:rPr>
        <w:t>SELECT</w:t>
      </w:r>
      <w:r>
        <w:rPr>
          <w:b/>
          <w:color w:val="333333"/>
        </w:rPr>
        <w:t xml:space="preserve"> </w:t>
      </w:r>
      <w:r>
        <w:rPr>
          <w:b/>
          <w:color w:val="AE2E24"/>
        </w:rPr>
        <w:t>SUM</w:t>
      </w:r>
      <w:r>
        <w:rPr>
          <w:b/>
          <w:color w:val="333333"/>
        </w:rPr>
        <w:t>(</w:t>
      </w:r>
      <w:r>
        <w:rPr>
          <w:b/>
          <w:color w:val="AE2E24"/>
        </w:rPr>
        <w:t>c</w:t>
      </w:r>
      <w:r>
        <w:rPr>
          <w:b/>
          <w:color w:val="333333"/>
        </w:rPr>
        <w:t xml:space="preserve">.total) </w:t>
      </w:r>
      <w:r>
        <w:rPr>
          <w:b/>
          <w:color w:val="AE2E24"/>
        </w:rPr>
        <w:t>from</w:t>
      </w:r>
      <w:r>
        <w:rPr>
          <w:b/>
          <w:color w:val="333333"/>
        </w:rPr>
        <w:t xml:space="preserve"> ( </w:t>
      </w:r>
      <w:r>
        <w:rPr>
          <w:b/>
          <w:color w:val="AE2E24"/>
        </w:rPr>
        <w:t>SELECT</w:t>
      </w:r>
      <w:r>
        <w:rPr>
          <w:b/>
          <w:color w:val="333333"/>
        </w:rPr>
        <w:t xml:space="preserve"> </w:t>
      </w:r>
      <w:r>
        <w:rPr>
          <w:b/>
          <w:color w:val="AE2E24"/>
        </w:rPr>
        <w:t>COUNT</w:t>
      </w:r>
      <w:r>
        <w:rPr>
          <w:b/>
          <w:color w:val="333333"/>
        </w:rPr>
        <w:t xml:space="preserve">(*) </w:t>
      </w:r>
      <w:r>
        <w:rPr>
          <w:b/>
          <w:color w:val="AE2E24"/>
        </w:rPr>
        <w:t>AS</w:t>
      </w:r>
      <w:r>
        <w:rPr>
          <w:b/>
          <w:color w:val="333333"/>
        </w:rPr>
        <w:t xml:space="preserve"> total </w:t>
      </w:r>
      <w:r>
        <w:rPr>
          <w:b/>
          <w:color w:val="AE2E24"/>
        </w:rPr>
        <w:t>FROM</w:t>
      </w:r>
      <w:r>
        <w:rPr>
          <w:b/>
          <w:color w:val="333333"/>
        </w:rPr>
        <w:t xml:space="preserve"> PDMLinkProduct </w:t>
      </w:r>
      <w:r>
        <w:rPr>
          <w:b/>
          <w:color w:val="AE2E24"/>
        </w:rPr>
        <w:t>UNION</w:t>
      </w:r>
      <w:r>
        <w:rPr>
          <w:b/>
          <w:color w:val="333333"/>
        </w:rPr>
        <w:t xml:space="preserve"> ALL </w:t>
      </w:r>
      <w:r>
        <w:rPr>
          <w:b/>
          <w:color w:val="AE2E24"/>
        </w:rPr>
        <w:t>SELECT</w:t>
      </w:r>
      <w:r>
        <w:rPr>
          <w:b/>
          <w:color w:val="333333"/>
        </w:rPr>
        <w:t xml:space="preserve"> </w:t>
      </w:r>
      <w:r>
        <w:rPr>
          <w:b/>
          <w:color w:val="AE2E24"/>
        </w:rPr>
        <w:t>COUNT</w:t>
      </w:r>
      <w:r>
        <w:rPr>
          <w:b/>
          <w:color w:val="333333"/>
        </w:rPr>
        <w:t xml:space="preserve">(*) </w:t>
      </w:r>
      <w:r>
        <w:rPr>
          <w:b/>
          <w:color w:val="AE2E24"/>
        </w:rPr>
        <w:t>AS</w:t>
      </w:r>
      <w:r>
        <w:rPr>
          <w:b/>
          <w:color w:val="333333"/>
        </w:rPr>
        <w:t xml:space="preserve"> total </w:t>
      </w:r>
      <w:r>
        <w:rPr>
          <w:b/>
          <w:color w:val="AE2E24"/>
        </w:rPr>
        <w:t>FROM</w:t>
      </w:r>
      <w:r>
        <w:rPr>
          <w:b/>
          <w:color w:val="333333"/>
        </w:rPr>
        <w:t xml:space="preserve"> Project2 </w:t>
      </w:r>
      <w:r>
        <w:rPr>
          <w:b/>
          <w:color w:val="AE2E24"/>
        </w:rPr>
        <w:t>UNION</w:t>
      </w:r>
      <w:r>
        <w:rPr>
          <w:b/>
          <w:color w:val="333333"/>
        </w:rPr>
        <w:t xml:space="preserve"> ALL </w:t>
      </w:r>
      <w:r>
        <w:rPr>
          <w:b/>
          <w:color w:val="AE2E24"/>
        </w:rPr>
        <w:t>SELECT</w:t>
      </w:r>
      <w:r>
        <w:rPr>
          <w:b/>
          <w:color w:val="333333"/>
        </w:rPr>
        <w:t xml:space="preserve"> </w:t>
      </w:r>
      <w:r>
        <w:rPr>
          <w:b/>
          <w:color w:val="AE2E24"/>
        </w:rPr>
        <w:t>COUNT</w:t>
      </w:r>
      <w:r>
        <w:rPr>
          <w:b/>
          <w:color w:val="333333"/>
        </w:rPr>
        <w:t xml:space="preserve">(*) </w:t>
      </w:r>
      <w:r>
        <w:rPr>
          <w:b/>
          <w:color w:val="AE2E24"/>
        </w:rPr>
        <w:t>AS</w:t>
      </w:r>
      <w:r>
        <w:rPr>
          <w:b/>
          <w:color w:val="333333"/>
        </w:rPr>
        <w:t xml:space="preserve"> total </w:t>
      </w:r>
      <w:r>
        <w:rPr>
          <w:b/>
          <w:color w:val="AE2E24"/>
        </w:rPr>
        <w:t>FROM</w:t>
      </w:r>
      <w:r>
        <w:rPr>
          <w:b/>
          <w:color w:val="333333"/>
        </w:rPr>
        <w:t xml:space="preserve"> WTLibrary) </w:t>
      </w:r>
      <w:r>
        <w:rPr>
          <w:b/>
          <w:color w:val="AE2E24"/>
        </w:rPr>
        <w:t>c</w:t>
      </w:r>
      <w:r>
        <w:rPr>
          <w:b/>
          <w:color w:val="333333"/>
        </w:rPr>
        <w:t>;</w:t>
      </w:r>
      <w:r>
        <w:rPr>
          <w:b/>
          <w:color w:val="333333"/>
        </w:rPr>
        <w:br/>
      </w:r>
      <w:r>
        <w:rPr>
          <w:b/>
          <w:color w:val="333333"/>
        </w:rPr>
        <w:drawing>
          <wp:inline>
            <wp:extent cx="3566851" cy="23812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685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 Update the value as 1016 and execute xconfmanager from Windchill Shell as an admin.</w:t>
      </w:r>
    </w:p>
    <w:p/>
    <w:p>
      <w:pPr>
        <w:pStyle w:val="Heading2"/>
      </w:pPr>
      <w:bookmarkStart w:id="45" w:name="scroll-bookmark-24"/>
      <w:bookmarkStart w:id="46" w:name="_Toc256000046"/>
      <w:r>
        <w:t>Property-20: wt.services/rsc/default/ObjectReferenceCacheTable/ContainerTeamCache.Size/null/0</w:t>
      </w:r>
      <w:bookmarkEnd w:id="46"/>
      <w:bookmarkEnd w:id="45"/>
    </w:p>
    <w:p>
      <w:pPr>
        <w:numPr>
          <w:ilvl w:val="0"/>
          <w:numId w:val="94"/>
        </w:numPr>
      </w:pPr>
      <w:r>
        <w:t>Below is the current value for this property in performance.xconf file.</w:t>
      </w:r>
    </w:p>
    <w:p>
      <w:pPr>
        <w:numPr>
          <w:ilvl w:val="0"/>
          <w:numId w:val="95"/>
        </w:numPr>
      </w:pPr>
    </w:p>
    <w:p>
      <w:pPr>
        <w:numPr>
          <w:ilvl w:val="1"/>
          <w:numId w:val="96"/>
        </w:numPr>
      </w:pPr>
      <w:r>
        <w:t>&lt;Property name="</w:t>
      </w:r>
      <w:r>
        <w:rPr>
          <w:b/>
        </w:rPr>
        <w:t>wt.services/rsc/default/ObjectReferenceCacheTable/ContainerTeamCache.Size/null/0</w:t>
      </w:r>
      <w:r>
        <w:t>" overridable="true" targetFile="codebase/service.properties" value="</w:t>
      </w:r>
      <w:r>
        <w:rPr>
          <w:b/>
        </w:rPr>
        <w:t>1012</w:t>
      </w:r>
      <w:r>
        <w:t>"/&gt;</w:t>
      </w:r>
    </w:p>
    <w:p>
      <w:r>
        <w:t xml:space="preserve">2. As per </w:t>
      </w:r>
      <w:hyperlink r:id="rId14" w:history="1">
        <w:r>
          <w:rPr>
            <w:rStyle w:val="Hyperlink"/>
          </w:rPr>
          <w:t>Article - CS277427</w:t>
        </w:r>
      </w:hyperlink>
      <w:r>
        <w:t xml:space="preserve"> and </w:t>
      </w:r>
      <w:hyperlink r:id="rId42" w:history="1">
        <w:r>
          <w:rPr>
            <w:rStyle w:val="Hyperlink"/>
          </w:rPr>
          <w:t>Article - CS299450</w:t>
        </w:r>
      </w:hyperlink>
      <w:r>
        <w:t xml:space="preserve"> t</w:t>
      </w:r>
      <w:r>
        <w:rPr>
          <w:color w:val="333333"/>
        </w:rPr>
        <w:t>o manually size the ContainerTeamCache run the following SQL.</w:t>
      </w:r>
    </w:p>
    <w:p>
      <w:pPr>
        <w:numPr>
          <w:ilvl w:val="0"/>
          <w:numId w:val="97"/>
        </w:numPr>
      </w:pPr>
      <w:r>
        <w:rPr>
          <w:b/>
        </w:rPr>
        <w:t>SELECT COUNT(*) FROM ContainerTeam;</w:t>
      </w:r>
    </w:p>
    <w:p>
      <w:r>
        <w:drawing>
          <wp:inline>
            <wp:extent cx="3367350" cy="23812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673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Update the value as 1016 and execute xconfmanager from Windchill Shell as an admin.</w:t>
      </w:r>
    </w:p>
    <w:p/>
    <w:p>
      <w:pPr>
        <w:pStyle w:val="Heading1"/>
      </w:pPr>
      <w:bookmarkStart w:id="47" w:name="scroll-bookmark-25"/>
      <w:bookmarkStart w:id="48" w:name="_Toc256000047"/>
      <w:r>
        <w:t>Vault Tuning</w:t>
      </w:r>
      <w:bookmarkEnd w:id="48"/>
      <w:bookmarkEnd w:id="47"/>
    </w:p>
    <w:p>
      <w:pPr>
        <w:numPr>
          <w:ilvl w:val="0"/>
          <w:numId w:val="98"/>
        </w:numPr>
      </w:pPr>
      <w:r>
        <w:t>Below are the properties available in performance.xconf related to vaults.</w:t>
      </w:r>
    </w:p>
    <w:p>
      <w:pPr>
        <w:numPr>
          <w:ilvl w:val="0"/>
          <w:numId w:val="99"/>
        </w:numPr>
      </w:pPr>
      <w:r>
        <w:t>&lt;Property name="wt.fv.forceContentToVault" overridable="true" targetFile="codebase/wt.properties" value="true"/&gt;</w:t>
      </w:r>
    </w:p>
    <w:p>
      <w:pPr>
        <w:numPr>
          <w:ilvl w:val="0"/>
          <w:numId w:val="99"/>
        </w:numPr>
      </w:pPr>
      <w:r>
        <w:t>&lt;Property name="wt.fv.useVaultsForAllContent" overridable="true" targetFile="codebase/wt.properties" value="false"/&gt;</w:t>
      </w:r>
    </w:p>
    <w:p>
      <w:pPr>
        <w:numPr>
          <w:ilvl w:val="0"/>
          <w:numId w:val="99"/>
        </w:numPr>
      </w:pPr>
      <w:r>
        <w:t>&lt;Property name="wt.fv.useFvFileThreshold" overridable="true" targetFile="codebase/wt.properties" value="true"/&gt;</w:t>
      </w:r>
    </w:p>
    <w:p>
      <w:pPr>
        <w:numPr>
          <w:ilvl w:val="0"/>
          <w:numId w:val="99"/>
        </w:numPr>
      </w:pPr>
      <w:r>
        <w:t>&lt;Property name="wt.fv.fvFileThreshold" overridable="true" targetFile="codebase/wt.properties" value="50000"/&gt;</w:t>
      </w:r>
    </w:p>
    <w:p>
      <w:r>
        <w:t xml:space="preserve">2. These properties are as per the expectation as per </w:t>
      </w:r>
      <w:hyperlink r:id="rId44" w:history="1">
        <w:r>
          <w:rPr>
            <w:rStyle w:val="Hyperlink"/>
          </w:rPr>
          <w:t>Article - CS209705</w:t>
        </w:r>
      </w:hyperlink>
    </w:p>
    <w:p/>
    <w:p>
      <w:pPr>
        <w:pStyle w:val="Heading1"/>
      </w:pPr>
      <w:bookmarkStart w:id="49" w:name="scroll-bookmark-26"/>
      <w:bookmarkStart w:id="50" w:name="_Toc256000048"/>
      <w:r>
        <w:t>Index Tuning</w:t>
      </w:r>
      <w:bookmarkEnd w:id="50"/>
      <w:bookmarkEnd w:id="49"/>
    </w:p>
    <w:p>
      <w:pPr>
        <w:numPr>
          <w:ilvl w:val="0"/>
          <w:numId w:val="100"/>
        </w:numPr>
      </w:pPr>
      <w:r>
        <w:t>Below are the properties available in performance.xconf related to indexing.</w:t>
      </w:r>
    </w:p>
    <w:p>
      <w:pPr>
        <w:numPr>
          <w:ilvl w:val="0"/>
          <w:numId w:val="101"/>
        </w:numPr>
      </w:pPr>
      <w:r>
        <w:t>&lt;Property name="wt.index.maxContentSize" overridable="true" targetFile="codebase/wt.properties" value="20971520"/&gt;</w:t>
      </w:r>
    </w:p>
    <w:p>
      <w:pPr>
        <w:numPr>
          <w:ilvl w:val="0"/>
          <w:numId w:val="101"/>
        </w:numPr>
      </w:pPr>
      <w:r>
        <w:t>&lt;Property name="wt.index.maxDocumentSize" overridable="true" targetFile="codebase/wt.properties" value="20971520"/&gt;</w:t>
      </w:r>
    </w:p>
    <w:p>
      <w:pPr>
        <w:numPr>
          <w:ilvl w:val="0"/>
          <w:numId w:val="101"/>
        </w:numPr>
      </w:pPr>
      <w:r>
        <w:t>&lt;Property name="wt.index.indexingWorkingCopy" overridable="true" targetFile="codebase/wt.properties" value="false"/&gt;</w:t>
      </w:r>
    </w:p>
    <w:p>
      <w:r>
        <w:t xml:space="preserve">2. As per the </w:t>
      </w:r>
      <w:hyperlink r:id="rId45" w:history="1">
        <w:r>
          <w:rPr>
            <w:rStyle w:val="Hyperlink"/>
          </w:rPr>
          <w:t>Article - CS230028</w:t>
        </w:r>
      </w:hyperlink>
      <w:r>
        <w:t xml:space="preserve"> existing values looks good, so not making any changes.</w:t>
      </w:r>
    </w:p>
    <w:p/>
    <w:p>
      <w:pPr>
        <w:pStyle w:val="Heading1"/>
      </w:pPr>
      <w:bookmarkStart w:id="51" w:name="scroll-bookmark-27"/>
      <w:bookmarkStart w:id="52" w:name="_Toc256000049"/>
      <w:r>
        <w:t>Database Tuning</w:t>
      </w:r>
      <w:bookmarkEnd w:id="52"/>
      <w:bookmarkEnd w:id="51"/>
    </w:p>
    <w:p>
      <w:pPr>
        <w:numPr>
          <w:ilvl w:val="0"/>
          <w:numId w:val="102"/>
        </w:numPr>
      </w:pPr>
      <w:r>
        <w:t xml:space="preserve">As per </w:t>
      </w:r>
      <w:hyperlink r:id="rId11" w:history="1">
        <w:r>
          <w:rPr>
            <w:rStyle w:val="Hyperlink"/>
            <w:color w:val="333333"/>
          </w:rPr>
          <w:t>Article - CS153338</w:t>
        </w:r>
      </w:hyperlink>
      <w:r>
        <w:rPr>
          <w:color w:val="333333"/>
        </w:rPr>
        <w:t xml:space="preserve"> and </w:t>
      </w:r>
      <w:hyperlink r:id="rId46" w:history="1">
        <w:r>
          <w:rPr>
            <w:rStyle w:val="Hyperlink"/>
            <w:color w:val="333333"/>
          </w:rPr>
          <w:t>Article - CS262774</w:t>
        </w:r>
      </w:hyperlink>
      <w:r>
        <w:rPr>
          <w:color w:val="333333"/>
        </w:rPr>
        <w:t xml:space="preserve"> download the below script.</w:t>
      </w:r>
    </w:p>
    <w:p>
      <w:r>
        <w:rPr>
          <w:color w:val="333333"/>
        </w:rPr>
        <w:drawing>
          <wp:inline>
            <wp:extent cx="3560153" cy="238125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6015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333333"/>
        </w:rPr>
        <w:t>2. Extract the zip file and open the .sql file to</w:t>
      </w:r>
      <w:r>
        <w:t> modify the script with Text Editor to replace</w:t>
      </w:r>
      <w:r>
        <w:t> </w:t>
      </w:r>
      <w:r>
        <w:rPr>
          <w:b/>
        </w:rPr>
        <w:t>&lt;YOUR_SCHEMA_NAME&gt;</w:t>
      </w:r>
      <w:r>
        <w:t> </w:t>
      </w:r>
      <w:r>
        <w:t xml:space="preserve">with your own schema name </w:t>
      </w:r>
      <w:r>
        <w:rPr>
          <w:b/>
        </w:rPr>
        <w:t>pdmlink</w:t>
      </w:r>
      <w:r>
        <w:t>.</w:t>
      </w:r>
    </w:p>
    <w:p>
      <w:r>
        <w:rPr>
          <w:rStyle w:val="Hyperlink"/>
        </w:rPr>
        <w:drawing>
          <wp:inline>
            <wp:extent cx="3171825" cy="2381250"/>
            <wp:docPr id="100035" name="">
              <a:hlinkClick xmlns:a="http://schemas.openxmlformats.org/drawingml/2006/main" xmlns:r="http://schemas.openxmlformats.org/officeDocument/2006/relationships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3. Execute the command with Windchill DB User.</w:t>
      </w:r>
    </w:p>
    <w:p>
      <w:r>
        <w:t>4. Query got executed with below errors.</w:t>
      </w:r>
    </w:p>
    <w:p>
      <w:r>
        <w:drawing>
          <wp:inline>
            <wp:extent cx="4611266" cy="2381250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126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5395595" cy="2078413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Warning! The maximum key length for a nonclustered index is 1700 bytes. The index 'WfProcess$CS256400_1' has maximum length of 8000 bytes. For some combination of large values, the insert/update operation will fail.</w:t>
      </w:r>
      <w:r>
        <w:br/>
      </w:r>
      <w:r>
        <w:t>Warning! The maximum key length for a nonclustered index is 1700 bytes. The index 'ProjectPlan$CS256400_1' has maximum length of 8000 bytes. For some combination of large values, the insert/update operation will fail.</w:t>
      </w:r>
      <w:r>
        <w:br/>
      </w:r>
      <w:r>
        <w:t>Msg 2705, Level 16, State 5, Line 24</w:t>
      </w:r>
      <w:r>
        <w:br/>
      </w:r>
      <w:r>
        <w:t>Column names in each table must be unique. Column name 'WT_FBI_COMPUTE_upname' in table 'PlanResource' is specified more than once.</w:t>
      </w:r>
      <w:r>
        <w:br/>
      </w:r>
      <w:r>
        <w:t>Msg 2705, Level 16, State 5, Line 28</w:t>
      </w:r>
      <w:r>
        <w:br/>
      </w:r>
      <w:r>
        <w:t>Column names in each table must be unique. Column name 'WT_FBI_COMPUTE_upname' in table 'BaselinedPlanResource' is specified more than once.</w:t>
      </w:r>
      <w:r>
        <w:br/>
      </w:r>
      <w:r>
        <w:t>Msg 2705, Level 16, State 5, Line 32</w:t>
      </w:r>
      <w:r>
        <w:br/>
      </w:r>
      <w:r>
        <w:t>Column names in each table must be unique. Column name 'WT_FBI_COMPUTE_upname' in table 'PlanActivity' is specified more than once.</w:t>
      </w:r>
      <w:r>
        <w:br/>
      </w:r>
      <w:r>
        <w:t>Msg 2705, Level 16, State 5, Line 36</w:t>
      </w:r>
      <w:r>
        <w:br/>
      </w:r>
      <w:r>
        <w:t>Column names in each table must be unique. Column name 'WT_FBI_COMPUTE_upname' in table 'BaselinedPlanActivity' is specified more than once.</w:t>
      </w:r>
      <w:r>
        <w:br/>
      </w:r>
      <w:r>
        <w:t>Msg 2705, Level 16, State 5, Line 40</w:t>
      </w:r>
      <w:r>
        <w:br/>
      </w:r>
      <w:r>
        <w:t>Column names in each table must be unique. Column name 'WT_FBI_COMPUTE_upname' in table 'ProjectActivity' is specified more than once.</w:t>
      </w:r>
      <w:r>
        <w:br/>
      </w:r>
      <w:r>
        <w:t>Warning! The maximum key length for a nonclustered index is 1700 bytes. The index 'ProjectActivity$CS203316' has maximum length of 8000 bytes. For some combination of large values, the insert/update operation will fail.</w:t>
      </w:r>
      <w:r>
        <w:br/>
      </w:r>
      <w:r>
        <w:t>Msg 2705, Level 16, State 5, Line 44</w:t>
      </w:r>
      <w:r>
        <w:br/>
      </w:r>
      <w:r>
        <w:t>Column names in each table must be unique. Column name 'WT_FBI_COMPUTE_upname' in table 'SummaryActivity' is specified more than once.</w:t>
      </w:r>
      <w:r>
        <w:br/>
      </w:r>
      <w:r>
        <w:t>Warning! The maximum key length for a nonclustered index is 1700 bytes. The index 'SummaryActivity$CS203316' has maximum length of 8000 bytes. For some combination of large values, the insert/update operation will fail.</w:t>
      </w:r>
      <w:r>
        <w:br/>
      </w:r>
      <w:r>
        <w:t>Msg 2705, Level 16, State 5, Line 48</w:t>
      </w:r>
      <w:r>
        <w:br/>
      </w:r>
      <w:r>
        <w:t>Column names in each table must be unique. Column name 'WT_FBI_COMPUTE_upname' in table 'Milestone' is specified more than once.</w:t>
      </w:r>
      <w:r>
        <w:br/>
      </w:r>
      <w:r>
        <w:t>Warning! The maximum key length for a nonclustered index is 1700 bytes. The index 'Milestone$CS203316' has maximum length of 8000 bytes. For some combination of large values, the insert/update operation will fail.</w:t>
      </w:r>
      <w:r>
        <w:br/>
      </w:r>
      <w:r>
        <w:t>Msg 1911, Level 16, State 1, Line 80</w:t>
      </w:r>
      <w:r>
        <w:br/>
      </w:r>
      <w:r>
        <w:t>Column name 'classnameKeyRoleAObjectref' does not exist in the target table or view.</w:t>
      </w:r>
      <w:r>
        <w:br/>
      </w:r>
      <w:r>
        <w:t>Msg 2705, Level 16, State 5, Line 92</w:t>
      </w:r>
      <w:r>
        <w:br/>
      </w:r>
      <w:r>
        <w:t>Column names in each table must be unique. Column name 'wt_fbi_compute_upperName' in table 'WTUser' is specified more than once.</w:t>
      </w:r>
      <w:r>
        <w:br/>
      </w:r>
      <w:r>
        <w:t>Msg 2705, Level 16, State 5, Line 126</w:t>
      </w:r>
      <w:r>
        <w:br/>
      </w:r>
      <w:r>
        <w:t>Column names in each table must be unique. Column name 'WT_FBI_COMPUTE_upname' in table 'WfAssignedActivity' is specified more than once.</w:t>
      </w:r>
    </w:p>
    <w:p>
      <w:r>
        <w:t>Completion time: 2025-07-23T15:19:31.4745882+02:00</w:t>
      </w:r>
    </w:p>
    <w:p/>
    <w:p>
      <w:r>
        <w:rPr>
          <w:color w:val="333333"/>
        </w:rPr>
        <w:t>4. Logged a PTC case - PTC Case: C17885364 to get the assistance and PTC confirmed that there are no issues with these errors.</w:t>
      </w:r>
    </w:p>
    <w:p>
      <w:r>
        <w:rPr>
          <w:rStyle w:val="Hyperlink"/>
          <w:color w:val="333333"/>
        </w:rPr>
        <w:drawing>
          <wp:inline>
            <wp:extent cx="3171825" cy="2381250"/>
            <wp:docPr id="100041" name="">
              <a:hlinkClick xmlns:a="http://schemas.openxmlformats.org/drawingml/2006/main" xmlns:r="http://schemas.openxmlformats.org/officeDocument/2006/relationships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333333"/>
        </w:rPr>
        <w:t>5. Stop Windchill, clean cache and restart Windchill.</w:t>
      </w:r>
    </w:p>
    <w:sectPr w:rsidSect="008B1C6A">
      <w:footerReference w:type="default" r:id="rId53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Database Tuning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23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Performance Tuning for Rh-2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multilevel"/>
    <w:tmpl w:val="7DF627D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F627D4"/>
    <w:multiLevelType w:val="multilevel"/>
    <w:tmpl w:val="7DF6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multilevel"/>
    <w:tmpl w:val="7DF627D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multilevel"/>
    <w:tmpl w:val="7DF627D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multilevel"/>
    <w:tmpl w:val="7DF6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multilevel"/>
    <w:tmpl w:val="7DF627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multilevel"/>
    <w:tmpl w:val="7DF6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multilevel"/>
    <w:tmpl w:val="7DF627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multilevel"/>
    <w:tmpl w:val="7DF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multilevel"/>
    <w:tmpl w:val="7DF627E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>
    <w:nsid w:val="7DF627F0"/>
    <w:multiLevelType w:val="hybridMultilevel"/>
    <w:tmpl w:val="7DF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7DF627F1"/>
    <w:multiLevelType w:val="hybridMultilevel"/>
    <w:tmpl w:val="7DF627F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8">
    <w:nsid w:val="7DF627F2"/>
    <w:multiLevelType w:val="multilevel"/>
    <w:tmpl w:val="7DF6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>
    <w:nsid w:val="7DF627F3"/>
    <w:multiLevelType w:val="hybridMultilevel"/>
    <w:tmpl w:val="7DF627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0">
    <w:nsid w:val="7DF627F4"/>
    <w:multiLevelType w:val="hybridMultilevel"/>
    <w:tmpl w:val="7DF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1">
    <w:nsid w:val="7DF627F5"/>
    <w:multiLevelType w:val="multilevel"/>
    <w:tmpl w:val="7DF627F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7DF627F6"/>
    <w:multiLevelType w:val="hybridMultilevel"/>
    <w:tmpl w:val="7DF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3">
    <w:nsid w:val="7DF627F7"/>
    <w:multiLevelType w:val="hybridMultilevel"/>
    <w:tmpl w:val="7DF627F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4">
    <w:nsid w:val="7DF627F8"/>
    <w:multiLevelType w:val="multilevel"/>
    <w:tmpl w:val="7DF6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>
    <w:nsid w:val="7DF627F9"/>
    <w:multiLevelType w:val="hybridMultilevel"/>
    <w:tmpl w:val="7DF627F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6">
    <w:nsid w:val="7DF627FA"/>
    <w:multiLevelType w:val="hybridMultilevel"/>
    <w:tmpl w:val="7DF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7">
    <w:nsid w:val="7DF627FB"/>
    <w:multiLevelType w:val="multilevel"/>
    <w:tmpl w:val="7DF627F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>
    <w:nsid w:val="7DF627FC"/>
    <w:multiLevelType w:val="hybridMultilevel"/>
    <w:tmpl w:val="7DF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9">
    <w:nsid w:val="7DF627FD"/>
    <w:multiLevelType w:val="hybridMultilevel"/>
    <w:tmpl w:val="7DF627F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0">
    <w:nsid w:val="7DF627FE"/>
    <w:multiLevelType w:val="hybridMultilevel"/>
    <w:tmpl w:val="7DF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1">
    <w:nsid w:val="7DF627FF"/>
    <w:multiLevelType w:val="multilevel"/>
    <w:tmpl w:val="7DF627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7DF62800"/>
    <w:multiLevelType w:val="hybridMultilevel"/>
    <w:tmpl w:val="7DF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3">
    <w:nsid w:val="7DF62801"/>
    <w:multiLevelType w:val="hybridMultilevel"/>
    <w:tmpl w:val="7DF628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4">
    <w:nsid w:val="7DF62802"/>
    <w:multiLevelType w:val="multilevel"/>
    <w:tmpl w:val="7DF6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7DF62803"/>
    <w:multiLevelType w:val="hybridMultilevel"/>
    <w:tmpl w:val="7DF628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6">
    <w:nsid w:val="7DF62804"/>
    <w:multiLevelType w:val="hybridMultilevel"/>
    <w:tmpl w:val="7DF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7">
    <w:nsid w:val="7DF62805"/>
    <w:multiLevelType w:val="multilevel"/>
    <w:tmpl w:val="7DF628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7DF62806"/>
    <w:multiLevelType w:val="hybridMultilevel"/>
    <w:tmpl w:val="7DF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9">
    <w:nsid w:val="7DF62807"/>
    <w:multiLevelType w:val="hybridMultilevel"/>
    <w:tmpl w:val="7DF628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0">
    <w:nsid w:val="7DF62808"/>
    <w:multiLevelType w:val="multilevel"/>
    <w:tmpl w:val="7DF6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">
    <w:nsid w:val="7DF62809"/>
    <w:multiLevelType w:val="hybridMultilevel"/>
    <w:tmpl w:val="7DF628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2">
    <w:nsid w:val="7DF6280A"/>
    <w:multiLevelType w:val="hybridMultilevel"/>
    <w:tmpl w:val="7DF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3">
    <w:nsid w:val="7DF6280B"/>
    <w:multiLevelType w:val="multilevel"/>
    <w:tmpl w:val="7DF628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7DF6280C"/>
    <w:multiLevelType w:val="hybridMultilevel"/>
    <w:tmpl w:val="7DF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5">
    <w:nsid w:val="7DF6280D"/>
    <w:multiLevelType w:val="hybridMultilevel"/>
    <w:tmpl w:val="7DF6280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6">
    <w:nsid w:val="7DF6280E"/>
    <w:multiLevelType w:val="hybridMultilevel"/>
    <w:tmpl w:val="7DF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7">
    <w:nsid w:val="7DF6280F"/>
    <w:multiLevelType w:val="multilevel"/>
    <w:tmpl w:val="7DF628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>
    <w:nsid w:val="7DF62810"/>
    <w:multiLevelType w:val="hybridMultilevel"/>
    <w:tmpl w:val="7DF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9">
    <w:nsid w:val="7DF62811"/>
    <w:multiLevelType w:val="multilevel"/>
    <w:tmpl w:val="7DF628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0">
    <w:nsid w:val="7DF62812"/>
    <w:multiLevelType w:val="hybridMultilevel"/>
    <w:tmpl w:val="7DF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1">
    <w:nsid w:val="7DF62813"/>
    <w:multiLevelType w:val="multilevel"/>
    <w:tmpl w:val="7DF628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www.ptc.com/en/support/article/CS153338?source=search" TargetMode="External" /><Relationship Id="rId12" Type="http://schemas.openxmlformats.org/officeDocument/2006/relationships/image" Target="media/image1.png" /><Relationship Id="rId13" Type="http://schemas.openxmlformats.org/officeDocument/2006/relationships/image" Target="media/image2.png" /><Relationship Id="rId14" Type="http://schemas.openxmlformats.org/officeDocument/2006/relationships/hyperlink" Target="https://www.ptc.com/en/support/article/CS277427?source=ArticleViewerOthersLiked&amp;sourcearticle=CS177841" TargetMode="External" /><Relationship Id="rId15" Type="http://schemas.openxmlformats.org/officeDocument/2006/relationships/hyperlink" Target="https://www.ptc.com/en/support/article/CS77589?&amp;source=Bloop" TargetMode="External" /><Relationship Id="rId16" Type="http://schemas.openxmlformats.org/officeDocument/2006/relationships/image" Target="media/image3.png" /><Relationship Id="rId17" Type="http://schemas.openxmlformats.org/officeDocument/2006/relationships/hyperlink" Target="https://www.ptc.com/en/support/article/CS71489?&amp;source=Bloop" TargetMode="External" /><Relationship Id="rId18" Type="http://schemas.openxmlformats.org/officeDocument/2006/relationships/image" Target="media/image4.png" /><Relationship Id="rId19" Type="http://schemas.openxmlformats.org/officeDocument/2006/relationships/hyperlink" Target="https://support.ptc.com/appserver/cs/portal/index.jsp?tab_id=windchill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ptc.com/en/support/article/CS239884" TargetMode="External" /><Relationship Id="rId21" Type="http://schemas.openxmlformats.org/officeDocument/2006/relationships/hyperlink" Target="https://www.ptc.com/en/support/article/cs246994?&amp;source=Bloop" TargetMode="External" /><Relationship Id="rId22" Type="http://schemas.openxmlformats.org/officeDocument/2006/relationships/image" Target="media/image5.png" /><Relationship Id="rId23" Type="http://schemas.openxmlformats.org/officeDocument/2006/relationships/image" Target="media/image6.png" /><Relationship Id="rId24" Type="http://schemas.openxmlformats.org/officeDocument/2006/relationships/image" Target="media/image7.png" /><Relationship Id="rId25" Type="http://schemas.openxmlformats.org/officeDocument/2006/relationships/hyperlink" Target="https://www.ptc.com/en/support/article/CS332063?source=search" TargetMode="External" /><Relationship Id="rId26" Type="http://schemas.openxmlformats.org/officeDocument/2006/relationships/hyperlink" Target="https://www.ptc.com/en/support/article/CS97931?&amp;source=Bloop" TargetMode="External" /><Relationship Id="rId27" Type="http://schemas.openxmlformats.org/officeDocument/2006/relationships/image" Target="media/image8.png" /><Relationship Id="rId28" Type="http://schemas.openxmlformats.org/officeDocument/2006/relationships/hyperlink" Target="https://www.ptc.com/en/support/article/CS235423?&amp;source=Bloop" TargetMode="External" /><Relationship Id="rId29" Type="http://schemas.openxmlformats.org/officeDocument/2006/relationships/image" Target="media/image9.png" /><Relationship Id="rId3" Type="http://schemas.openxmlformats.org/officeDocument/2006/relationships/fontTable" Target="fontTable.xml" /><Relationship Id="rId30" Type="http://schemas.openxmlformats.org/officeDocument/2006/relationships/hyperlink" Target="https://www.ptc.com/en/support/article/CS108045?&amp;source=Bloop" TargetMode="External" /><Relationship Id="rId31" Type="http://schemas.openxmlformats.org/officeDocument/2006/relationships/image" Target="media/image10.png" /><Relationship Id="rId32" Type="http://schemas.openxmlformats.org/officeDocument/2006/relationships/hyperlink" Target="https://www.ptc.com/en/support/article/CS100780?&amp;source=Bloop" TargetMode="External" /><Relationship Id="rId33" Type="http://schemas.openxmlformats.org/officeDocument/2006/relationships/image" Target="media/image11.png" /><Relationship Id="rId34" Type="http://schemas.openxmlformats.org/officeDocument/2006/relationships/hyperlink" Target="https://www.ptc.com/en/support/article/CS349423?source=search" TargetMode="External" /><Relationship Id="rId35" Type="http://schemas.openxmlformats.org/officeDocument/2006/relationships/image" Target="media/image12.png" /><Relationship Id="rId36" Type="http://schemas.openxmlformats.org/officeDocument/2006/relationships/hyperlink" Target="https://www.ptc.com/en/support/article/CS177841?&amp;source=Bloop" TargetMode="External" /><Relationship Id="rId37" Type="http://schemas.openxmlformats.org/officeDocument/2006/relationships/image" Target="media/image13.png" /><Relationship Id="rId38" Type="http://schemas.openxmlformats.org/officeDocument/2006/relationships/hyperlink" Target="https://www.ptc.com/en/support/article/CS27612?&amp;source=Bloop" TargetMode="External" /><Relationship Id="rId39" Type="http://schemas.openxmlformats.org/officeDocument/2006/relationships/image" Target="media/image14.png" /><Relationship Id="rId4" Type="http://schemas.openxmlformats.org/officeDocument/2006/relationships/customXml" Target="../customXml/item1.xml" /><Relationship Id="rId40" Type="http://schemas.openxmlformats.org/officeDocument/2006/relationships/hyperlink" Target="https://www.ptc.com/en/support/article/CS299894?&amp;source=Bloop" TargetMode="External" /><Relationship Id="rId41" Type="http://schemas.openxmlformats.org/officeDocument/2006/relationships/image" Target="media/image15.png" /><Relationship Id="rId42" Type="http://schemas.openxmlformats.org/officeDocument/2006/relationships/hyperlink" Target="https://www.ptc.com/en/support/article/CS299450?&amp;source=Bloop" TargetMode="External" /><Relationship Id="rId43" Type="http://schemas.openxmlformats.org/officeDocument/2006/relationships/image" Target="media/image16.png" /><Relationship Id="rId44" Type="http://schemas.openxmlformats.org/officeDocument/2006/relationships/hyperlink" Target="https://www.ptc.com/en/support/article/CS209705?source=search" TargetMode="External" /><Relationship Id="rId45" Type="http://schemas.openxmlformats.org/officeDocument/2006/relationships/hyperlink" Target="https://www.ptc.com/en/support/article/CS230028?source=search" TargetMode="External" /><Relationship Id="rId46" Type="http://schemas.openxmlformats.org/officeDocument/2006/relationships/hyperlink" Target="https://www.ptc.com/en/support/article/CS262774" TargetMode="External" /><Relationship Id="rId47" Type="http://schemas.openxmlformats.org/officeDocument/2006/relationships/image" Target="media/image17.png" /><Relationship Id="rId48" Type="http://schemas.openxmlformats.org/officeDocument/2006/relationships/hyperlink" Target="https://confluence.schindler.com/download/attachments/637305953/11.1%20SQLServer.sql?api=v2&amp;modificationDate=1754974347853&amp;version=1" TargetMode="External" /><Relationship Id="rId49" Type="http://schemas.openxmlformats.org/officeDocument/2006/relationships/image" Target="media/image18.png" /><Relationship Id="rId5" Type="http://schemas.openxmlformats.org/officeDocument/2006/relationships/header" Target="header1.xml" /><Relationship Id="rId50" Type="http://schemas.openxmlformats.org/officeDocument/2006/relationships/image" Target="media/image19.png" /><Relationship Id="rId51" Type="http://schemas.openxmlformats.org/officeDocument/2006/relationships/image" Target="media/image20.png" /><Relationship Id="rId52" Type="http://schemas.openxmlformats.org/officeDocument/2006/relationships/hyperlink" Target="https://confluence.schindler.com/download/attachments/637305953/EXTERNAL%20PTC%20Case%20C17885364%20%20SCHINDLER%20MANAGEMENT%20AG%20%20Severity%202%20-%20Business%20Moderately%20Impacted.msg?api=v2&amp;modificationDate=1754974347519&amp;version=1" TargetMode="External" /><Relationship Id="rId53" Type="http://schemas.openxmlformats.org/officeDocument/2006/relationships/footer" Target="footer4.xml" /><Relationship Id="rId54" Type="http://schemas.openxmlformats.org/officeDocument/2006/relationships/theme" Target="theme/theme1.xml" /><Relationship Id="rId55" Type="http://schemas.openxmlformats.org/officeDocument/2006/relationships/numbering" Target="numbering.xml" /><Relationship Id="rId56" Type="http://schemas.openxmlformats.org/officeDocument/2006/relationships/styles" Target="styles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23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2025-08-19T06:10:34Z</dcterms:created>
  <dcterms:modified xsi:type="dcterms:W3CDTF">2025-08-19T06:10:34Z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