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DD5" w:rsidRPr="00587DD5" w:rsidRDefault="00587DD5" w:rsidP="00587DD5">
      <w:pPr>
        <w:rPr>
          <w:rFonts w:ascii="Times New Roman" w:eastAsia="Times New Roman" w:hAnsi="Times New Roman" w:cs="Times New Roman"/>
        </w:rPr>
      </w:pPr>
      <w:r w:rsidRPr="00587DD5">
        <w:rPr>
          <w:rFonts w:ascii="Verdana" w:eastAsia="Times New Roman" w:hAnsi="Verdana" w:cs="Times New Roman"/>
          <w:b/>
          <w:bCs/>
          <w:color w:val="000F99"/>
          <w:sz w:val="20"/>
          <w:szCs w:val="20"/>
        </w:rPr>
        <w:t>Objective:</w:t>
      </w:r>
      <w:r w:rsidRPr="00587DD5">
        <w:rPr>
          <w:rFonts w:ascii="Verdana" w:eastAsia="Times New Roman" w:hAnsi="Verdana" w:cs="Times New Roman"/>
          <w:color w:val="000F99"/>
          <w:sz w:val="20"/>
          <w:szCs w:val="20"/>
        </w:rPr>
        <w:br/>
      </w:r>
      <w:r w:rsidRPr="00587DD5">
        <w:rPr>
          <w:rFonts w:ascii="Verdana" w:eastAsia="Times New Roman" w:hAnsi="Verdana" w:cs="Times New Roman"/>
          <w:color w:val="000000"/>
          <w:sz w:val="20"/>
          <w:szCs w:val="20"/>
        </w:rPr>
        <w:t>Professional Business Analyst and Software Tester with over 6 years of experience to take a challenging role on business operations as Business Analyst/Software Tester for giving efficient solutions and finding defects that would enable organizations to increase their productivity and provide a quality product.</w:t>
      </w:r>
      <w:r w:rsidRPr="00587DD5">
        <w:rPr>
          <w:rFonts w:ascii="-webkit-standard" w:eastAsia="Times New Roman" w:hAnsi="-webkit-standard" w:cs="Times New Roman"/>
          <w:color w:val="000000"/>
          <w:sz w:val="27"/>
          <w:szCs w:val="27"/>
        </w:rPr>
        <w:t> </w:t>
      </w:r>
      <w:r w:rsidRPr="00587DD5">
        <w:rPr>
          <w:rFonts w:ascii="-webkit-standard" w:eastAsia="Times New Roman" w:hAnsi="-webkit-standard" w:cs="Times New Roman"/>
          <w:color w:val="000000"/>
        </w:rPr>
        <w:br/>
      </w:r>
      <w:r w:rsidRPr="00587DD5">
        <w:rPr>
          <w:rFonts w:ascii="-webkit-standard" w:eastAsia="Times New Roman" w:hAnsi="-webkit-standard" w:cs="Times New Roman"/>
          <w:color w:val="000000"/>
        </w:rPr>
        <w:br/>
      </w:r>
      <w:r w:rsidRPr="00587DD5">
        <w:rPr>
          <w:rFonts w:ascii="Verdana" w:eastAsia="Times New Roman" w:hAnsi="Verdana" w:cs="Times New Roman"/>
          <w:b/>
          <w:bCs/>
          <w:color w:val="000F99"/>
          <w:sz w:val="20"/>
          <w:szCs w:val="20"/>
        </w:rPr>
        <w:t>Experience:</w:t>
      </w:r>
      <w:r w:rsidRPr="00587DD5">
        <w:rPr>
          <w:rFonts w:ascii="Verdana" w:eastAsia="Times New Roman" w:hAnsi="Verdana" w:cs="Times New Roman"/>
          <w:color w:val="000F99"/>
          <w:sz w:val="20"/>
          <w:szCs w:val="20"/>
        </w:rPr>
        <w:br/>
      </w:r>
      <w:r w:rsidRPr="00587DD5">
        <w:rPr>
          <w:rFonts w:ascii="Verdana" w:eastAsia="Times New Roman" w:hAnsi="Verdana" w:cs="Times New Roman"/>
          <w:color w:val="000000"/>
          <w:sz w:val="20"/>
          <w:szCs w:val="20"/>
        </w:rPr>
        <w:t>Summary:</w:t>
      </w:r>
      <w:r w:rsidRPr="00587DD5">
        <w:rPr>
          <w:rFonts w:ascii="Verdana" w:eastAsia="Times New Roman" w:hAnsi="Verdana" w:cs="Times New Roman"/>
          <w:color w:val="000000"/>
          <w:sz w:val="20"/>
          <w:szCs w:val="20"/>
        </w:rPr>
        <w:br/>
        <w:t>• Experienced Business Analyst, Tester and worked extensively in diverse business and technical environments.</w:t>
      </w:r>
      <w:r w:rsidRPr="00587DD5">
        <w:rPr>
          <w:rFonts w:ascii="Verdana" w:eastAsia="Times New Roman" w:hAnsi="Verdana" w:cs="Times New Roman"/>
          <w:color w:val="000000"/>
          <w:sz w:val="20"/>
          <w:szCs w:val="20"/>
        </w:rPr>
        <w:br/>
        <w:t>• Deadline-oriented Software Tester with strong experience in both manual and automated testing environments.</w:t>
      </w:r>
      <w:r w:rsidRPr="00587DD5">
        <w:rPr>
          <w:rFonts w:ascii="Verdana" w:eastAsia="Times New Roman" w:hAnsi="Verdana" w:cs="Times New Roman"/>
          <w:color w:val="000000"/>
          <w:sz w:val="20"/>
          <w:szCs w:val="20"/>
        </w:rPr>
        <w:br/>
        <w:t>• Ability to create test strategies, test cases, and test scripts for Data Warehouse ETL processes.</w:t>
      </w:r>
      <w:r w:rsidRPr="00587DD5">
        <w:rPr>
          <w:rFonts w:ascii="Verdana" w:eastAsia="Times New Roman" w:hAnsi="Verdana" w:cs="Times New Roman"/>
          <w:color w:val="000000"/>
          <w:sz w:val="20"/>
          <w:szCs w:val="20"/>
        </w:rPr>
        <w:br/>
        <w:t>• Proficiency with Selenium WebDriver/RC/IDE/Grid and QTP toolsets. </w:t>
      </w:r>
      <w:r w:rsidRPr="00587DD5">
        <w:rPr>
          <w:rFonts w:ascii="Verdana" w:eastAsia="Times New Roman" w:hAnsi="Verdana" w:cs="Times New Roman"/>
          <w:color w:val="000000"/>
          <w:sz w:val="20"/>
          <w:szCs w:val="20"/>
        </w:rPr>
        <w:br/>
        <w:t>• Solid understanding of all phases of Software Development Life Cycle (SDLC) methodology (such as requirement, analysis, design, data modeling, business process modeling, implementation, and deployment), and Software Testing Life Cycle (STLC), Waterfall and Agile Methodologies.</w:t>
      </w:r>
      <w:r w:rsidRPr="00587DD5">
        <w:rPr>
          <w:rFonts w:ascii="Verdana" w:eastAsia="Times New Roman" w:hAnsi="Verdana" w:cs="Times New Roman"/>
          <w:color w:val="000000"/>
          <w:sz w:val="20"/>
          <w:szCs w:val="20"/>
        </w:rPr>
        <w:br/>
        <w:t>• In-depth knowledge of Rational Unified Process (RUP); risk engineering, data modeling, and mapping, and design using UML (Unified Modeling Language), and Visio.</w:t>
      </w:r>
      <w:r w:rsidRPr="00587DD5">
        <w:rPr>
          <w:rFonts w:ascii="Verdana" w:eastAsia="Times New Roman" w:hAnsi="Verdana" w:cs="Times New Roman"/>
          <w:color w:val="000000"/>
          <w:sz w:val="20"/>
          <w:szCs w:val="20"/>
        </w:rPr>
        <w:br/>
        <w:t>• Extensive experience in conducting Joint Application Development (JAD) sessions/ workshops for project definition, requirement analysis, and user interface.</w:t>
      </w:r>
      <w:r w:rsidRPr="00587DD5">
        <w:rPr>
          <w:rFonts w:ascii="Verdana" w:eastAsia="Times New Roman" w:hAnsi="Verdana" w:cs="Times New Roman"/>
          <w:color w:val="000000"/>
          <w:sz w:val="20"/>
          <w:szCs w:val="20"/>
        </w:rPr>
        <w:br/>
        <w:t>• Extensive experience and knowledge about HL7, V2, and V3.</w:t>
      </w:r>
      <w:r w:rsidRPr="00587DD5">
        <w:rPr>
          <w:rFonts w:ascii="Verdana" w:eastAsia="Times New Roman" w:hAnsi="Verdana" w:cs="Times New Roman"/>
          <w:color w:val="000000"/>
          <w:sz w:val="20"/>
          <w:szCs w:val="20"/>
        </w:rPr>
        <w:br/>
        <w:t>• Excellent oral and written communication skills with a demonstrated capability for dealing with all levels of client management personnel and staff.</w:t>
      </w:r>
      <w:r w:rsidRPr="00587DD5">
        <w:rPr>
          <w:rFonts w:ascii="Verdana" w:eastAsia="Times New Roman" w:hAnsi="Verdana" w:cs="Times New Roman"/>
          <w:color w:val="000000"/>
          <w:sz w:val="20"/>
          <w:szCs w:val="20"/>
        </w:rPr>
        <w:br/>
        <w:t>• Self-motivated, energetic and highly ethical in all work-related assignments thus able to immediately contribute to corporate goals and objects.</w:t>
      </w:r>
      <w:r w:rsidRPr="00587DD5">
        <w:rPr>
          <w:rFonts w:ascii="Verdana" w:eastAsia="Times New Roman" w:hAnsi="Verdana" w:cs="Times New Roman"/>
          <w:color w:val="000000"/>
          <w:sz w:val="20"/>
          <w:szCs w:val="20"/>
        </w:rPr>
        <w:br/>
      </w:r>
      <w:r w:rsidRPr="00587DD5">
        <w:rPr>
          <w:rFonts w:ascii="-webkit-standard" w:eastAsia="Times New Roman" w:hAnsi="-webkit-standard" w:cs="Times New Roman"/>
          <w:color w:val="000000"/>
        </w:rPr>
        <w:br/>
      </w:r>
      <w:r w:rsidRPr="00587DD5">
        <w:rPr>
          <w:rFonts w:ascii="-webkit-standard" w:eastAsia="Times New Roman" w:hAnsi="-webkit-standard" w:cs="Times New Roman"/>
          <w:color w:val="000000"/>
        </w:rPr>
        <w:br/>
      </w:r>
      <w:r w:rsidRPr="00587DD5">
        <w:rPr>
          <w:rFonts w:ascii="Verdana" w:eastAsia="Times New Roman" w:hAnsi="Verdana" w:cs="Times New Roman"/>
          <w:b/>
          <w:bCs/>
          <w:color w:val="000F99"/>
          <w:sz w:val="20"/>
          <w:szCs w:val="20"/>
        </w:rPr>
        <w:t>Skills:</w:t>
      </w:r>
      <w:r w:rsidRPr="00587DD5">
        <w:rPr>
          <w:rFonts w:ascii="Verdana" w:eastAsia="Times New Roman" w:hAnsi="Verdana" w:cs="Times New Roman"/>
          <w:color w:val="000F99"/>
          <w:sz w:val="20"/>
          <w:szCs w:val="20"/>
        </w:rPr>
        <w:br/>
      </w:r>
      <w:r w:rsidRPr="00587DD5">
        <w:rPr>
          <w:rFonts w:ascii="Verdana" w:eastAsia="Times New Roman" w:hAnsi="Verdana" w:cs="Times New Roman"/>
          <w:color w:val="000000"/>
          <w:sz w:val="20"/>
          <w:szCs w:val="20"/>
        </w:rPr>
        <w:t>MS SQL, Python, MS Access</w:t>
      </w:r>
      <w:r w:rsidRPr="00587DD5">
        <w:rPr>
          <w:rFonts w:ascii="Verdana" w:eastAsia="Times New Roman" w:hAnsi="Verdana" w:cs="Times New Roman"/>
          <w:color w:val="000000"/>
          <w:sz w:val="20"/>
          <w:szCs w:val="20"/>
        </w:rPr>
        <w:br/>
        <w:t>Visual Basic</w:t>
      </w:r>
      <w:r w:rsidRPr="00587DD5">
        <w:rPr>
          <w:rFonts w:ascii="Verdana" w:eastAsia="Times New Roman" w:hAnsi="Verdana" w:cs="Times New Roman"/>
          <w:color w:val="000000"/>
          <w:sz w:val="20"/>
          <w:szCs w:val="20"/>
        </w:rPr>
        <w:br/>
        <w:t>SDLC, STLC, Waterfall, Agile </w:t>
      </w:r>
      <w:r w:rsidRPr="00587DD5">
        <w:rPr>
          <w:rFonts w:ascii="Verdana" w:eastAsia="Times New Roman" w:hAnsi="Verdana" w:cs="Times New Roman"/>
          <w:color w:val="000000"/>
          <w:sz w:val="20"/>
          <w:szCs w:val="20"/>
        </w:rPr>
        <w:br/>
        <w:t>Microsoft Windows (XP and above)</w:t>
      </w:r>
      <w:r w:rsidRPr="00587DD5">
        <w:rPr>
          <w:rFonts w:ascii="Verdana" w:eastAsia="Times New Roman" w:hAnsi="Verdana" w:cs="Times New Roman"/>
          <w:color w:val="000000"/>
          <w:sz w:val="20"/>
          <w:szCs w:val="20"/>
        </w:rPr>
        <w:br/>
        <w:t>MS Office Suite (Word, PowerPoint, Excel, MS Project) </w:t>
      </w:r>
      <w:r w:rsidRPr="00587DD5">
        <w:rPr>
          <w:rFonts w:ascii="Verdana" w:eastAsia="Times New Roman" w:hAnsi="Verdana" w:cs="Times New Roman"/>
          <w:color w:val="000000"/>
          <w:sz w:val="20"/>
          <w:szCs w:val="20"/>
        </w:rPr>
        <w:br/>
        <w:t>Rational Clear Quest</w:t>
      </w:r>
      <w:r w:rsidRPr="00587DD5">
        <w:rPr>
          <w:rFonts w:ascii="Verdana" w:eastAsia="Times New Roman" w:hAnsi="Verdana" w:cs="Times New Roman"/>
          <w:color w:val="000000"/>
          <w:sz w:val="20"/>
          <w:szCs w:val="20"/>
        </w:rPr>
        <w:br/>
        <w:t>MS Visio, MS Project, Rational Rose</w:t>
      </w:r>
      <w:r w:rsidRPr="00587DD5">
        <w:rPr>
          <w:rFonts w:ascii="Verdana" w:eastAsia="Times New Roman" w:hAnsi="Verdana" w:cs="Times New Roman"/>
          <w:color w:val="000000"/>
          <w:sz w:val="20"/>
          <w:szCs w:val="20"/>
        </w:rPr>
        <w:br/>
        <w:t>Business Objects Crystal Reports, Tableau </w:t>
      </w:r>
    </w:p>
    <w:p w:rsidR="00FD2C99" w:rsidRDefault="00587DD5">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D5"/>
    <w:rsid w:val="00042C6F"/>
    <w:rsid w:val="00142C25"/>
    <w:rsid w:val="00285A5C"/>
    <w:rsid w:val="00390294"/>
    <w:rsid w:val="00587DD5"/>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25F245A8-C369-9943-8CF2-B0B0EB46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7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0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2019-05-23T01:08:00Z</dcterms:created>
  <dcterms:modified xsi:type="dcterms:W3CDTF">2019-05-23T01:09:00Z</dcterms:modified>
</cp:coreProperties>
</file>