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81" w:rsidRDefault="0098666A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Eric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Gilkerson</w:t>
      </w:r>
      <w:proofErr w:type="spellEnd"/>
      <w:r w:rsidR="008B10C2">
        <w:rPr>
          <w:rFonts w:ascii="Arial" w:eastAsia="Arial" w:hAnsi="Arial" w:cs="Arial"/>
          <w:b/>
          <w:sz w:val="24"/>
          <w:szCs w:val="24"/>
        </w:rPr>
        <w:t xml:space="preserve">,                                     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Mob: +91 85859</w:t>
      </w:r>
      <w:r w:rsidR="0098666A">
        <w:rPr>
          <w:rFonts w:ascii="Arial" w:eastAsia="Arial" w:hAnsi="Arial" w:cs="Arial"/>
          <w:b/>
          <w:sz w:val="24"/>
          <w:szCs w:val="24"/>
        </w:rPr>
        <w:t>1234</w:t>
      </w:r>
      <w:r>
        <w:rPr>
          <w:rFonts w:ascii="Arial" w:eastAsia="Arial" w:hAnsi="Arial" w:cs="Arial"/>
          <w:b/>
          <w:sz w:val="24"/>
          <w:szCs w:val="24"/>
        </w:rPr>
        <w:t>3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E-mail: </w:t>
      </w:r>
      <w:r w:rsidR="0098666A">
        <w:rPr>
          <w:rFonts w:ascii="Arial" w:eastAsia="Arial" w:hAnsi="Arial" w:cs="Arial"/>
          <w:sz w:val="24"/>
          <w:szCs w:val="24"/>
          <w:u w:val="single"/>
        </w:rPr>
        <w:t>eric.gilkerson</w:t>
      </w:r>
      <w:r>
        <w:rPr>
          <w:rFonts w:ascii="Arial" w:eastAsia="Arial" w:hAnsi="Arial" w:cs="Arial"/>
          <w:sz w:val="24"/>
          <w:szCs w:val="24"/>
          <w:u w:val="single"/>
        </w:rPr>
        <w:t>@hotmail.com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Application Engineer/Developer, ITIL 2011 Foundation Certified                                                                  </w:t>
      </w:r>
    </w:p>
    <w:p w:rsidR="003A0581" w:rsidRDefault="008B10C2">
      <w:pPr>
        <w:spacing w:after="160" w:line="251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</w:t>
      </w:r>
    </w:p>
    <w:p w:rsidR="003A0581" w:rsidRDefault="008B10C2">
      <w:pPr>
        <w:spacing w:after="160" w:line="251" w:lineRule="auto"/>
        <w:ind w:left="0" w:hanging="2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  <w:u w:val="single"/>
        </w:rPr>
        <w:t>SUMMARY</w:t>
      </w:r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Having 4.8+ Years of experience in IT industry of which has domain expertise in </w:t>
      </w:r>
      <w:r>
        <w:rPr>
          <w:rFonts w:ascii="Arial" w:eastAsia="Arial" w:hAnsi="Arial" w:cs="Arial"/>
          <w:sz w:val="24"/>
          <w:szCs w:val="24"/>
        </w:rPr>
        <w:t>Investment Banking and</w:t>
      </w:r>
      <w:r>
        <w:rPr>
          <w:rFonts w:ascii="Arial" w:eastAsia="Arial" w:hAnsi="Arial" w:cs="Arial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 xml:space="preserve">ving a good knowledge of Oracle SQL, PL/SQL, UNIX, Shell </w:t>
      </w:r>
      <w:proofErr w:type="spellStart"/>
      <w:r>
        <w:rPr>
          <w:rFonts w:ascii="Arial" w:eastAsia="Arial" w:hAnsi="Arial" w:cs="Arial"/>
          <w:sz w:val="24"/>
          <w:szCs w:val="24"/>
        </w:rPr>
        <w:t>Scripting</w:t>
      </w:r>
      <w:r>
        <w:rPr>
          <w:rFonts w:ascii="Arial" w:eastAsia="Arial" w:hAnsi="Arial" w:cs="Arial"/>
          <w:sz w:val="24"/>
          <w:szCs w:val="24"/>
        </w:rPr>
        <w:t>,Sybase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Good understanding of SDLC fundamentals and managed service like ITIL process</w:t>
      </w:r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Self-motivated with able to multi-task and work independently, take initiative to prioritize</w:t>
      </w:r>
      <w:r>
        <w:rPr>
          <w:rFonts w:ascii="Arial" w:eastAsia="Arial" w:hAnsi="Arial" w:cs="Arial"/>
          <w:sz w:val="24"/>
          <w:szCs w:val="24"/>
        </w:rPr>
        <w:t xml:space="preserve"> and resolve problems and Adaptability &amp; willingness to learn and work on upcoming technologies.</w:t>
      </w:r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Good communication skill and ability to work as team player.</w:t>
      </w:r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Strong knowledge in Oracle SQL, PL/SQL, UNIX Shell Scripting (Bash, </w:t>
      </w:r>
      <w:proofErr w:type="spellStart"/>
      <w:r>
        <w:rPr>
          <w:rFonts w:ascii="Arial" w:eastAsia="Arial" w:hAnsi="Arial" w:cs="Arial"/>
          <w:sz w:val="24"/>
          <w:szCs w:val="24"/>
        </w:rPr>
        <w:t>Ksh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Crontabs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automation.</w:t>
      </w:r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Proficient in Unix Shell Commands and SQL DDL, DML </w:t>
      </w:r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Knowledge of Functions, Procedures and Cursors.</w:t>
      </w:r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Experience on AIX, windows server, Red Hat Enterprise Linux 6.7(RHEL) platform and Web server (Apache Tomcat/IIS).</w:t>
      </w:r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Experience with Oracle PL SQL developmen</w:t>
      </w:r>
      <w:r>
        <w:rPr>
          <w:rFonts w:ascii="Arial" w:eastAsia="Arial" w:hAnsi="Arial" w:cs="Arial"/>
          <w:sz w:val="24"/>
          <w:szCs w:val="24"/>
        </w:rPr>
        <w:t>t, support and debugging.</w:t>
      </w:r>
      <w:bookmarkStart w:id="0" w:name="gjdgxs" w:colFirst="0" w:colLast="0"/>
      <w:bookmarkEnd w:id="0"/>
    </w:p>
    <w:p w:rsidR="003A0581" w:rsidRDefault="008B10C2">
      <w:pPr>
        <w:numPr>
          <w:ilvl w:val="0"/>
          <w:numId w:val="2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MS-office, Open Office, </w:t>
      </w:r>
      <w:proofErr w:type="spellStart"/>
      <w:r>
        <w:rPr>
          <w:rFonts w:ascii="Arial" w:eastAsia="Arial" w:hAnsi="Arial" w:cs="Arial"/>
          <w:sz w:val="24"/>
          <w:szCs w:val="24"/>
        </w:rPr>
        <w:t>Libre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office.</w:t>
      </w: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Skill Sets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–Linux, RHEL 6.7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Webserver: Apache </w:t>
      </w:r>
      <w:proofErr w:type="spellStart"/>
      <w:r>
        <w:rPr>
          <w:rFonts w:ascii="Arial" w:eastAsia="Arial" w:hAnsi="Arial" w:cs="Arial"/>
          <w:sz w:val="24"/>
          <w:szCs w:val="24"/>
        </w:rPr>
        <w:t>Tomcat</w:t>
      </w:r>
      <w:proofErr w:type="gramStart"/>
      <w:r>
        <w:rPr>
          <w:rFonts w:ascii="Arial" w:eastAsia="Arial" w:hAnsi="Arial" w:cs="Arial"/>
          <w:sz w:val="24"/>
          <w:szCs w:val="24"/>
        </w:rPr>
        <w:t>,IIS</w:t>
      </w:r>
      <w:proofErr w:type="spellEnd"/>
      <w:proofErr w:type="gramEnd"/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Scripting Language-Unix Shell Scripting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RDBMS - Oracle 6i/9i/10g/11g/12c, PL-</w:t>
      </w:r>
      <w:proofErr w:type="spellStart"/>
      <w:r>
        <w:rPr>
          <w:rFonts w:ascii="Arial" w:eastAsia="Arial" w:hAnsi="Arial" w:cs="Arial"/>
          <w:sz w:val="24"/>
          <w:szCs w:val="24"/>
        </w:rPr>
        <w:t>SQL</w:t>
      </w:r>
      <w:proofErr w:type="gramStart"/>
      <w:r>
        <w:rPr>
          <w:rFonts w:ascii="Arial" w:eastAsia="Arial" w:hAnsi="Arial" w:cs="Arial"/>
          <w:sz w:val="24"/>
          <w:szCs w:val="24"/>
        </w:rPr>
        <w:t>,Sybase,Mongodb</w:t>
      </w:r>
      <w:proofErr w:type="spellEnd"/>
      <w:proofErr w:type="gramEnd"/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ERP - Oracle Applications 11.5.10.2/R12</w:t>
      </w:r>
    </w:p>
    <w:p w:rsidR="003A0581" w:rsidRDefault="008B10C2">
      <w:pPr>
        <w:tabs>
          <w:tab w:val="left" w:pos="1800"/>
        </w:tabs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Tools - Toad, SQL server, PL/SQL Developer, Control-M, Maximo, Remedy, GSM,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Servicenow</w:t>
      </w:r>
      <w:proofErr w:type="spellEnd"/>
    </w:p>
    <w:p w:rsidR="003A0581" w:rsidRDefault="008B10C2">
      <w:pPr>
        <w:tabs>
          <w:tab w:val="left" w:pos="1800"/>
        </w:tabs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FTP Tools -Putty, </w:t>
      </w:r>
      <w:proofErr w:type="spellStart"/>
      <w:r>
        <w:rPr>
          <w:rFonts w:ascii="Arial" w:eastAsia="Arial" w:hAnsi="Arial" w:cs="Arial"/>
          <w:sz w:val="24"/>
          <w:szCs w:val="24"/>
        </w:rPr>
        <w:t>WinScp</w:t>
      </w:r>
      <w:proofErr w:type="spellEnd"/>
    </w:p>
    <w:p w:rsidR="003A0581" w:rsidRDefault="008B10C2">
      <w:pPr>
        <w:tabs>
          <w:tab w:val="left" w:pos="1800"/>
        </w:tabs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UNIX utilities-Vi editor, </w:t>
      </w:r>
      <w:proofErr w:type="spellStart"/>
      <w:r>
        <w:rPr>
          <w:rFonts w:ascii="Arial" w:eastAsia="Arial" w:hAnsi="Arial" w:cs="Arial"/>
          <w:sz w:val="24"/>
          <w:szCs w:val="24"/>
        </w:rPr>
        <w:t>awk</w:t>
      </w:r>
      <w:proofErr w:type="gramStart"/>
      <w:r>
        <w:rPr>
          <w:rFonts w:ascii="Arial" w:eastAsia="Arial" w:hAnsi="Arial" w:cs="Arial"/>
          <w:sz w:val="24"/>
          <w:szCs w:val="24"/>
        </w:rPr>
        <w:t>,sed,cut</w:t>
      </w:r>
      <w:proofErr w:type="spellEnd"/>
      <w:proofErr w:type="gramEnd"/>
    </w:p>
    <w:p w:rsidR="003A0581" w:rsidRDefault="008B10C2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4"/>
          <w:szCs w:val="24"/>
        </w:rPr>
        <w:t>Protocol-SS7/</w:t>
      </w:r>
      <w:proofErr w:type="spellStart"/>
      <w:r>
        <w:rPr>
          <w:rFonts w:ascii="Arial" w:eastAsia="Arial" w:hAnsi="Arial" w:cs="Arial"/>
          <w:sz w:val="24"/>
          <w:szCs w:val="24"/>
        </w:rPr>
        <w:t>Sigtran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FTP</w:t>
      </w:r>
      <w:proofErr w:type="gramStart"/>
      <w:r>
        <w:rPr>
          <w:rFonts w:ascii="Arial" w:eastAsia="Arial" w:hAnsi="Arial" w:cs="Arial"/>
          <w:sz w:val="24"/>
          <w:szCs w:val="24"/>
        </w:rPr>
        <w:t>,Load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Balancer,TCP</w:t>
      </w:r>
      <w:proofErr w:type="spellEnd"/>
      <w:r>
        <w:rPr>
          <w:rFonts w:ascii="Arial" w:eastAsia="Arial" w:hAnsi="Arial" w:cs="Arial"/>
          <w:sz w:val="24"/>
          <w:szCs w:val="24"/>
        </w:rPr>
        <w:t>/IP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</w:p>
    <w:p w:rsidR="003A0581" w:rsidRDefault="008B10C2">
      <w:pPr>
        <w:spacing w:after="160" w:line="251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WORK EXPERIENCE</w:t>
      </w:r>
    </w:p>
    <w:p w:rsidR="003A0581" w:rsidRDefault="003A0581">
      <w:pPr>
        <w:spacing w:after="0" w:line="240" w:lineRule="auto"/>
        <w:ind w:left="0" w:hanging="2"/>
      </w:pPr>
    </w:p>
    <w:p w:rsidR="003A0581" w:rsidRDefault="003A0581">
      <w:pPr>
        <w:spacing w:after="0" w:line="240" w:lineRule="auto"/>
        <w:ind w:left="0" w:hanging="2"/>
      </w:pPr>
    </w:p>
    <w:p w:rsidR="003A0581" w:rsidRDefault="003A0581">
      <w:pPr>
        <w:spacing w:after="0" w:line="240" w:lineRule="auto"/>
        <w:ind w:left="0" w:hanging="2"/>
      </w:pP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Project: </w:t>
      </w:r>
      <w:r>
        <w:rPr>
          <w:rFonts w:ascii="Arial" w:eastAsia="Arial" w:hAnsi="Arial" w:cs="Arial"/>
          <w:sz w:val="24"/>
          <w:szCs w:val="24"/>
        </w:rPr>
        <w:t>Credit Suisse (Investment Banking)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Current Role: </w:t>
      </w:r>
      <w:r>
        <w:rPr>
          <w:rFonts w:ascii="Arial" w:eastAsia="Arial" w:hAnsi="Arial" w:cs="Arial"/>
          <w:sz w:val="24"/>
          <w:szCs w:val="24"/>
        </w:rPr>
        <w:t>Associate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Duration: </w:t>
      </w:r>
      <w:r>
        <w:rPr>
          <w:rFonts w:ascii="Arial" w:eastAsia="Arial" w:hAnsi="Arial" w:cs="Arial"/>
          <w:sz w:val="24"/>
          <w:szCs w:val="24"/>
        </w:rPr>
        <w:t>Dec-2018 to Present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Tools and Technologies: </w:t>
      </w:r>
      <w:r>
        <w:rPr>
          <w:rFonts w:ascii="Arial" w:eastAsia="Arial" w:hAnsi="Arial" w:cs="Arial"/>
          <w:sz w:val="24"/>
          <w:szCs w:val="24"/>
        </w:rPr>
        <w:t xml:space="preserve">Oracle </w:t>
      </w:r>
      <w:proofErr w:type="spellStart"/>
      <w:r>
        <w:rPr>
          <w:rFonts w:ascii="Arial" w:eastAsia="Arial" w:hAnsi="Arial" w:cs="Arial"/>
          <w:sz w:val="24"/>
          <w:szCs w:val="24"/>
        </w:rPr>
        <w:t>SQL</w:t>
      </w:r>
      <w:proofErr w:type="gramStart"/>
      <w:r>
        <w:rPr>
          <w:rFonts w:ascii="Arial" w:eastAsia="Arial" w:hAnsi="Arial" w:cs="Arial"/>
          <w:sz w:val="24"/>
          <w:szCs w:val="24"/>
        </w:rPr>
        <w:t>,Unix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Shell </w:t>
      </w:r>
      <w:proofErr w:type="spellStart"/>
      <w:r>
        <w:rPr>
          <w:rFonts w:ascii="Arial" w:eastAsia="Arial" w:hAnsi="Arial" w:cs="Arial"/>
          <w:sz w:val="24"/>
          <w:szCs w:val="24"/>
        </w:rPr>
        <w:t>Scripting,Sybase,Mongo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DB,Salesforce,Deployment,IIS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eastAsia="Arial" w:hAnsi="Arial" w:cs="Arial"/>
          <w:sz w:val="24"/>
          <w:szCs w:val="24"/>
        </w:rPr>
        <w:t>server,Control-M,Git,CI</w:t>
      </w:r>
      <w:proofErr w:type="spellEnd"/>
      <w:r>
        <w:rPr>
          <w:rFonts w:ascii="Arial" w:eastAsia="Arial" w:hAnsi="Arial" w:cs="Arial"/>
          <w:sz w:val="24"/>
          <w:szCs w:val="24"/>
        </w:rPr>
        <w:t>/CD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 Working on App</w:t>
      </w:r>
      <w:r>
        <w:rPr>
          <w:rFonts w:ascii="Arial" w:eastAsia="Arial" w:hAnsi="Arial" w:cs="Arial"/>
          <w:sz w:val="24"/>
          <w:szCs w:val="24"/>
        </w:rPr>
        <w:t>lication implementation and support in CI/CD module</w:t>
      </w:r>
    </w:p>
    <w:p w:rsidR="003A0581" w:rsidRDefault="003A0581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Working on </w:t>
      </w:r>
      <w:proofErr w:type="spellStart"/>
      <w:r>
        <w:rPr>
          <w:rFonts w:ascii="Arial" w:eastAsia="Arial" w:hAnsi="Arial" w:cs="Arial"/>
          <w:sz w:val="24"/>
          <w:szCs w:val="24"/>
        </w:rPr>
        <w:t>Oracle</w:t>
      </w:r>
      <w:proofErr w:type="gramStart"/>
      <w:r>
        <w:rPr>
          <w:rFonts w:ascii="Arial" w:eastAsia="Arial" w:hAnsi="Arial" w:cs="Arial"/>
          <w:sz w:val="24"/>
          <w:szCs w:val="24"/>
        </w:rPr>
        <w:t>,Sybase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for Data analysis and troubleshooting user queries.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Working on Spuds and </w:t>
      </w:r>
      <w:proofErr w:type="gramStart"/>
      <w:r>
        <w:rPr>
          <w:rFonts w:ascii="Arial" w:eastAsia="Arial" w:hAnsi="Arial" w:cs="Arial"/>
          <w:sz w:val="24"/>
          <w:szCs w:val="24"/>
        </w:rPr>
        <w:t>IRMA(</w:t>
      </w:r>
      <w:proofErr w:type="gramEnd"/>
      <w:r>
        <w:rPr>
          <w:rFonts w:ascii="Arial" w:eastAsia="Arial" w:hAnsi="Arial" w:cs="Arial"/>
          <w:sz w:val="24"/>
          <w:szCs w:val="24"/>
        </w:rPr>
        <w:t>DevOps) for deployment.</w:t>
      </w:r>
    </w:p>
    <w:p w:rsidR="003A0581" w:rsidRDefault="003A0581">
      <w:pPr>
        <w:spacing w:after="0" w:line="240" w:lineRule="auto"/>
        <w:ind w:left="0" w:hanging="2"/>
      </w:pPr>
    </w:p>
    <w:p w:rsidR="003A0581" w:rsidRDefault="003A0581">
      <w:pPr>
        <w:spacing w:after="0" w:line="240" w:lineRule="auto"/>
        <w:ind w:left="0" w:hanging="2"/>
      </w:pP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Project: </w:t>
      </w:r>
      <w:r>
        <w:rPr>
          <w:rFonts w:ascii="Arial" w:eastAsia="Arial" w:hAnsi="Arial" w:cs="Arial"/>
          <w:sz w:val="24"/>
          <w:szCs w:val="24"/>
        </w:rPr>
        <w:t>Intelligent Network (Amdocs IN)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Current Role: </w:t>
      </w:r>
      <w:r>
        <w:rPr>
          <w:rFonts w:ascii="Arial" w:eastAsia="Arial" w:hAnsi="Arial" w:cs="Arial"/>
          <w:sz w:val="24"/>
          <w:szCs w:val="24"/>
        </w:rPr>
        <w:t>Senior Engineer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</w:t>
      </w:r>
      <w:r>
        <w:rPr>
          <w:rFonts w:ascii="Arial" w:eastAsia="Arial" w:hAnsi="Arial" w:cs="Arial"/>
          <w:b/>
          <w:sz w:val="24"/>
          <w:szCs w:val="24"/>
        </w:rPr>
        <w:t xml:space="preserve">ation: </w:t>
      </w:r>
      <w:r>
        <w:rPr>
          <w:rFonts w:ascii="Arial" w:eastAsia="Arial" w:hAnsi="Arial" w:cs="Arial"/>
          <w:sz w:val="24"/>
          <w:szCs w:val="24"/>
        </w:rPr>
        <w:t>June-2018 to Nov-2018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Tools and Technologies: </w:t>
      </w:r>
      <w:r>
        <w:rPr>
          <w:rFonts w:ascii="Arial" w:eastAsia="Arial" w:hAnsi="Arial" w:cs="Arial"/>
          <w:sz w:val="24"/>
          <w:szCs w:val="24"/>
        </w:rPr>
        <w:t xml:space="preserve">Oracle </w:t>
      </w:r>
      <w:proofErr w:type="spellStart"/>
      <w:r>
        <w:rPr>
          <w:rFonts w:ascii="Arial" w:eastAsia="Arial" w:hAnsi="Arial" w:cs="Arial"/>
          <w:sz w:val="24"/>
          <w:szCs w:val="24"/>
        </w:rPr>
        <w:t>SQL</w:t>
      </w:r>
      <w:proofErr w:type="gramStart"/>
      <w:r>
        <w:rPr>
          <w:rFonts w:ascii="Arial" w:eastAsia="Arial" w:hAnsi="Arial" w:cs="Arial"/>
          <w:sz w:val="24"/>
          <w:szCs w:val="24"/>
        </w:rPr>
        <w:t>,Unix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Shell Scripting,SS7/</w:t>
      </w:r>
      <w:proofErr w:type="spellStart"/>
      <w:r>
        <w:rPr>
          <w:rFonts w:ascii="Arial" w:eastAsia="Arial" w:hAnsi="Arial" w:cs="Arial"/>
          <w:sz w:val="24"/>
          <w:szCs w:val="24"/>
        </w:rPr>
        <w:t>Sigtran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,Amdocs </w:t>
      </w:r>
      <w:proofErr w:type="spellStart"/>
      <w:r>
        <w:rPr>
          <w:rFonts w:ascii="Arial" w:eastAsia="Arial" w:hAnsi="Arial" w:cs="Arial"/>
          <w:sz w:val="24"/>
          <w:szCs w:val="24"/>
        </w:rPr>
        <w:t>IN,Blue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Prism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 Worked as an Integration and Support Engineer and supporting 15 circles in India for Amdocs IN prepaid environment</w:t>
      </w:r>
    </w:p>
    <w:p w:rsidR="003A0581" w:rsidRDefault="003A0581">
      <w:pPr>
        <w:tabs>
          <w:tab w:val="left" w:pos="1800"/>
        </w:tabs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Responsible for daily operation and maintenance of all IN servers (i.e. SDP, SGU, </w:t>
      </w:r>
      <w:proofErr w:type="spellStart"/>
      <w:r>
        <w:rPr>
          <w:rFonts w:ascii="Arial" w:eastAsia="Arial" w:hAnsi="Arial" w:cs="Arial"/>
          <w:sz w:val="24"/>
          <w:szCs w:val="24"/>
        </w:rPr>
        <w:t>SLU</w:t>
      </w:r>
      <w:proofErr w:type="gramStart"/>
      <w:r>
        <w:rPr>
          <w:rFonts w:ascii="Arial" w:eastAsia="Arial" w:hAnsi="Arial" w:cs="Arial"/>
          <w:sz w:val="24"/>
          <w:szCs w:val="24"/>
        </w:rPr>
        <w:t>,DGU,DSLU,Mediation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HLR,LBA,SAPI’s and SDP).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Writing Oracle SQL simple and advanced queries and providing data and reports as requested by different Vodafone circles.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Good</w:t>
      </w:r>
      <w:r>
        <w:rPr>
          <w:rFonts w:ascii="Arial" w:eastAsia="Arial" w:hAnsi="Arial" w:cs="Arial"/>
          <w:sz w:val="24"/>
          <w:szCs w:val="24"/>
        </w:rPr>
        <w:t xml:space="preserve"> knowledge of Shell scripting and deployed various scripts like partition alert, network alert, SQL queries, daily server health check-up, current CDR files process and node process check in 15 Vodafone circles.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Performed configuration for all IN nodes and</w:t>
      </w:r>
      <w:r>
        <w:rPr>
          <w:rFonts w:ascii="Arial" w:eastAsia="Arial" w:hAnsi="Arial" w:cs="Arial"/>
          <w:sz w:val="24"/>
          <w:szCs w:val="24"/>
        </w:rPr>
        <w:t xml:space="preserve"> take proper restart of all the nodes to troubleshoot issues.</w:t>
      </w:r>
    </w:p>
    <w:p w:rsidR="003A0581" w:rsidRDefault="003A0581">
      <w:pPr>
        <w:tabs>
          <w:tab w:val="left" w:pos="1800"/>
        </w:tabs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3A0581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Project: </w:t>
      </w:r>
      <w:r>
        <w:rPr>
          <w:rFonts w:ascii="Arial" w:eastAsia="Arial" w:hAnsi="Arial" w:cs="Arial"/>
          <w:sz w:val="24"/>
          <w:szCs w:val="24"/>
        </w:rPr>
        <w:t>MEA and APAC Transactions operation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Current Role: </w:t>
      </w:r>
      <w:r>
        <w:rPr>
          <w:rFonts w:ascii="Arial" w:eastAsia="Arial" w:hAnsi="Arial" w:cs="Arial"/>
          <w:sz w:val="24"/>
          <w:szCs w:val="24"/>
        </w:rPr>
        <w:t>Associate Engineer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Duration: </w:t>
      </w:r>
      <w:r>
        <w:rPr>
          <w:rFonts w:ascii="Arial" w:eastAsia="Arial" w:hAnsi="Arial" w:cs="Arial"/>
          <w:sz w:val="24"/>
          <w:szCs w:val="24"/>
        </w:rPr>
        <w:t>July-2016 to June-2018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Technologies</w:t>
      </w:r>
      <w:r>
        <w:rPr>
          <w:rFonts w:ascii="Arial" w:eastAsia="Arial" w:hAnsi="Arial" w:cs="Arial"/>
          <w:sz w:val="24"/>
          <w:szCs w:val="24"/>
        </w:rPr>
        <w:t>: Toad, UNIX Shell Scripting, Pl/SQL, Putty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Oracle SQL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Devel</w:t>
      </w:r>
      <w:r>
        <w:rPr>
          <w:rFonts w:ascii="Arial" w:eastAsia="Arial" w:hAnsi="Arial" w:cs="Arial"/>
          <w:sz w:val="24"/>
          <w:szCs w:val="24"/>
        </w:rPr>
        <w:t xml:space="preserve">oper, SQL, Maximo, WINSCP, Oracle Linux Server, Windows </w:t>
      </w:r>
      <w:proofErr w:type="spellStart"/>
      <w:r>
        <w:rPr>
          <w:rFonts w:ascii="Arial" w:eastAsia="Arial" w:hAnsi="Arial" w:cs="Arial"/>
          <w:sz w:val="24"/>
          <w:szCs w:val="24"/>
        </w:rPr>
        <w:t>server,Git,SVN,Tivoli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Workload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Scheduler</w:t>
      </w:r>
    </w:p>
    <w:p w:rsidR="003A0581" w:rsidRDefault="008B10C2">
      <w:pPr>
        <w:spacing w:after="160" w:line="251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Description- </w:t>
      </w:r>
      <w:r>
        <w:rPr>
          <w:rFonts w:ascii="Arial" w:eastAsia="Arial" w:hAnsi="Arial" w:cs="Arial"/>
          <w:sz w:val="24"/>
          <w:szCs w:val="24"/>
        </w:rPr>
        <w:t xml:space="preserve">Worked in Technical operations and supporting all APAC payments transaction operations 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Worked on technical analysis, development, implementation </w:t>
      </w:r>
      <w:r>
        <w:rPr>
          <w:rFonts w:ascii="Arial" w:eastAsia="Arial" w:hAnsi="Arial" w:cs="Arial"/>
          <w:sz w:val="24"/>
          <w:szCs w:val="24"/>
        </w:rPr>
        <w:t>and integration on Oracle SQL, UNIX and PL/SQL production system and experience in supporting systems that run on Linux Environment.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web-related technologies including WebSphere, Apache, Tomcat and trouble shoot web related issues.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Involved in mu</w:t>
      </w:r>
      <w:r>
        <w:rPr>
          <w:rFonts w:ascii="Arial" w:eastAsia="Arial" w:hAnsi="Arial" w:cs="Arial"/>
          <w:sz w:val="24"/>
          <w:szCs w:val="24"/>
        </w:rPr>
        <w:t>ltiple release and deployment of hotfix, change and releases in production servers to Make critical system updates/changes, and work closely with developers and DBAs during these implementations and performing all pre and post validation.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Interacted with v</w:t>
      </w:r>
      <w:r>
        <w:rPr>
          <w:rFonts w:ascii="Arial" w:eastAsia="Arial" w:hAnsi="Arial" w:cs="Arial"/>
          <w:sz w:val="24"/>
          <w:szCs w:val="24"/>
        </w:rPr>
        <w:t>arious team, stakeholders and providing RCA for the problem tickets.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Monitored jobs on Tivoli Workload Scheduler and analyzing failed Scheduled jobs.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UNIX Shell Scripts for daily issues and ability to identify tasks which require automation and a</w:t>
      </w:r>
      <w:r>
        <w:rPr>
          <w:rFonts w:ascii="Arial" w:eastAsia="Arial" w:hAnsi="Arial" w:cs="Arial"/>
          <w:sz w:val="24"/>
          <w:szCs w:val="24"/>
        </w:rPr>
        <w:t>utomate them like automation of queue (backlog) monitoring, Mount point space and other manual tasks.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Scheduled and </w:t>
      </w:r>
      <w:proofErr w:type="spellStart"/>
      <w:r>
        <w:rPr>
          <w:rFonts w:ascii="Arial" w:eastAsia="Arial" w:hAnsi="Arial" w:cs="Arial"/>
          <w:sz w:val="24"/>
          <w:szCs w:val="24"/>
        </w:rPr>
        <w:t>modifed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the oracle database jobs and </w:t>
      </w:r>
      <w:proofErr w:type="spellStart"/>
      <w:r>
        <w:rPr>
          <w:rFonts w:ascii="Arial" w:eastAsia="Arial" w:hAnsi="Arial" w:cs="Arial"/>
          <w:sz w:val="24"/>
          <w:szCs w:val="24"/>
        </w:rPr>
        <w:t>Crontab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UNIX.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SQL queries and PL/SQL blocks to extract, correct, or update customer data in Or</w:t>
      </w:r>
      <w:r>
        <w:rPr>
          <w:rFonts w:ascii="Arial" w:eastAsia="Arial" w:hAnsi="Arial" w:cs="Arial"/>
          <w:sz w:val="24"/>
          <w:szCs w:val="24"/>
        </w:rPr>
        <w:t>acle 10g and Oracle 11g databases using Oracle SQL Developer and Toad and performing daily BAU's.</w:t>
      </w:r>
    </w:p>
    <w:p w:rsidR="003A0581" w:rsidRDefault="003A0581">
      <w:pPr>
        <w:spacing w:after="160" w:line="251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 </w:t>
      </w:r>
      <w:r>
        <w:rPr>
          <w:rFonts w:ascii="Arial" w:eastAsia="Arial" w:hAnsi="Arial" w:cs="Arial"/>
          <w:sz w:val="24"/>
          <w:szCs w:val="24"/>
        </w:rPr>
        <w:t>Scottish Power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 Played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 </w:t>
      </w:r>
      <w:r>
        <w:rPr>
          <w:rFonts w:ascii="Arial" w:eastAsia="Arial" w:hAnsi="Arial" w:cs="Arial"/>
          <w:sz w:val="24"/>
          <w:szCs w:val="24"/>
        </w:rPr>
        <w:t>Application Engineer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Duration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>Jan-2016 to June-2016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Tools &amp;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Technologies</w:t>
      </w:r>
      <w:r>
        <w:rPr>
          <w:rFonts w:ascii="Arial" w:eastAsia="Arial" w:hAnsi="Arial" w:cs="Arial"/>
          <w:sz w:val="24"/>
          <w:szCs w:val="24"/>
        </w:rPr>
        <w:t>:Toad,CSG</w:t>
      </w:r>
      <w:proofErr w:type="spellEnd"/>
      <w:r>
        <w:rPr>
          <w:rFonts w:ascii="Arial" w:eastAsia="Arial" w:hAnsi="Arial" w:cs="Arial"/>
          <w:sz w:val="24"/>
          <w:szCs w:val="24"/>
        </w:rPr>
        <w:t>(IME),</w:t>
      </w:r>
      <w:proofErr w:type="spellStart"/>
      <w:r>
        <w:rPr>
          <w:rFonts w:ascii="Arial" w:eastAsia="Arial" w:hAnsi="Arial" w:cs="Arial"/>
          <w:sz w:val="24"/>
          <w:szCs w:val="24"/>
        </w:rPr>
        <w:t>Remedy,Unix,AIX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4.3,Control </w:t>
      </w:r>
      <w:proofErr w:type="spellStart"/>
      <w:r>
        <w:rPr>
          <w:rFonts w:ascii="Arial" w:eastAsia="Arial" w:hAnsi="Arial" w:cs="Arial"/>
          <w:sz w:val="24"/>
          <w:szCs w:val="24"/>
        </w:rPr>
        <w:t>M,Shell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Scripting,Pl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SQL,Putty</w:t>
      </w:r>
      <w:r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developer,sql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plus</w:t>
      </w:r>
      <w:r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windows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server 2003</w:t>
      </w:r>
    </w:p>
    <w:p w:rsidR="003A0581" w:rsidRDefault="008B10C2">
      <w:pPr>
        <w:spacing w:after="160" w:line="251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Description- </w:t>
      </w:r>
      <w:r>
        <w:rPr>
          <w:rFonts w:ascii="Arial" w:eastAsia="Arial" w:hAnsi="Arial" w:cs="Arial"/>
          <w:sz w:val="24"/>
          <w:szCs w:val="24"/>
        </w:rPr>
        <w:t>Worked on Scottish Power and networking project.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 to End (24*7) support, technical analysis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development, implementation an</w:t>
      </w:r>
      <w:r>
        <w:rPr>
          <w:rFonts w:ascii="Arial" w:eastAsia="Arial" w:hAnsi="Arial" w:cs="Arial"/>
          <w:sz w:val="24"/>
          <w:szCs w:val="24"/>
        </w:rPr>
        <w:t>d integration on Oracle SQL, UNIX and PL/SQL production system.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8"/>
          <w:szCs w:val="28"/>
          <w:u w:val="single"/>
        </w:rPr>
      </w:pPr>
      <w:r>
        <w:rPr>
          <w:rFonts w:ascii="Arial" w:eastAsia="Arial" w:hAnsi="Arial" w:cs="Arial"/>
          <w:sz w:val="24"/>
          <w:szCs w:val="24"/>
        </w:rPr>
        <w:t>Responsible for day-to-day, space maintenance, file systems maintenance, File transfer, server monitoring, user administration.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Involved in Testing of new Servers and month end password change process of all the servers.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Build and maintain SQL scripts and complex queries for data analysis, extraction and troubleshooting as requested by the users.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0"/>
          <w:szCs w:val="20"/>
          <w:u w:val="single"/>
        </w:rPr>
      </w:pPr>
      <w:r>
        <w:rPr>
          <w:rFonts w:ascii="Arial" w:eastAsia="Arial" w:hAnsi="Arial" w:cs="Arial"/>
          <w:sz w:val="24"/>
          <w:szCs w:val="24"/>
        </w:rPr>
        <w:t>Good understanding of UNIX file man</w:t>
      </w:r>
      <w:r>
        <w:rPr>
          <w:rFonts w:ascii="Arial" w:eastAsia="Arial" w:hAnsi="Arial" w:cs="Arial"/>
          <w:sz w:val="24"/>
          <w:szCs w:val="24"/>
        </w:rPr>
        <w:t>ipulations, analyzing corrupt files and SQL queries to assist troubleshooting.</w:t>
      </w: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4"/>
          <w:szCs w:val="24"/>
        </w:rPr>
      </w:pPr>
    </w:p>
    <w:p w:rsidR="003A0581" w:rsidRDefault="003A0581">
      <w:pPr>
        <w:spacing w:after="160" w:line="251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:rsidR="003A0581" w:rsidRDefault="008B10C2">
      <w:pPr>
        <w:spacing w:after="16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Project: </w:t>
      </w:r>
      <w:r>
        <w:rPr>
          <w:rFonts w:ascii="Arial" w:eastAsia="Arial" w:hAnsi="Arial" w:cs="Arial"/>
          <w:sz w:val="24"/>
          <w:szCs w:val="24"/>
        </w:rPr>
        <w:t>Airtel Africa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Operations (Mediation)</w:t>
      </w:r>
    </w:p>
    <w:p w:rsidR="003A0581" w:rsidRDefault="008B10C2">
      <w:pPr>
        <w:spacing w:after="16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Role Played: </w:t>
      </w:r>
      <w:r>
        <w:rPr>
          <w:rFonts w:ascii="Arial" w:eastAsia="Arial" w:hAnsi="Arial" w:cs="Arial"/>
          <w:sz w:val="24"/>
          <w:szCs w:val="24"/>
        </w:rPr>
        <w:t>Application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Engineer (L1 Production Support)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b/>
          <w:sz w:val="24"/>
          <w:szCs w:val="24"/>
        </w:rPr>
        <w:t xml:space="preserve">Duration: </w:t>
      </w:r>
      <w:r>
        <w:rPr>
          <w:rFonts w:ascii="Arial" w:eastAsia="Arial" w:hAnsi="Arial" w:cs="Arial"/>
          <w:sz w:val="24"/>
          <w:szCs w:val="24"/>
        </w:rPr>
        <w:t>Mar-2015 to Dec-2015</w:t>
      </w:r>
    </w:p>
    <w:p w:rsidR="003A0581" w:rsidRDefault="008B10C2">
      <w:pPr>
        <w:spacing w:after="160" w:line="251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Technologies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Toad,CSG</w:t>
      </w:r>
      <w:proofErr w:type="spellEnd"/>
      <w:r>
        <w:rPr>
          <w:rFonts w:ascii="Arial" w:eastAsia="Arial" w:hAnsi="Arial" w:cs="Arial"/>
          <w:sz w:val="24"/>
          <w:szCs w:val="24"/>
        </w:rPr>
        <w:t>(IME),</w:t>
      </w:r>
      <w:proofErr w:type="spellStart"/>
      <w:r>
        <w:rPr>
          <w:rFonts w:ascii="Arial" w:eastAsia="Arial" w:hAnsi="Arial" w:cs="Arial"/>
          <w:sz w:val="24"/>
          <w:szCs w:val="24"/>
        </w:rPr>
        <w:t>Maximo,MaxIT,Unix,Linux,AIX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4.3,Shell </w:t>
      </w:r>
      <w:proofErr w:type="spellStart"/>
      <w:r>
        <w:rPr>
          <w:rFonts w:ascii="Arial" w:eastAsia="Arial" w:hAnsi="Arial" w:cs="Arial"/>
          <w:sz w:val="24"/>
          <w:szCs w:val="24"/>
        </w:rPr>
        <w:t>Scripting,Pl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SQL,Putty</w:t>
      </w:r>
      <w:r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developer,Telecom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Mediation </w:t>
      </w:r>
    </w:p>
    <w:p w:rsidR="003A0581" w:rsidRDefault="008B10C2">
      <w:pPr>
        <w:spacing w:after="160" w:line="251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Description- </w:t>
      </w:r>
      <w:r>
        <w:rPr>
          <w:rFonts w:ascii="Arial" w:eastAsia="Arial" w:hAnsi="Arial" w:cs="Arial"/>
          <w:sz w:val="24"/>
          <w:szCs w:val="24"/>
        </w:rPr>
        <w:t>Worked on Telecom Mediation Project.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 to End (24*7) support, technical</w:t>
      </w:r>
      <w:r>
        <w:rPr>
          <w:rFonts w:ascii="Arial" w:eastAsia="Arial" w:hAnsi="Arial" w:cs="Arial"/>
          <w:sz w:val="24"/>
          <w:szCs w:val="24"/>
        </w:rPr>
        <w:t xml:space="preserve"> analysis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development, implementation and integration on UNIX and SQL production system.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Escalation handling on recovery call and service delivery within SLA.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Responsible for day-to-day systems maintenance, space maintenance, file systems maintenance, fil</w:t>
      </w:r>
      <w:r>
        <w:rPr>
          <w:rFonts w:ascii="Arial" w:eastAsia="Arial" w:hAnsi="Arial" w:cs="Arial"/>
          <w:sz w:val="24"/>
          <w:szCs w:val="24"/>
        </w:rPr>
        <w:t>e transfer, server monitoring.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shell scripts like File Sequence Check, Process log to make amendments for any change in configuration.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Experience in writing SQL queries, PL/SQL Functions, Procedures and Packages and Unix Shell Scripting</w:t>
      </w:r>
    </w:p>
    <w:p w:rsidR="003A0581" w:rsidRDefault="003A0581">
      <w:pPr>
        <w:tabs>
          <w:tab w:val="left" w:pos="1800"/>
        </w:tabs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</w:rPr>
      </w:pP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   </w:t>
      </w:r>
      <w:r>
        <w:rPr>
          <w:rFonts w:ascii="Arial" w:eastAsia="Arial" w:hAnsi="Arial" w:cs="Arial"/>
          <w:sz w:val="24"/>
          <w:szCs w:val="24"/>
        </w:rPr>
        <w:t>Airtel Africa Transformation Project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Client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   </w:t>
      </w:r>
      <w:r>
        <w:rPr>
          <w:rFonts w:ascii="Arial" w:eastAsia="Arial" w:hAnsi="Arial" w:cs="Arial"/>
          <w:sz w:val="24"/>
          <w:szCs w:val="24"/>
        </w:rPr>
        <w:t>Airtel Africa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 Played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   </w:t>
      </w:r>
      <w:r>
        <w:rPr>
          <w:rFonts w:ascii="Arial" w:eastAsia="Arial" w:hAnsi="Arial" w:cs="Arial"/>
          <w:sz w:val="24"/>
          <w:szCs w:val="24"/>
        </w:rPr>
        <w:t>Oracle Developer</w:t>
      </w: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Duration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   </w:t>
      </w:r>
      <w:r>
        <w:rPr>
          <w:rFonts w:ascii="Arial" w:eastAsia="Arial" w:hAnsi="Arial" w:cs="Arial"/>
          <w:sz w:val="24"/>
          <w:szCs w:val="24"/>
        </w:rPr>
        <w:t>August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2013 to September 2014</w:t>
      </w:r>
    </w:p>
    <w:p w:rsidR="003A0581" w:rsidRDefault="008B10C2">
      <w:pPr>
        <w:spacing w:after="160" w:line="251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main aim of this project was to </w:t>
      </w:r>
      <w:r>
        <w:rPr>
          <w:rFonts w:ascii="Arial" w:eastAsia="Arial" w:hAnsi="Arial" w:cs="Arial"/>
          <w:color w:val="000000"/>
          <w:sz w:val="24"/>
          <w:szCs w:val="24"/>
        </w:rPr>
        <w:t>transform the 17 different IT environments across Airtel’s African operations into an integrated IT system.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Experience in development, customization and deployment of Oracle Reports using Report Builder 10g.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Pl/SQL </w:t>
      </w:r>
      <w:proofErr w:type="spellStart"/>
      <w:r>
        <w:rPr>
          <w:rFonts w:ascii="Arial" w:eastAsia="Arial" w:hAnsi="Arial" w:cs="Arial"/>
          <w:sz w:val="24"/>
          <w:szCs w:val="24"/>
        </w:rPr>
        <w:t>Functions</w:t>
      </w:r>
      <w:proofErr w:type="gramStart"/>
      <w:r>
        <w:rPr>
          <w:rFonts w:ascii="Arial" w:eastAsia="Arial" w:hAnsi="Arial" w:cs="Arial"/>
          <w:sz w:val="24"/>
          <w:szCs w:val="24"/>
        </w:rPr>
        <w:t>,Procedures,Packages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and Cursors</w:t>
      </w:r>
      <w:r>
        <w:rPr>
          <w:rFonts w:ascii="Arial" w:eastAsia="Arial" w:hAnsi="Arial" w:cs="Arial"/>
          <w:sz w:val="24"/>
          <w:szCs w:val="24"/>
        </w:rPr>
        <w:t>.</w:t>
      </w:r>
    </w:p>
    <w:p w:rsidR="003A0581" w:rsidRDefault="008B10C2">
      <w:pPr>
        <w:numPr>
          <w:ilvl w:val="0"/>
          <w:numId w:val="1"/>
        </w:numPr>
        <w:tabs>
          <w:tab w:val="left" w:pos="1800"/>
        </w:tabs>
        <w:spacing w:after="0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Unix File handling.</w:t>
      </w:r>
    </w:p>
    <w:p w:rsidR="003A0581" w:rsidRDefault="003A0581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8B10C2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Employment</w:t>
      </w:r>
    </w:p>
    <w:p w:rsidR="003A0581" w:rsidRDefault="003A0581">
      <w:pPr>
        <w:spacing w:after="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0390" w:type="dxa"/>
        <w:tblInd w:w="-520" w:type="dxa"/>
        <w:tblLayout w:type="fixed"/>
        <w:tblLook w:val="0000" w:firstRow="0" w:lastRow="0" w:firstColumn="0" w:lastColumn="0" w:noHBand="0" w:noVBand="0"/>
      </w:tblPr>
      <w:tblGrid>
        <w:gridCol w:w="3116"/>
        <w:gridCol w:w="3115"/>
        <w:gridCol w:w="4159"/>
      </w:tblGrid>
      <w:tr w:rsidR="003A0581">
        <w:trPr>
          <w:trHeight w:val="2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Company Name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Duration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Designation</w:t>
            </w:r>
          </w:p>
        </w:tc>
      </w:tr>
      <w:tr w:rsidR="003A0581">
        <w:trPr>
          <w:trHeight w:val="3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 xml:space="preserve">Cognizant Tech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Dec-2018 to Present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Tech Lead</w:t>
            </w:r>
          </w:p>
        </w:tc>
      </w:tr>
      <w:tr w:rsidR="003A0581">
        <w:trPr>
          <w:trHeight w:val="3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Vodafone India Ltd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June-2018 to Nov-2018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Senior Engineer</w:t>
            </w:r>
          </w:p>
        </w:tc>
      </w:tr>
      <w:tr w:rsidR="003A0581">
        <w:trPr>
          <w:trHeight w:val="3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MasterCard Technologies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July-2016 to June-2018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Associate Engineer</w:t>
            </w:r>
          </w:p>
        </w:tc>
      </w:tr>
      <w:tr w:rsidR="003A0581">
        <w:trPr>
          <w:trHeight w:val="2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proofErr w:type="spellStart"/>
            <w:r>
              <w:t>Maintec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Jan-2016 to June-2016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Application Engineer</w:t>
            </w:r>
          </w:p>
        </w:tc>
      </w:tr>
      <w:tr w:rsidR="003A0581">
        <w:trPr>
          <w:trHeight w:val="2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proofErr w:type="spellStart"/>
            <w:r>
              <w:t>Softenger</w:t>
            </w:r>
            <w:proofErr w:type="spellEnd"/>
            <w:r>
              <w:t xml:space="preserve">(I)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Dec-2014 to Dec-2015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Application Developer/Engineer</w:t>
            </w:r>
          </w:p>
        </w:tc>
      </w:tr>
      <w:tr w:rsidR="003A0581">
        <w:trPr>
          <w:trHeight w:val="20"/>
        </w:trPr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proofErr w:type="spellStart"/>
            <w:r>
              <w:t>Dhanush</w:t>
            </w:r>
            <w:proofErr w:type="spellEnd"/>
            <w:r>
              <w:t xml:space="preserve"> </w:t>
            </w:r>
            <w:proofErr w:type="spellStart"/>
            <w:r>
              <w:t>Infotech</w:t>
            </w:r>
            <w:proofErr w:type="spellEnd"/>
            <w:r>
              <w:t xml:space="preserve">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Aug-2013 to Sept 2014</w:t>
            </w:r>
          </w:p>
        </w:tc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Oracle Developer</w:t>
            </w:r>
          </w:p>
        </w:tc>
      </w:tr>
    </w:tbl>
    <w:p w:rsidR="003A0581" w:rsidRDefault="003A0581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3A0581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8B10C2">
      <w:pPr>
        <w:spacing w:after="160" w:line="251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ACADEMIC OVERVIEW</w:t>
      </w:r>
    </w:p>
    <w:tbl>
      <w:tblPr>
        <w:tblStyle w:val="a2"/>
        <w:tblW w:w="10490" w:type="dxa"/>
        <w:tblInd w:w="-520" w:type="dxa"/>
        <w:tblLayout w:type="fixed"/>
        <w:tblLook w:val="0000" w:firstRow="0" w:lastRow="0" w:firstColumn="0" w:lastColumn="0" w:noHBand="0" w:noVBand="0"/>
      </w:tblPr>
      <w:tblGrid>
        <w:gridCol w:w="2337"/>
        <w:gridCol w:w="3018"/>
        <w:gridCol w:w="1560"/>
        <w:gridCol w:w="3575"/>
      </w:tblGrid>
      <w:tr w:rsidR="003A0581">
        <w:trPr>
          <w:trHeight w:val="20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Qualification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Institute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Year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Marks Obtained</w:t>
            </w:r>
          </w:p>
        </w:tc>
      </w:tr>
      <w:tr w:rsidR="003A0581">
        <w:trPr>
          <w:trHeight w:val="20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B.TECH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Punjab Technical University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52371088066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0581" w:rsidRDefault="008B10C2">
            <w:pPr>
              <w:ind w:left="0" w:hanging="2"/>
            </w:pPr>
            <w:r>
              <w:t>64.00%</w:t>
            </w:r>
          </w:p>
        </w:tc>
      </w:tr>
    </w:tbl>
    <w:p w:rsidR="003A0581" w:rsidRDefault="003A0581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3A0581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8B10C2">
      <w:pPr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INTERNSHIP: </w:t>
      </w:r>
      <w:r>
        <w:rPr>
          <w:rFonts w:ascii="Arial" w:eastAsia="Arial" w:hAnsi="Arial" w:cs="Arial"/>
          <w:sz w:val="24"/>
          <w:szCs w:val="24"/>
        </w:rPr>
        <w:t>IBM India PVT limited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Client: </w:t>
      </w:r>
      <w:proofErr w:type="spellStart"/>
      <w:r>
        <w:rPr>
          <w:rFonts w:ascii="Arial" w:eastAsia="Arial" w:hAnsi="Arial" w:cs="Arial"/>
          <w:sz w:val="24"/>
          <w:szCs w:val="24"/>
        </w:rPr>
        <w:t>Manthan</w:t>
      </w:r>
      <w:proofErr w:type="spellEnd"/>
    </w:p>
    <w:p w:rsidR="003A0581" w:rsidRDefault="008B10C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Role Played: </w:t>
      </w:r>
      <w:r>
        <w:rPr>
          <w:rFonts w:ascii="Arial" w:eastAsia="Arial" w:hAnsi="Arial" w:cs="Arial"/>
          <w:sz w:val="24"/>
          <w:szCs w:val="24"/>
        </w:rPr>
        <w:t>TEST Engineer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Duration: </w:t>
      </w:r>
      <w:r>
        <w:rPr>
          <w:rFonts w:ascii="Arial" w:eastAsia="Arial" w:hAnsi="Arial" w:cs="Arial"/>
          <w:sz w:val="24"/>
          <w:szCs w:val="24"/>
        </w:rPr>
        <w:t>JUNE 2012 to NOV 2012</w:t>
      </w:r>
    </w:p>
    <w:p w:rsidR="003A0581" w:rsidRDefault="008B10C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have done 6 months of internship on Siebel in IBM, KOLKATA</w:t>
      </w:r>
    </w:p>
    <w:p w:rsidR="003A0581" w:rsidRDefault="008B10C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During my training program in </w:t>
      </w:r>
      <w:proofErr w:type="spellStart"/>
      <w:r>
        <w:rPr>
          <w:rFonts w:ascii="Arial" w:eastAsia="Arial" w:hAnsi="Arial" w:cs="Arial"/>
          <w:sz w:val="24"/>
          <w:szCs w:val="24"/>
        </w:rPr>
        <w:t>Manthan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broadband service, I played the role of Test Engineer. During this program I tested the Customer Acquisition Form on Siebel User Interface. The Purpose of th</w:t>
      </w:r>
      <w:r>
        <w:rPr>
          <w:rFonts w:ascii="Arial" w:eastAsia="Arial" w:hAnsi="Arial" w:cs="Arial"/>
          <w:sz w:val="24"/>
          <w:szCs w:val="24"/>
        </w:rPr>
        <w:t xml:space="preserve">is project is to understand SIEBEL and to test the Customer Acquisition Form for </w:t>
      </w:r>
      <w:proofErr w:type="spellStart"/>
      <w:r>
        <w:rPr>
          <w:rFonts w:ascii="Arial" w:eastAsia="Arial" w:hAnsi="Arial" w:cs="Arial"/>
          <w:sz w:val="24"/>
          <w:szCs w:val="24"/>
        </w:rPr>
        <w:t>Manthan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Broadband Service Under the surveillance of IBM.</w:t>
      </w:r>
    </w:p>
    <w:p w:rsidR="003A0581" w:rsidRDefault="003A0581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8B10C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INTERESTS AND STRENGTHS</w:t>
      </w:r>
    </w:p>
    <w:p w:rsidR="003A0581" w:rsidRDefault="008B10C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My areas of interest are</w:t>
      </w:r>
    </w:p>
    <w:p w:rsidR="003A0581" w:rsidRDefault="008B10C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Traveling</w:t>
      </w:r>
    </w:p>
    <w:p w:rsidR="003A0581" w:rsidRDefault="008B10C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 Photography</w:t>
      </w:r>
    </w:p>
    <w:p w:rsidR="003A0581" w:rsidRDefault="003A0581">
      <w:pPr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" w:name="_GoBack"/>
      <w:bookmarkEnd w:id="1"/>
    </w:p>
    <w:p w:rsidR="003A0581" w:rsidRDefault="003A0581">
      <w:pPr>
        <w:spacing w:after="160" w:line="251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3A0581">
      <w:pPr>
        <w:spacing w:after="160" w:line="251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3A0581">
      <w:pPr>
        <w:spacing w:after="160" w:line="251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3A0581" w:rsidRDefault="003A0581">
      <w:pPr>
        <w:spacing w:after="160" w:line="251" w:lineRule="auto"/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3A0581" w:rsidRDefault="003A0581">
      <w:pPr>
        <w:spacing w:after="160" w:line="251" w:lineRule="auto"/>
        <w:ind w:left="0" w:hanging="2"/>
        <w:rPr>
          <w:rFonts w:ascii="Arial" w:eastAsia="Arial" w:hAnsi="Arial" w:cs="Arial"/>
        </w:rPr>
      </w:pPr>
    </w:p>
    <w:sectPr w:rsidR="003A05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15" w:bottom="1440" w:left="11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0C2" w:rsidRDefault="008B10C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B10C2" w:rsidRDefault="008B10C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文泉驛等寬正黑">
    <w:altName w:val="MS Gothic"/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6A" w:rsidRDefault="0098666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6A" w:rsidRDefault="0098666A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6A" w:rsidRDefault="0098666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0C2" w:rsidRDefault="008B10C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B10C2" w:rsidRDefault="008B10C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6A" w:rsidRDefault="0098666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581" w:rsidRDefault="003A0581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6A" w:rsidRDefault="0098666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E66FD"/>
    <w:multiLevelType w:val="multilevel"/>
    <w:tmpl w:val="6A385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759E042B"/>
    <w:multiLevelType w:val="multilevel"/>
    <w:tmpl w:val="296ECA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3240" w:hanging="3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581"/>
    <w:rsid w:val="003A0581"/>
    <w:rsid w:val="008B10C2"/>
    <w:rsid w:val="0098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4F89"/>
  <w15:docId w15:val="{FCC11557-871C-48D3-95C0-07C3F376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文泉驛等寬正黑"/>
      <w:kern w:val="1"/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eastAsia="Times New Roman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eastAsia="Calibri" w:hAnsi="Symbol" w:cs="Symbol"/>
      <w:w w:val="100"/>
      <w:position w:val="-1"/>
      <w:sz w:val="24"/>
      <w:szCs w:val="22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eastAsia="Times New Roman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rFonts w:ascii="Times New Roman" w:eastAsia="Times New Roman" w:hAnsi="Times New Roman" w:cs="Times New Roman"/>
      <w:b/>
      <w:bCs/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eastAsia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 New Roman" w:eastAsia="Times New Roman" w:hAnsi="Times New Roman" w:cs="Lohit Devanagari"/>
    </w:rPr>
  </w:style>
  <w:style w:type="paragraph" w:customStyle="1" w:styleId="TableContents">
    <w:name w:val="Table Contents"/>
    <w:basedOn w:val="Normal"/>
    <w:pPr>
      <w:suppressLineNumbers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6A"/>
    <w:rPr>
      <w:rFonts w:eastAsia="文泉驛等寬正黑"/>
      <w:kern w:val="1"/>
      <w:position w:val="-1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8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6A"/>
    <w:rPr>
      <w:rFonts w:eastAsia="文泉驛等寬正黑"/>
      <w:kern w:val="1"/>
      <w:position w:val="-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1129</Words>
  <Characters>7057</Characters>
  <Application>Microsoft Office Word</Application>
  <DocSecurity>0</DocSecurity>
  <Lines>220</Lines>
  <Paragraphs>148</Paragraphs>
  <ScaleCrop>false</ScaleCrop>
  <Company>Credit Suisse</Company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Gilkerson</dc:creator>
  <cp:lastModifiedBy>Rathee, Sunny (VIBD 71) CWR</cp:lastModifiedBy>
  <cp:revision>2</cp:revision>
  <dcterms:created xsi:type="dcterms:W3CDTF">2018-10-08T05:36:00Z</dcterms:created>
  <dcterms:modified xsi:type="dcterms:W3CDTF">2019-05-22T12:34:00Z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665743244</vt:i4>
  </property>
  <property fmtid="{D5CDD505-2E9C-101B-9397-08002B2CF9AE}" pid="9" name="_NewReviewCycle">
    <vt:lpwstr/>
  </property>
  <property fmtid="{D5CDD505-2E9C-101B-9397-08002B2CF9AE}" pid="10" name="_EmailSubject">
    <vt:lpwstr>Application for Production Support Server Side (Shell Scripting) from Raj Dodake</vt:lpwstr>
  </property>
  <property fmtid="{D5CDD505-2E9C-101B-9397-08002B2CF9AE}" pid="11" name="_AuthorEmail">
    <vt:lpwstr>eeshan.bhan@credit-suisse.com</vt:lpwstr>
  </property>
  <property fmtid="{D5CDD505-2E9C-101B-9397-08002B2CF9AE}" pid="12" name="_AuthorEmailDisplayName">
    <vt:lpwstr>Bhan, Eeshan (HLOH 163) CWR</vt:lpwstr>
  </property>
  <property fmtid="{D5CDD505-2E9C-101B-9397-08002B2CF9AE}" pid="13" name="_ReviewingToolsShownOnce">
    <vt:lpwstr/>
  </property>
  <property fmtid="{D5CDD505-2E9C-101B-9397-08002B2CF9AE}" pid="14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  <property fmtid="{D5CDD505-2E9C-101B-9397-08002B2CF9AE}" pid="15" name="Classification">
    <vt:lpwstr>Unrestricted</vt:lpwstr>
  </property>
</Properties>
</file>