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b/>
                <w:sz w:val="24"/>
                <w:szCs w:val="24"/>
              </w:rPr>
            </w:pPr>
            <w:r w:rsidRPr="007F3F88">
              <w:rPr>
                <w:b/>
                <w:sz w:val="24"/>
                <w:szCs w:val="24"/>
              </w:rPr>
              <w:t>Database Feature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b/>
                <w:sz w:val="24"/>
                <w:szCs w:val="24"/>
              </w:rPr>
            </w:pPr>
            <w:r w:rsidRPr="007F3F88">
              <w:rPr>
                <w:b/>
                <w:sz w:val="24"/>
                <w:szCs w:val="24"/>
              </w:rPr>
              <w:t>Is Used?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Triggers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Sequences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Cursor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No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Report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Date &amp; Time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Conversion Function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No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Join &amp; Cartesian Product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Views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Index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Aggregation and Group By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Regular Expression Function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Constraint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Subquery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Sorting of data using Group By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Yes</w:t>
            </w:r>
          </w:p>
        </w:tc>
      </w:tr>
      <w:tr w:rsidR="007F3F88" w:rsidRPr="007F3F88" w:rsidTr="007F3F88"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Stored Procedure</w:t>
            </w:r>
          </w:p>
        </w:tc>
        <w:tc>
          <w:tcPr>
            <w:tcW w:w="4508" w:type="dxa"/>
          </w:tcPr>
          <w:p w:rsidR="007F3F88" w:rsidRPr="007F3F88" w:rsidRDefault="007F3F88" w:rsidP="007F3F88">
            <w:pPr>
              <w:jc w:val="center"/>
              <w:rPr>
                <w:sz w:val="24"/>
                <w:szCs w:val="24"/>
              </w:rPr>
            </w:pPr>
            <w:r w:rsidRPr="007F3F88">
              <w:rPr>
                <w:sz w:val="24"/>
                <w:szCs w:val="24"/>
              </w:rPr>
              <w:t>No</w:t>
            </w:r>
          </w:p>
        </w:tc>
      </w:tr>
    </w:tbl>
    <w:p w:rsidR="00406C63" w:rsidRPr="007F3F88" w:rsidRDefault="007F3F88">
      <w:pPr>
        <w:rPr>
          <w:sz w:val="32"/>
          <w:szCs w:val="32"/>
        </w:rPr>
      </w:pPr>
      <w:r w:rsidRPr="007F3F88">
        <w:rPr>
          <w:sz w:val="32"/>
          <w:szCs w:val="32"/>
        </w:rPr>
        <w:t>Database feature</w:t>
      </w:r>
      <w:r>
        <w:rPr>
          <w:sz w:val="32"/>
          <w:szCs w:val="32"/>
        </w:rPr>
        <w:t>s used in QuickCanteen database</w:t>
      </w:r>
      <w:bookmarkStart w:id="0" w:name="_GoBack"/>
      <w:bookmarkEnd w:id="0"/>
    </w:p>
    <w:sectPr w:rsidR="00406C63" w:rsidRPr="007F3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93"/>
    <w:rsid w:val="00182A93"/>
    <w:rsid w:val="00240745"/>
    <w:rsid w:val="00406C63"/>
    <w:rsid w:val="007F3F88"/>
    <w:rsid w:val="00F8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3ACE"/>
  <w15:chartTrackingRefBased/>
  <w15:docId w15:val="{AE78A178-4487-42A8-B6CF-15F9E1F3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Vidhan Mehta</dc:creator>
  <cp:keywords/>
  <dc:description/>
  <cp:lastModifiedBy>Manav Desai</cp:lastModifiedBy>
  <cp:revision>3</cp:revision>
  <cp:lastPrinted>2017-11-09T02:41:00Z</cp:lastPrinted>
  <dcterms:created xsi:type="dcterms:W3CDTF">2017-11-07T19:11:00Z</dcterms:created>
  <dcterms:modified xsi:type="dcterms:W3CDTF">2017-11-09T02:43:00Z</dcterms:modified>
</cp:coreProperties>
</file>