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13ED" w14:textId="7C0AD740" w:rsidR="005F37D9" w:rsidRDefault="00A332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 Homework </w:t>
      </w:r>
      <w:r w:rsidR="00AF7913">
        <w:rPr>
          <w:rFonts w:ascii="Times New Roman" w:eastAsia="Times New Roman" w:hAnsi="Times New Roman" w:cs="Times New Roman"/>
          <w:sz w:val="24"/>
          <w:szCs w:val="24"/>
        </w:rPr>
        <w:t>Week 4</w:t>
      </w:r>
    </w:p>
    <w:p w14:paraId="1B982DDC" w14:textId="77777777" w:rsidR="005F37D9" w:rsidRDefault="00A332CD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Visualisation</w:t>
      </w:r>
      <w:proofErr w:type="spellEnd"/>
    </w:p>
    <w:p w14:paraId="382424B1" w14:textId="77777777" w:rsidR="005F37D9" w:rsidRDefault="005F37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A076FC" w14:textId="77777777" w:rsidR="005F37D9" w:rsidRDefault="00A332C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Topics:</w:t>
      </w:r>
    </w:p>
    <w:p w14:paraId="700195D5" w14:textId="77777777" w:rsidR="005F37D9" w:rsidRDefault="00A332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⇒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Creating scatterplots using ggplot2 and the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mpg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DE08FD" w14:textId="77777777" w:rsidR="005F37D9" w:rsidRDefault="00A332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⇒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How to use multiple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0B8815" w14:textId="77777777" w:rsidR="005F37D9" w:rsidRDefault="00A332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⇒ </w:t>
      </w:r>
      <w:r>
        <w:rPr>
          <w:rFonts w:ascii="Times New Roman" w:eastAsia="Times New Roman" w:hAnsi="Times New Roman" w:cs="Times New Roman"/>
          <w:sz w:val="24"/>
          <w:szCs w:val="24"/>
        </w:rPr>
        <w:t>How to use facets and aesthetic mappings.</w:t>
      </w:r>
    </w:p>
    <w:p w14:paraId="117073FC" w14:textId="77777777" w:rsidR="005F37D9" w:rsidRDefault="00A332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⇒ </w:t>
      </w:r>
      <w:r>
        <w:rPr>
          <w:rFonts w:ascii="Times New Roman" w:eastAsia="Times New Roman" w:hAnsi="Times New Roman" w:cs="Times New Roman"/>
          <w:sz w:val="24"/>
          <w:szCs w:val="24"/>
        </w:rPr>
        <w:t>Creating your own scatterplot using our data.</w:t>
      </w:r>
    </w:p>
    <w:p w14:paraId="221E42D2" w14:textId="77777777" w:rsidR="005F37D9" w:rsidRDefault="005F37D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CC650EB" w14:textId="77777777" w:rsidR="005F37D9" w:rsidRDefault="00A332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2CA2507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F1B3059" w14:textId="77777777" w:rsidR="005F37D9" w:rsidRDefault="005F37D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11A8C2B" w14:textId="0C8E3A6A" w:rsidR="005F37D9" w:rsidRDefault="00AF791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Introduction</w:t>
      </w:r>
      <w:r w:rsidR="00A332CD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42800C30" w14:textId="290137D8" w:rsidR="005F37D9" w:rsidRDefault="00A332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this homework, you’ll be working with the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mpg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that’s included with ggplot2.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real observations collected by the Environmental Protection Agency on 38 different car models. Some variables you’</w:t>
      </w:r>
      <w:r>
        <w:rPr>
          <w:rFonts w:ascii="Times New Roman" w:eastAsia="Times New Roman" w:hAnsi="Times New Roman" w:cs="Times New Roman"/>
          <w:sz w:val="24"/>
          <w:szCs w:val="24"/>
        </w:rPr>
        <w:t>ll be working with are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displ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 car’s engine size in liters) and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hwy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 car’s fuel efficiency on the highway in miles per gallon). You can learn about all the variables in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mpg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typing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?mpg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into your console.</w:t>
      </w:r>
      <w:r w:rsidR="005B5112">
        <w:rPr>
          <w:rFonts w:ascii="Times New Roman" w:eastAsia="Times New Roman" w:hAnsi="Times New Roman" w:cs="Times New Roman"/>
          <w:sz w:val="24"/>
          <w:szCs w:val="24"/>
        </w:rPr>
        <w:t xml:space="preserve"> Come to me (Michael) with any questions.</w:t>
      </w:r>
    </w:p>
    <w:p w14:paraId="45605A9D" w14:textId="77777777" w:rsidR="005F37D9" w:rsidRDefault="005F37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811653" w14:textId="77777777" w:rsidR="005F37D9" w:rsidRDefault="00A332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a reusable template for making graphs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ggplot2:</w:t>
      </w:r>
    </w:p>
    <w:p w14:paraId="1F42271A" w14:textId="77777777" w:rsidR="005F37D9" w:rsidRDefault="00A332CD">
      <w:pPr>
        <w:spacing w:after="3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7020"/>
          <w:sz w:val="20"/>
          <w:szCs w:val="20"/>
          <w:shd w:val="clear" w:color="auto" w:fill="F7F7F7"/>
        </w:rPr>
        <w:t>ggplot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(</w:t>
      </w:r>
      <w:proofErr w:type="gramEnd"/>
      <w:r>
        <w:rPr>
          <w:rFonts w:ascii="Consolas" w:eastAsia="Consolas" w:hAnsi="Consolas" w:cs="Consolas"/>
          <w:color w:val="902000"/>
          <w:sz w:val="20"/>
          <w:szCs w:val="20"/>
          <w:shd w:val="clear" w:color="auto" w:fill="F7F7F7"/>
        </w:rPr>
        <w:t>data =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666666"/>
          <w:sz w:val="20"/>
          <w:szCs w:val="20"/>
          <w:shd w:val="clear" w:color="auto" w:fill="F7F7F7"/>
        </w:rPr>
        <w:t>&lt;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DATA</w:t>
      </w:r>
      <w:r>
        <w:rPr>
          <w:rFonts w:ascii="Consolas" w:eastAsia="Consolas" w:hAnsi="Consolas" w:cs="Consolas"/>
          <w:color w:val="666666"/>
          <w:sz w:val="20"/>
          <w:szCs w:val="20"/>
          <w:shd w:val="clear" w:color="auto" w:fill="F7F7F7"/>
        </w:rPr>
        <w:t>&gt;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) </w:t>
      </w:r>
      <w:r>
        <w:rPr>
          <w:rFonts w:ascii="Consolas" w:eastAsia="Consolas" w:hAnsi="Consolas" w:cs="Consolas"/>
          <w:color w:val="666666"/>
          <w:sz w:val="20"/>
          <w:szCs w:val="20"/>
          <w:shd w:val="clear" w:color="auto" w:fill="F7F7F7"/>
        </w:rPr>
        <w:t>+</w:t>
      </w:r>
      <w:r>
        <w:rPr>
          <w:rFonts w:ascii="Consolas" w:eastAsia="Consolas" w:hAnsi="Consolas" w:cs="Consolas"/>
          <w:color w:val="4070A0"/>
          <w:sz w:val="20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br/>
      </w:r>
      <w:r>
        <w:rPr>
          <w:rFonts w:ascii="Consolas" w:eastAsia="Consolas" w:hAnsi="Consolas" w:cs="Consolas"/>
          <w:color w:val="4070A0"/>
          <w:sz w:val="20"/>
          <w:szCs w:val="20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b/>
          <w:color w:val="FF0000"/>
          <w:sz w:val="20"/>
          <w:szCs w:val="20"/>
          <w:shd w:val="clear" w:color="auto" w:fill="F7F7F7"/>
        </w:rPr>
        <w:t>&lt;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GEOM_FUNCTION</w:t>
      </w:r>
      <w:r>
        <w:rPr>
          <w:rFonts w:ascii="Consolas" w:eastAsia="Consolas" w:hAnsi="Consolas" w:cs="Consolas"/>
          <w:color w:val="666666"/>
          <w:sz w:val="20"/>
          <w:szCs w:val="20"/>
          <w:shd w:val="clear" w:color="auto" w:fill="F7F7F7"/>
        </w:rPr>
        <w:t>&gt;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(</w:t>
      </w:r>
      <w:r>
        <w:rPr>
          <w:rFonts w:ascii="Consolas" w:eastAsia="Consolas" w:hAnsi="Consolas" w:cs="Consolas"/>
          <w:color w:val="902000"/>
          <w:sz w:val="20"/>
          <w:szCs w:val="20"/>
          <w:shd w:val="clear" w:color="auto" w:fill="F7F7F7"/>
        </w:rPr>
        <w:t>mapping =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7020"/>
          <w:sz w:val="20"/>
          <w:szCs w:val="20"/>
          <w:shd w:val="clear" w:color="auto" w:fill="F7F7F7"/>
        </w:rPr>
        <w:t>aes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(</w:t>
      </w:r>
      <w:r>
        <w:rPr>
          <w:rFonts w:ascii="Consolas" w:eastAsia="Consolas" w:hAnsi="Consolas" w:cs="Consolas"/>
          <w:color w:val="666666"/>
          <w:sz w:val="20"/>
          <w:szCs w:val="20"/>
          <w:shd w:val="clear" w:color="auto" w:fill="F7F7F7"/>
        </w:rPr>
        <w:t>&lt;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MAPPINGS</w:t>
      </w:r>
      <w:r>
        <w:rPr>
          <w:rFonts w:ascii="Consolas" w:eastAsia="Consolas" w:hAnsi="Consolas" w:cs="Consolas"/>
          <w:color w:val="666666"/>
          <w:sz w:val="20"/>
          <w:szCs w:val="20"/>
          <w:shd w:val="clear" w:color="auto" w:fill="F7F7F7"/>
        </w:rPr>
        <w:t>&gt;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))</w:t>
      </w:r>
    </w:p>
    <w:p w14:paraId="47E2C5B8" w14:textId="77777777" w:rsidR="005F37D9" w:rsidRDefault="005F37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C8034D" w14:textId="77777777" w:rsidR="005F37D9" w:rsidRDefault="00A332C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proofErr w:type="gramStart"/>
      <w:r>
        <w:rPr>
          <w:rFonts w:ascii="Consolas" w:eastAsia="Consolas" w:hAnsi="Consolas" w:cs="Consolas"/>
          <w:b/>
          <w:color w:val="007020"/>
          <w:sz w:val="20"/>
          <w:szCs w:val="20"/>
          <w:shd w:val="clear" w:color="auto" w:fill="F7F7F7"/>
        </w:rPr>
        <w:t>ggplot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(</w:t>
      </w:r>
      <w:proofErr w:type="gramEnd"/>
      <w:r>
        <w:rPr>
          <w:rFonts w:ascii="Consolas" w:eastAsia="Consolas" w:hAnsi="Consolas" w:cs="Consolas"/>
          <w:color w:val="902000"/>
          <w:sz w:val="20"/>
          <w:szCs w:val="20"/>
          <w:shd w:val="clear" w:color="auto" w:fill="F7F7F7"/>
        </w:rPr>
        <w:t>data =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mpg)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What happens? Why can’t you see any data?</w:t>
      </w:r>
    </w:p>
    <w:p w14:paraId="51338A8C" w14:textId="77777777" w:rsidR="005F37D9" w:rsidRDefault="005F37D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156F413" w14:textId="77777777" w:rsidR="005F37D9" w:rsidRDefault="00A332C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What does the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drv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variable describe? Remember, you can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?mpg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access more information about the dataset.</w:t>
      </w:r>
    </w:p>
    <w:p w14:paraId="3FDE673A" w14:textId="77777777" w:rsidR="005F37D9" w:rsidRDefault="005F37D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22AEC3E" w14:textId="77777777" w:rsidR="005F37D9" w:rsidRDefault="00A332C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Make a scatterplot of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hwy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vs.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cyl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3B5EE00" w14:textId="77777777" w:rsidR="005F37D9" w:rsidRDefault="005F37D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57849EC" w14:textId="77777777" w:rsidR="005F37D9" w:rsidRDefault="00A332C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What happens if you make a scatterplot of</w:t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class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vs.</w:t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drv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? Why isn’t this useful?</w:t>
      </w:r>
    </w:p>
    <w:p w14:paraId="72B8A6FE" w14:textId="77777777" w:rsidR="005F37D9" w:rsidRDefault="005F37D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0EB4A52" w14:textId="77777777" w:rsidR="005F37D9" w:rsidRDefault="00A332C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Which variables in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mpg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are categorical? Which are continuous? </w:t>
      </w:r>
    </w:p>
    <w:p w14:paraId="4D8F02EE" w14:textId="77777777" w:rsidR="005F37D9" w:rsidRDefault="005F37D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27047D2" w14:textId="77777777" w:rsidR="005F37D9" w:rsidRDefault="00A332CD">
      <w:pPr>
        <w:numPr>
          <w:ilvl w:val="0"/>
          <w:numId w:val="1"/>
        </w:numPr>
        <w:spacing w:after="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What’s wrong with this code? Why aren’t the points blue?</w:t>
      </w:r>
    </w:p>
    <w:p w14:paraId="287FF139" w14:textId="77777777" w:rsidR="005F37D9" w:rsidRDefault="00A332CD">
      <w:pPr>
        <w:spacing w:after="300"/>
        <w:ind w:left="720"/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7020"/>
          <w:sz w:val="20"/>
          <w:szCs w:val="20"/>
          <w:shd w:val="clear" w:color="auto" w:fill="F7F7F7"/>
        </w:rPr>
        <w:t>ggplot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(</w:t>
      </w:r>
      <w:proofErr w:type="gramEnd"/>
      <w:r>
        <w:rPr>
          <w:rFonts w:ascii="Consolas" w:eastAsia="Consolas" w:hAnsi="Consolas" w:cs="Consolas"/>
          <w:color w:val="902000"/>
          <w:sz w:val="20"/>
          <w:szCs w:val="20"/>
          <w:shd w:val="clear" w:color="auto" w:fill="F7F7F7"/>
        </w:rPr>
        <w:t>data =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mpg) </w:t>
      </w:r>
      <w:r>
        <w:rPr>
          <w:rFonts w:ascii="Consolas" w:eastAsia="Consolas" w:hAnsi="Consolas" w:cs="Consolas"/>
          <w:color w:val="666666"/>
          <w:sz w:val="20"/>
          <w:szCs w:val="20"/>
          <w:shd w:val="clear" w:color="auto" w:fill="F7F7F7"/>
        </w:rPr>
        <w:t>+</w:t>
      </w:r>
      <w:r>
        <w:rPr>
          <w:rFonts w:ascii="Consolas" w:eastAsia="Consolas" w:hAnsi="Consolas" w:cs="Consolas"/>
          <w:color w:val="4070A0"/>
          <w:sz w:val="20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br/>
      </w:r>
      <w:r>
        <w:rPr>
          <w:rFonts w:ascii="Consolas" w:eastAsia="Consolas" w:hAnsi="Consolas" w:cs="Consolas"/>
          <w:color w:val="4070A0"/>
          <w:sz w:val="20"/>
          <w:szCs w:val="20"/>
          <w:shd w:val="clear" w:color="auto" w:fill="F7F7F7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007020"/>
          <w:sz w:val="20"/>
          <w:szCs w:val="20"/>
          <w:shd w:val="clear" w:color="auto" w:fill="F7F7F7"/>
        </w:rPr>
        <w:t>geom_point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(</w:t>
      </w:r>
      <w:r>
        <w:rPr>
          <w:rFonts w:ascii="Consolas" w:eastAsia="Consolas" w:hAnsi="Consolas" w:cs="Consolas"/>
          <w:color w:val="902000"/>
          <w:sz w:val="20"/>
          <w:szCs w:val="20"/>
          <w:shd w:val="clear" w:color="auto" w:fill="F7F7F7"/>
        </w:rPr>
        <w:t>mapping =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7020"/>
          <w:sz w:val="20"/>
          <w:szCs w:val="20"/>
          <w:shd w:val="clear" w:color="auto" w:fill="F7F7F7"/>
        </w:rPr>
        <w:t>aes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(</w:t>
      </w:r>
      <w:r>
        <w:rPr>
          <w:rFonts w:ascii="Consolas" w:eastAsia="Consolas" w:hAnsi="Consolas" w:cs="Consolas"/>
          <w:color w:val="902000"/>
          <w:sz w:val="20"/>
          <w:szCs w:val="20"/>
          <w:shd w:val="clear" w:color="auto" w:fill="F7F7F7"/>
        </w:rPr>
        <w:t>x =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displ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902000"/>
          <w:sz w:val="20"/>
          <w:szCs w:val="20"/>
          <w:shd w:val="clear" w:color="auto" w:fill="F7F7F7"/>
        </w:rPr>
        <w:t>y =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hwy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902000"/>
          <w:sz w:val="20"/>
          <w:szCs w:val="20"/>
          <w:shd w:val="clear" w:color="auto" w:fill="F7F7F7"/>
        </w:rPr>
        <w:t>color =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4070A0"/>
          <w:sz w:val="20"/>
          <w:szCs w:val="20"/>
          <w:shd w:val="clear" w:color="auto" w:fill="F7F7F7"/>
        </w:rPr>
        <w:t>"blue"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))</w:t>
      </w:r>
    </w:p>
    <w:p w14:paraId="4F55D872" w14:textId="77777777" w:rsidR="005F37D9" w:rsidRDefault="00A332C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Map a continuous variable to</w:t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color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size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and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shape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How do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these aesthetics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behave differently for categorical vs. continuous variables? </w:t>
      </w:r>
    </w:p>
    <w:p w14:paraId="2B5D7BDC" w14:textId="77777777" w:rsidR="005F37D9" w:rsidRDefault="005F37D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C6576B9" w14:textId="77777777" w:rsidR="005F37D9" w:rsidRDefault="00A332C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What happens if you map the same variable to multiple aesthetics?</w:t>
      </w:r>
    </w:p>
    <w:p w14:paraId="1B885BD8" w14:textId="77777777" w:rsidR="005F37D9" w:rsidRDefault="005F37D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9382FA1" w14:textId="77777777" w:rsidR="005F37D9" w:rsidRDefault="00A332C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What does the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stroke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aesthetic do? What shape does it work with? (Hint: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?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geom</w:t>
      </w:r>
      <w:proofErr w:type="gram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_point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</w:p>
    <w:p w14:paraId="5B881C3D" w14:textId="77777777" w:rsidR="005F37D9" w:rsidRDefault="005F37D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FB02774" w14:textId="77777777" w:rsidR="005F37D9" w:rsidRDefault="00A332C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What happens if you facet on a continuous variable?</w:t>
      </w:r>
    </w:p>
    <w:p w14:paraId="73E65811" w14:textId="77777777" w:rsidR="005F37D9" w:rsidRDefault="005F37D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6CD7697" w14:textId="77777777" w:rsidR="005F37D9" w:rsidRDefault="00A332C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What plots does the following code make? What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does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do?</w:t>
      </w:r>
    </w:p>
    <w:p w14:paraId="734B66C7" w14:textId="77777777" w:rsidR="005F37D9" w:rsidRDefault="005F37D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EB2DE06" w14:textId="77777777" w:rsidR="005F37D9" w:rsidRDefault="00A332CD">
      <w:pPr>
        <w:spacing w:after="30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7020"/>
          <w:sz w:val="20"/>
          <w:szCs w:val="20"/>
          <w:shd w:val="clear" w:color="auto" w:fill="F7F7F7"/>
        </w:rPr>
        <w:t>ggplot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(</w:t>
      </w:r>
      <w:proofErr w:type="gramEnd"/>
      <w:r>
        <w:rPr>
          <w:rFonts w:ascii="Consolas" w:eastAsia="Consolas" w:hAnsi="Consolas" w:cs="Consolas"/>
          <w:color w:val="902000"/>
          <w:sz w:val="20"/>
          <w:szCs w:val="20"/>
          <w:shd w:val="clear" w:color="auto" w:fill="F7F7F7"/>
        </w:rPr>
        <w:t>data =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mpg) </w:t>
      </w:r>
      <w:r>
        <w:rPr>
          <w:rFonts w:ascii="Consolas" w:eastAsia="Consolas" w:hAnsi="Consolas" w:cs="Consolas"/>
          <w:color w:val="666666"/>
          <w:sz w:val="20"/>
          <w:szCs w:val="20"/>
          <w:shd w:val="clear" w:color="auto" w:fill="F7F7F7"/>
        </w:rPr>
        <w:t>+</w:t>
      </w:r>
      <w:r>
        <w:rPr>
          <w:rFonts w:ascii="Consolas" w:eastAsia="Consolas" w:hAnsi="Consolas" w:cs="Consolas"/>
          <w:color w:val="4070A0"/>
          <w:sz w:val="20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br/>
      </w:r>
      <w:r>
        <w:rPr>
          <w:rFonts w:ascii="Consolas" w:eastAsia="Consolas" w:hAnsi="Consolas" w:cs="Consolas"/>
          <w:color w:val="4070A0"/>
          <w:sz w:val="20"/>
          <w:szCs w:val="20"/>
          <w:shd w:val="clear" w:color="auto" w:fill="F7F7F7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007020"/>
          <w:sz w:val="20"/>
          <w:szCs w:val="20"/>
          <w:shd w:val="clear" w:color="auto" w:fill="F7F7F7"/>
        </w:rPr>
        <w:t>geom_point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(</w:t>
      </w:r>
      <w:r>
        <w:rPr>
          <w:rFonts w:ascii="Consolas" w:eastAsia="Consolas" w:hAnsi="Consolas" w:cs="Consolas"/>
          <w:color w:val="902000"/>
          <w:sz w:val="20"/>
          <w:szCs w:val="20"/>
          <w:shd w:val="clear" w:color="auto" w:fill="F7F7F7"/>
        </w:rPr>
        <w:t>mapping =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7020"/>
          <w:sz w:val="20"/>
          <w:szCs w:val="20"/>
          <w:shd w:val="clear" w:color="auto" w:fill="F7F7F7"/>
        </w:rPr>
        <w:t>aes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(</w:t>
      </w:r>
      <w:r>
        <w:rPr>
          <w:rFonts w:ascii="Consolas" w:eastAsia="Consolas" w:hAnsi="Consolas" w:cs="Consolas"/>
          <w:color w:val="902000"/>
          <w:sz w:val="20"/>
          <w:szCs w:val="20"/>
          <w:shd w:val="clear" w:color="auto" w:fill="F7F7F7"/>
        </w:rPr>
        <w:t>x =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displ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902000"/>
          <w:sz w:val="20"/>
          <w:szCs w:val="20"/>
          <w:shd w:val="clear" w:color="auto" w:fill="F7F7F7"/>
        </w:rPr>
        <w:t>y =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hwy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)) </w:t>
      </w:r>
      <w:r>
        <w:rPr>
          <w:rFonts w:ascii="Consolas" w:eastAsia="Consolas" w:hAnsi="Consolas" w:cs="Consolas"/>
          <w:color w:val="666666"/>
          <w:sz w:val="20"/>
          <w:szCs w:val="20"/>
          <w:shd w:val="clear" w:color="auto" w:fill="F7F7F7"/>
        </w:rPr>
        <w:t>+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br/>
      </w:r>
      <w:r>
        <w:rPr>
          <w:rFonts w:ascii="Consolas" w:eastAsia="Consolas" w:hAnsi="Consolas" w:cs="Consolas"/>
          <w:color w:val="4070A0"/>
          <w:sz w:val="20"/>
          <w:szCs w:val="20"/>
          <w:shd w:val="clear" w:color="auto" w:fill="F7F7F7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007020"/>
          <w:sz w:val="20"/>
          <w:szCs w:val="20"/>
          <w:shd w:val="clear" w:color="auto" w:fill="F7F7F7"/>
        </w:rPr>
        <w:t>facet_grid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drv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666666"/>
          <w:sz w:val="20"/>
          <w:szCs w:val="20"/>
          <w:shd w:val="clear" w:color="auto" w:fill="F7F7F7"/>
        </w:rPr>
        <w:t>~</w:t>
      </w:r>
      <w:r>
        <w:rPr>
          <w:rFonts w:ascii="Consolas" w:eastAsia="Consolas" w:hAnsi="Consolas" w:cs="Consolas"/>
          <w:color w:val="4070A0"/>
          <w:sz w:val="20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.)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br/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br/>
      </w:r>
      <w:proofErr w:type="spellStart"/>
      <w:r>
        <w:rPr>
          <w:rFonts w:ascii="Consolas" w:eastAsia="Consolas" w:hAnsi="Consolas" w:cs="Consolas"/>
          <w:b/>
          <w:color w:val="007020"/>
          <w:sz w:val="20"/>
          <w:szCs w:val="20"/>
          <w:shd w:val="clear" w:color="auto" w:fill="F7F7F7"/>
        </w:rPr>
        <w:t>ggplot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(</w:t>
      </w:r>
      <w:r>
        <w:rPr>
          <w:rFonts w:ascii="Consolas" w:eastAsia="Consolas" w:hAnsi="Consolas" w:cs="Consolas"/>
          <w:color w:val="902000"/>
          <w:sz w:val="20"/>
          <w:szCs w:val="20"/>
          <w:shd w:val="clear" w:color="auto" w:fill="F7F7F7"/>
        </w:rPr>
        <w:t>data =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mpg) </w:t>
      </w:r>
      <w:r>
        <w:rPr>
          <w:rFonts w:ascii="Consolas" w:eastAsia="Consolas" w:hAnsi="Consolas" w:cs="Consolas"/>
          <w:color w:val="666666"/>
          <w:sz w:val="20"/>
          <w:szCs w:val="20"/>
          <w:shd w:val="clear" w:color="auto" w:fill="F7F7F7"/>
        </w:rPr>
        <w:t>+</w:t>
      </w:r>
      <w:r>
        <w:rPr>
          <w:rFonts w:ascii="Consolas" w:eastAsia="Consolas" w:hAnsi="Consolas" w:cs="Consolas"/>
          <w:color w:val="4070A0"/>
          <w:sz w:val="20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br/>
      </w:r>
      <w:r>
        <w:rPr>
          <w:rFonts w:ascii="Consolas" w:eastAsia="Consolas" w:hAnsi="Consolas" w:cs="Consolas"/>
          <w:color w:val="4070A0"/>
          <w:sz w:val="20"/>
          <w:szCs w:val="20"/>
          <w:shd w:val="clear" w:color="auto" w:fill="F7F7F7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007020"/>
          <w:sz w:val="20"/>
          <w:szCs w:val="20"/>
          <w:shd w:val="clear" w:color="auto" w:fill="F7F7F7"/>
        </w:rPr>
        <w:t>geom_point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(</w:t>
      </w:r>
      <w:r>
        <w:rPr>
          <w:rFonts w:ascii="Consolas" w:eastAsia="Consolas" w:hAnsi="Consolas" w:cs="Consolas"/>
          <w:color w:val="902000"/>
          <w:sz w:val="20"/>
          <w:szCs w:val="20"/>
          <w:shd w:val="clear" w:color="auto" w:fill="F7F7F7"/>
        </w:rPr>
        <w:t>mapping =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7020"/>
          <w:sz w:val="20"/>
          <w:szCs w:val="20"/>
          <w:shd w:val="clear" w:color="auto" w:fill="F7F7F7"/>
        </w:rPr>
        <w:t>aes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(</w:t>
      </w:r>
      <w:r>
        <w:rPr>
          <w:rFonts w:ascii="Consolas" w:eastAsia="Consolas" w:hAnsi="Consolas" w:cs="Consolas"/>
          <w:color w:val="902000"/>
          <w:sz w:val="20"/>
          <w:szCs w:val="20"/>
          <w:shd w:val="clear" w:color="auto" w:fill="F7F7F7"/>
        </w:rPr>
        <w:t>x =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displ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902000"/>
          <w:sz w:val="20"/>
          <w:szCs w:val="20"/>
          <w:shd w:val="clear" w:color="auto" w:fill="F7F7F7"/>
        </w:rPr>
        <w:t>y =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hwy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)) </w:t>
      </w:r>
      <w:r>
        <w:rPr>
          <w:rFonts w:ascii="Consolas" w:eastAsia="Consolas" w:hAnsi="Consolas" w:cs="Consolas"/>
          <w:color w:val="666666"/>
          <w:sz w:val="20"/>
          <w:szCs w:val="20"/>
          <w:shd w:val="clear" w:color="auto" w:fill="F7F7F7"/>
        </w:rPr>
        <w:t>+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br/>
      </w:r>
      <w:r>
        <w:rPr>
          <w:rFonts w:ascii="Consolas" w:eastAsia="Consolas" w:hAnsi="Consolas" w:cs="Consolas"/>
          <w:color w:val="4070A0"/>
          <w:sz w:val="20"/>
          <w:szCs w:val="20"/>
          <w:shd w:val="clear" w:color="auto" w:fill="F7F7F7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007020"/>
          <w:sz w:val="20"/>
          <w:szCs w:val="20"/>
          <w:shd w:val="clear" w:color="auto" w:fill="F7F7F7"/>
        </w:rPr>
        <w:t>facet_grid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(. </w:t>
      </w:r>
      <w:r>
        <w:rPr>
          <w:rFonts w:ascii="Consolas" w:eastAsia="Consolas" w:hAnsi="Consolas" w:cs="Consolas"/>
          <w:color w:val="666666"/>
          <w:sz w:val="20"/>
          <w:szCs w:val="20"/>
          <w:shd w:val="clear" w:color="auto" w:fill="F7F7F7"/>
        </w:rPr>
        <w:t>~</w:t>
      </w:r>
      <w:r>
        <w:rPr>
          <w:rFonts w:ascii="Consolas" w:eastAsia="Consolas" w:hAnsi="Consolas" w:cs="Consolas"/>
          <w:color w:val="4070A0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cyl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)</w:t>
      </w:r>
    </w:p>
    <w:p w14:paraId="1ACCE55E" w14:textId="33100C13" w:rsidR="005F37D9" w:rsidRPr="0056492D" w:rsidRDefault="00A332CD" w:rsidP="0056492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Read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?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facet</w:t>
      </w:r>
      <w:proofErr w:type="gram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_wrap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What does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nrow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do? What does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ncol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do? What other options control the layout of the individual panels? Why doesn’t</w:t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facet_</w:t>
      </w:r>
      <w:proofErr w:type="gram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grid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(</w:t>
      </w:r>
      <w:proofErr w:type="gram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)</w:t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use these arguments?</w:t>
      </w:r>
    </w:p>
    <w:p w14:paraId="4187FEAC" w14:textId="77777777" w:rsidR="005F37D9" w:rsidRDefault="005F37D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941EDD2" w14:textId="096CAF26" w:rsidR="005F37D9" w:rsidRDefault="005F37D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14D42E5" w14:textId="77777777" w:rsidR="005F37D9" w:rsidRDefault="005F37D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C0C081B" w14:textId="77777777" w:rsidR="005F37D9" w:rsidRDefault="005F37D9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549FE77F" w14:textId="77777777" w:rsidR="005F37D9" w:rsidRDefault="005F37D9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1580DE5D" w14:textId="77777777" w:rsidR="005F37D9" w:rsidRDefault="005F37D9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0BDF467E" w14:textId="77777777" w:rsidR="005F37D9" w:rsidRDefault="005F37D9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0FA005CD" w14:textId="77777777" w:rsidR="005F37D9" w:rsidRDefault="005F37D9">
      <w:pPr>
        <w:ind w:firstLine="720"/>
        <w:rPr>
          <w:rFonts w:ascii="Consolas" w:eastAsia="Consolas" w:hAnsi="Consolas" w:cs="Consolas"/>
          <w:color w:val="FF0000"/>
          <w:sz w:val="20"/>
          <w:szCs w:val="20"/>
        </w:rPr>
      </w:pPr>
    </w:p>
    <w:p w14:paraId="090B3B87" w14:textId="77777777" w:rsidR="005F37D9" w:rsidRDefault="005F37D9">
      <w:pPr>
        <w:ind w:firstLine="720"/>
        <w:rPr>
          <w:rFonts w:ascii="Consolas" w:eastAsia="Consolas" w:hAnsi="Consolas" w:cs="Consolas"/>
          <w:color w:val="FF0000"/>
          <w:sz w:val="20"/>
          <w:szCs w:val="20"/>
        </w:rPr>
      </w:pPr>
    </w:p>
    <w:p w14:paraId="0EF76A69" w14:textId="77777777" w:rsidR="005F37D9" w:rsidRDefault="005F37D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B9F2BF" w14:textId="77777777" w:rsidR="005F37D9" w:rsidRDefault="005F37D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F37D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61866"/>
    <w:multiLevelType w:val="multilevel"/>
    <w:tmpl w:val="67E06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D9"/>
    <w:rsid w:val="0056492D"/>
    <w:rsid w:val="00581FED"/>
    <w:rsid w:val="005B5112"/>
    <w:rsid w:val="005F37D9"/>
    <w:rsid w:val="00A332CD"/>
    <w:rsid w:val="00AF7913"/>
    <w:rsid w:val="00CE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1316"/>
  <w15:docId w15:val="{AF2E07BA-AE4E-2347-8BCF-976A14C3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Datz</cp:lastModifiedBy>
  <cp:revision>3</cp:revision>
  <dcterms:created xsi:type="dcterms:W3CDTF">2020-09-21T01:04:00Z</dcterms:created>
  <dcterms:modified xsi:type="dcterms:W3CDTF">2020-09-21T01:04:00Z</dcterms:modified>
</cp:coreProperties>
</file>