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1B5" w:rsidRPr="009163B5" w:rsidRDefault="008D61B5" w:rsidP="008D61B5">
      <w:pPr>
        <w:rPr>
          <w:rFonts w:ascii="Verdana" w:hAnsi="Verdana" w:cs="Tahoma"/>
          <w:sz w:val="24"/>
          <w:szCs w:val="24"/>
        </w:rPr>
      </w:pPr>
    </w:p>
    <w:p w:rsidR="008D61B5" w:rsidRPr="00330FFB" w:rsidRDefault="008D61B5" w:rsidP="008D61B5">
      <w:pPr>
        <w:framePr w:w="9045" w:h="1051" w:hSpace="142" w:wrap="auto" w:vAnchor="page" w:hAnchor="page" w:x="1767" w:y="1153"/>
        <w:spacing w:after="0" w:line="240" w:lineRule="auto"/>
        <w:ind w:left="1276" w:hanging="1276"/>
        <w:rPr>
          <w:rFonts w:cs="Tahoma"/>
          <w:sz w:val="20"/>
          <w:szCs w:val="20"/>
        </w:rPr>
      </w:pPr>
      <w:r w:rsidRPr="00330FFB">
        <w:rPr>
          <w:rFonts w:cs="Tahoma"/>
          <w:b/>
          <w:bCs/>
          <w:sz w:val="20"/>
          <w:szCs w:val="20"/>
        </w:rPr>
        <w:t>Reference:</w:t>
      </w:r>
      <w:r w:rsidRPr="00330FFB">
        <w:rPr>
          <w:rFonts w:cs="Tahoma"/>
          <w:b/>
          <w:bCs/>
          <w:sz w:val="20"/>
          <w:szCs w:val="20"/>
        </w:rPr>
        <w:tab/>
      </w:r>
      <w:r>
        <w:rPr>
          <w:rFonts w:cs="Tahoma"/>
          <w:sz w:val="20"/>
          <w:szCs w:val="20"/>
        </w:rPr>
        <w:t>WCO Data Model</w:t>
      </w:r>
    </w:p>
    <w:p w:rsidR="008D61B5" w:rsidRPr="00330FFB" w:rsidRDefault="008D61B5" w:rsidP="008D61B5">
      <w:pPr>
        <w:framePr w:w="9045" w:h="1051" w:hSpace="142" w:wrap="auto" w:vAnchor="page" w:hAnchor="page" w:x="1767" w:y="1153"/>
        <w:spacing w:after="0" w:line="240" w:lineRule="auto"/>
        <w:ind w:left="1276" w:hanging="1276"/>
        <w:rPr>
          <w:rFonts w:cs="Tahoma"/>
          <w:sz w:val="20"/>
          <w:szCs w:val="20"/>
        </w:rPr>
      </w:pPr>
      <w:r w:rsidRPr="00330FFB">
        <w:rPr>
          <w:rFonts w:cs="Tahoma"/>
          <w:b/>
          <w:bCs/>
          <w:sz w:val="20"/>
          <w:szCs w:val="20"/>
        </w:rPr>
        <w:t>Version:</w:t>
      </w:r>
      <w:r w:rsidRPr="00330FFB">
        <w:rPr>
          <w:rFonts w:cs="Tahoma"/>
          <w:b/>
          <w:bCs/>
          <w:sz w:val="20"/>
          <w:szCs w:val="20"/>
        </w:rPr>
        <w:tab/>
      </w:r>
      <w:r>
        <w:rPr>
          <w:rFonts w:cs="Tahoma"/>
          <w:b/>
          <w:bCs/>
          <w:sz w:val="20"/>
          <w:szCs w:val="20"/>
        </w:rPr>
        <w:t>3</w:t>
      </w:r>
      <w:r w:rsidRPr="00330FFB">
        <w:rPr>
          <w:rFonts w:cs="Tahoma"/>
          <w:sz w:val="20"/>
          <w:szCs w:val="20"/>
        </w:rPr>
        <w:t>.</w:t>
      </w:r>
      <w:r>
        <w:rPr>
          <w:rFonts w:cs="Tahoma"/>
          <w:sz w:val="20"/>
          <w:szCs w:val="20"/>
        </w:rPr>
        <w:t>11.0.dev.qa.final</w:t>
      </w:r>
    </w:p>
    <w:p w:rsidR="008D61B5" w:rsidRPr="00330FFB" w:rsidRDefault="008D61B5" w:rsidP="008D61B5">
      <w:pPr>
        <w:framePr w:w="9045" w:h="1051" w:hSpace="142" w:wrap="auto" w:vAnchor="page" w:hAnchor="page" w:x="1767" w:y="1153"/>
        <w:spacing w:after="0" w:line="240" w:lineRule="auto"/>
        <w:ind w:left="1276" w:hanging="1276"/>
        <w:rPr>
          <w:rFonts w:cs="Tahoma"/>
          <w:sz w:val="20"/>
          <w:szCs w:val="20"/>
        </w:rPr>
      </w:pPr>
      <w:r w:rsidRPr="00330FFB">
        <w:rPr>
          <w:rFonts w:cs="Tahoma"/>
          <w:b/>
          <w:bCs/>
          <w:sz w:val="20"/>
          <w:szCs w:val="20"/>
        </w:rPr>
        <w:t>Author:</w:t>
      </w:r>
      <w:r w:rsidRPr="00330FFB">
        <w:rPr>
          <w:rFonts w:cs="Tahoma"/>
          <w:b/>
          <w:bCs/>
          <w:sz w:val="20"/>
          <w:szCs w:val="20"/>
        </w:rPr>
        <w:tab/>
      </w:r>
      <w:r w:rsidRPr="00330FFB">
        <w:rPr>
          <w:rFonts w:cs="Tahoma"/>
          <w:sz w:val="20"/>
          <w:szCs w:val="20"/>
        </w:rPr>
        <w:t xml:space="preserve">WCO </w:t>
      </w:r>
    </w:p>
    <w:p w:rsidR="008D61B5" w:rsidRPr="00330FFB" w:rsidRDefault="008D61B5" w:rsidP="008D61B5">
      <w:pPr>
        <w:framePr w:w="9045" w:h="1051" w:hSpace="142" w:wrap="auto" w:vAnchor="page" w:hAnchor="page" w:x="1767" w:y="1153"/>
        <w:spacing w:after="0" w:line="240" w:lineRule="auto"/>
        <w:ind w:left="1276" w:hanging="1276"/>
        <w:rPr>
          <w:rFonts w:cs="Tahoma"/>
          <w:sz w:val="20"/>
          <w:szCs w:val="20"/>
        </w:rPr>
      </w:pPr>
      <w:r w:rsidRPr="00330FFB">
        <w:rPr>
          <w:rFonts w:cs="Tahoma"/>
          <w:b/>
          <w:bCs/>
          <w:sz w:val="20"/>
          <w:szCs w:val="20"/>
        </w:rPr>
        <w:t>Date:</w:t>
      </w:r>
      <w:r w:rsidRPr="00330FFB">
        <w:rPr>
          <w:rFonts w:cs="Tahoma"/>
          <w:sz w:val="20"/>
          <w:szCs w:val="20"/>
        </w:rPr>
        <w:tab/>
      </w:r>
      <w:r>
        <w:rPr>
          <w:rFonts w:cs="Tahoma"/>
          <w:sz w:val="20"/>
          <w:szCs w:val="20"/>
        </w:rPr>
        <w:t xml:space="preserve">December </w:t>
      </w:r>
      <w:r w:rsidRPr="00330FFB">
        <w:rPr>
          <w:rFonts w:cs="Tahoma"/>
          <w:sz w:val="20"/>
          <w:szCs w:val="20"/>
        </w:rPr>
        <w:t>20</w:t>
      </w:r>
      <w:r>
        <w:rPr>
          <w:rFonts w:cs="Tahoma"/>
          <w:sz w:val="20"/>
          <w:szCs w:val="20"/>
        </w:rPr>
        <w:t>21</w:t>
      </w:r>
      <w:r w:rsidRPr="00330FFB">
        <w:rPr>
          <w:rFonts w:cs="Tahoma"/>
          <w:sz w:val="20"/>
          <w:szCs w:val="20"/>
        </w:rPr>
        <w:t xml:space="preserve"> </w:t>
      </w:r>
    </w:p>
    <w:p w:rsidR="008D61B5" w:rsidRPr="009163B5" w:rsidRDefault="008D61B5" w:rsidP="008D61B5">
      <w:pPr>
        <w:pStyle w:val="Titel"/>
        <w:widowControl/>
        <w:spacing w:before="0" w:after="0"/>
        <w:rPr>
          <w:rFonts w:ascii="Verdana" w:hAnsi="Verdana" w:cs="Tahoma"/>
          <w:lang w:val="en-GB"/>
        </w:rPr>
      </w:pPr>
      <w:r>
        <w:rPr>
          <w:rFonts w:ascii="Verdana" w:hAnsi="Verdana" w:cs="Tahoma"/>
          <w:noProof/>
          <w:lang w:val="nl-NL"/>
        </w:rPr>
        <w:drawing>
          <wp:inline distT="0" distB="0" distL="0" distR="0" wp14:anchorId="770FCF62" wp14:editId="3493EB7F">
            <wp:extent cx="2457450" cy="22669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1B5" w:rsidRDefault="008D61B5" w:rsidP="008D61B5">
      <w:pPr>
        <w:pStyle w:val="Titel"/>
        <w:widowControl/>
        <w:spacing w:before="0" w:after="0"/>
        <w:rPr>
          <w:rFonts w:cs="Tahoma"/>
          <w:lang w:val="en-GB"/>
        </w:rPr>
      </w:pPr>
      <w:r w:rsidRPr="00F45A93">
        <w:rPr>
          <w:rFonts w:cs="Tahoma"/>
          <w:lang w:val="en-GB"/>
        </w:rPr>
        <w:t xml:space="preserve">WCO Data Model version </w:t>
      </w:r>
      <w:r>
        <w:rPr>
          <w:rFonts w:cs="Tahoma"/>
          <w:lang w:val="en-GB"/>
        </w:rPr>
        <w:t>3.11.0</w:t>
      </w:r>
      <w:r w:rsidR="00F60017">
        <w:rPr>
          <w:rFonts w:cs="Tahoma"/>
          <w:lang w:val="en-GB"/>
        </w:rPr>
        <w:t>.dev.qa.final</w:t>
      </w:r>
      <w:bookmarkStart w:id="0" w:name="_GoBack"/>
      <w:bookmarkEnd w:id="0"/>
    </w:p>
    <w:p w:rsidR="008D61B5" w:rsidRPr="00067530" w:rsidRDefault="008D61B5" w:rsidP="008D61B5">
      <w:pPr>
        <w:pStyle w:val="Titel"/>
        <w:widowControl/>
        <w:shd w:val="clear" w:color="auto" w:fill="000000" w:themeFill="text1"/>
        <w:spacing w:before="480" w:after="0"/>
        <w:rPr>
          <w:rFonts w:cs="Calibri"/>
          <w:color w:val="FFFFFF" w:themeColor="background1"/>
          <w:shd w:val="clear" w:color="auto" w:fill="000000"/>
          <w:lang w:val="en-GB"/>
        </w:rPr>
      </w:pPr>
      <w:r>
        <w:rPr>
          <w:rFonts w:cs="Tahoma"/>
          <w:color w:val="FFFFFF" w:themeColor="background1"/>
          <w:lang w:val="en-GB"/>
        </w:rPr>
        <w:t xml:space="preserve">WCO </w:t>
      </w:r>
      <w:r w:rsidRPr="00067530">
        <w:rPr>
          <w:rFonts w:cs="Tahoma"/>
          <w:color w:val="FFFFFF" w:themeColor="background1"/>
          <w:lang w:val="en-GB"/>
        </w:rPr>
        <w:t xml:space="preserve">DMR </w:t>
      </w:r>
      <w:r w:rsidRPr="00067530">
        <w:rPr>
          <w:rFonts w:cs="Tahoma"/>
          <w:color w:val="FFFFFF" w:themeColor="background1"/>
          <w:shd w:val="clear" w:color="auto" w:fill="000000"/>
          <w:lang w:val="en-GB"/>
        </w:rPr>
        <w:t>Overview</w:t>
      </w:r>
    </w:p>
    <w:p w:rsidR="008D61B5" w:rsidRPr="00FA04EE" w:rsidRDefault="008D61B5" w:rsidP="008D61B5">
      <w:pPr>
        <w:pStyle w:val="Ondertitel"/>
        <w:rPr>
          <w:rFonts w:ascii="Calibri" w:hAnsi="Calibri" w:cs="Calibri"/>
          <w:b/>
          <w:sz w:val="48"/>
          <w:szCs w:val="48"/>
          <w:lang w:val="en-GB"/>
        </w:rPr>
      </w:pPr>
    </w:p>
    <w:p w:rsidR="008D61B5" w:rsidRPr="000622CD" w:rsidRDefault="008D61B5" w:rsidP="008D61B5">
      <w:pPr>
        <w:pStyle w:val="Ondertitel"/>
        <w:widowControl/>
        <w:rPr>
          <w:rFonts w:ascii="Swis721 Ex BT" w:hAnsi="Swis721 Ex BT" w:cs="Tahoma"/>
          <w:b/>
          <w:bCs/>
          <w:color w:val="000000"/>
          <w:sz w:val="2"/>
          <w:szCs w:val="2"/>
          <w:lang w:val="en-GB"/>
        </w:rPr>
      </w:pPr>
    </w:p>
    <w:p w:rsidR="008D61B5" w:rsidRPr="00AE131B" w:rsidRDefault="008D61B5" w:rsidP="008D61B5">
      <w:pPr>
        <w:pStyle w:val="Ondertitel"/>
        <w:widowControl/>
        <w:rPr>
          <w:rFonts w:ascii="Swis721 Ex BT" w:hAnsi="Swis721 Ex BT" w:cs="Tahoma"/>
          <w:b/>
          <w:bCs/>
          <w:color w:val="000000"/>
          <w:sz w:val="2"/>
          <w:szCs w:val="2"/>
          <w:lang w:val="en-GB"/>
        </w:rPr>
      </w:pPr>
    </w:p>
    <w:p w:rsidR="008D61B5" w:rsidRPr="00AE131B" w:rsidRDefault="008D61B5" w:rsidP="008D61B5">
      <w:pPr>
        <w:pStyle w:val="Ondertitel"/>
        <w:widowControl/>
        <w:rPr>
          <w:rFonts w:ascii="Swis721 Ex BT" w:hAnsi="Swis721 Ex BT" w:cs="Tahoma"/>
          <w:b/>
          <w:bCs/>
          <w:color w:val="000000"/>
          <w:sz w:val="2"/>
          <w:szCs w:val="2"/>
          <w:lang w:val="en-GB"/>
        </w:rPr>
      </w:pPr>
    </w:p>
    <w:p w:rsidR="008D61B5" w:rsidRPr="00303E6C" w:rsidRDefault="008D61B5" w:rsidP="008D61B5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2835"/>
        </w:tabs>
        <w:jc w:val="center"/>
        <w:rPr>
          <w:rFonts w:cs="Tahoma"/>
          <w:b/>
          <w:bCs/>
          <w:color w:val="000000"/>
          <w:sz w:val="28"/>
          <w:szCs w:val="28"/>
          <w:lang w:val="en-GB"/>
        </w:rPr>
      </w:pPr>
      <w:r w:rsidRPr="00303E6C">
        <w:rPr>
          <w:rFonts w:cs="Tahoma"/>
          <w:b/>
          <w:bCs/>
          <w:color w:val="000000"/>
          <w:sz w:val="28"/>
          <w:szCs w:val="28"/>
          <w:lang w:val="en-GB"/>
        </w:rPr>
        <w:t>Copyright © 2021 World Customs Organization.</w:t>
      </w:r>
    </w:p>
    <w:p w:rsidR="008D61B5" w:rsidRPr="00303E6C" w:rsidRDefault="008D61B5" w:rsidP="008D61B5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jc w:val="center"/>
        <w:rPr>
          <w:rFonts w:cs="Tahoma"/>
          <w:b/>
          <w:bCs/>
          <w:color w:val="000000"/>
          <w:sz w:val="24"/>
          <w:szCs w:val="24"/>
          <w:lang w:val="en-GB"/>
        </w:rPr>
      </w:pPr>
      <w:r w:rsidRPr="00303E6C">
        <w:rPr>
          <w:rFonts w:cs="Tahoma"/>
          <w:b/>
          <w:bCs/>
          <w:color w:val="000000"/>
          <w:sz w:val="24"/>
          <w:szCs w:val="24"/>
          <w:lang w:val="en-GB"/>
        </w:rPr>
        <w:t xml:space="preserve">All rights reserved. Requests and inquiries concerning translation, reproduction and adaptation rights should be addressed to </w:t>
      </w:r>
      <w:hyperlink r:id="rId7" w:history="1">
        <w:r w:rsidRPr="00303E6C">
          <w:rPr>
            <w:rStyle w:val="Hyperlink"/>
            <w:rFonts w:cs="Tahoma"/>
            <w:b/>
            <w:bCs/>
            <w:sz w:val="24"/>
            <w:szCs w:val="24"/>
            <w:lang w:val="en-GB"/>
          </w:rPr>
          <w:t>copyright@wcoomd.org</w:t>
        </w:r>
      </w:hyperlink>
    </w:p>
    <w:p w:rsidR="008D61B5" w:rsidRDefault="008D61B5" w:rsidP="008D61B5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jc w:val="center"/>
        <w:rPr>
          <w:b/>
          <w:sz w:val="24"/>
          <w:lang w:val="en-GB"/>
        </w:rPr>
      </w:pPr>
      <w:r>
        <w:rPr>
          <w:b/>
          <w:sz w:val="24"/>
          <w:lang w:val="en-GB"/>
        </w:rPr>
        <w:br w:type="page"/>
      </w:r>
      <w:r w:rsidRPr="000A1E40">
        <w:rPr>
          <w:b/>
          <w:sz w:val="24"/>
          <w:lang w:val="en-GB"/>
        </w:rPr>
        <w:lastRenderedPageBreak/>
        <w:t>Table of content</w:t>
      </w:r>
    </w:p>
    <w:p w:rsidR="008D61B5" w:rsidRPr="00385C2A" w:rsidRDefault="008D61B5" w:rsidP="00385C2A">
      <w:pPr>
        <w:pStyle w:val="Inhopg1"/>
        <w:rPr>
          <w:sz w:val="28"/>
          <w:szCs w:val="28"/>
        </w:rPr>
      </w:pPr>
      <w:r w:rsidRPr="00385C2A">
        <w:rPr>
          <w:sz w:val="28"/>
          <w:szCs w:val="28"/>
        </w:rPr>
        <w:t>Accepted</w:t>
      </w:r>
      <w:r w:rsidRPr="00385C2A">
        <w:rPr>
          <w:caps/>
          <w:sz w:val="28"/>
          <w:szCs w:val="28"/>
        </w:rPr>
        <w:t>:</w:t>
      </w:r>
      <w:r w:rsidRPr="00385C2A">
        <w:rPr>
          <w:caps/>
          <w:sz w:val="28"/>
          <w:szCs w:val="28"/>
        </w:rPr>
        <w:br/>
      </w:r>
      <w:r w:rsidRPr="00385C2A">
        <w:rPr>
          <w:caps/>
          <w:sz w:val="28"/>
          <w:szCs w:val="28"/>
        </w:rPr>
        <w:fldChar w:fldCharType="begin"/>
      </w:r>
      <w:r w:rsidRPr="00385C2A">
        <w:rPr>
          <w:sz w:val="28"/>
          <w:szCs w:val="28"/>
        </w:rPr>
        <w:instrText xml:space="preserve"> TOC \o "3-4" \h \z \t "Kop 1;1;Kop 2;2" </w:instrText>
      </w:r>
      <w:r w:rsidRPr="00385C2A">
        <w:rPr>
          <w:caps/>
          <w:sz w:val="28"/>
          <w:szCs w:val="28"/>
        </w:rPr>
        <w:fldChar w:fldCharType="separate"/>
      </w:r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14" w:history="1">
        <w:r w:rsidR="008D61B5" w:rsidRPr="00385C2A">
          <w:rPr>
            <w:rStyle w:val="Hyperlink"/>
          </w:rPr>
          <w:t>Costa Rica VUCE 2021 001-A_update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_Toc90287114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4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15" w:history="1">
        <w:r w:rsidR="008D61B5" w:rsidRPr="00385C2A">
          <w:rPr>
            <w:rStyle w:val="Hyperlink"/>
          </w:rPr>
          <w:t>Costa Rica VUCE 2021 001-B_update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_Toc90287115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5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16" w:history="1">
        <w:r w:rsidR="008D61B5" w:rsidRPr="00385C2A">
          <w:rPr>
            <w:rStyle w:val="Hyperlink"/>
          </w:rPr>
          <w:t>Costa Rica VUCE 2021 002_update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_Toc90287116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6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17" w:history="1">
        <w:r w:rsidR="008D61B5" w:rsidRPr="00385C2A">
          <w:rPr>
            <w:rStyle w:val="Hyperlink"/>
          </w:rPr>
          <w:t>Costa Rica VUCE 2021 003_update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_Toc90287117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7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18" w:history="1">
        <w:r w:rsidR="008D61B5" w:rsidRPr="00385C2A">
          <w:rPr>
            <w:rStyle w:val="Hyperlink"/>
          </w:rPr>
          <w:t>Costa Rica VUCE 2021 004-A_update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_Toc90287118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8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19" w:history="1">
        <w:r w:rsidR="008D61B5" w:rsidRPr="00385C2A">
          <w:rPr>
            <w:rStyle w:val="Hyperlink"/>
          </w:rPr>
          <w:t>Costa Rica VUCE 2021 004-B_update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_Toc90287119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9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20" w:history="1">
        <w:r w:rsidR="008D61B5" w:rsidRPr="00385C2A">
          <w:rPr>
            <w:rStyle w:val="Hyperlink"/>
          </w:rPr>
          <w:t>Costa Rica VUCE 2021 005-A_update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_Toc90287120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10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21" w:history="1">
        <w:r w:rsidR="008D61B5" w:rsidRPr="00385C2A">
          <w:rPr>
            <w:rStyle w:val="Hyperlink"/>
          </w:rPr>
          <w:t>Costa Rica VUCE 2021 005-B_update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_Toc90287121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11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22" w:history="1">
        <w:r w:rsidR="008D61B5" w:rsidRPr="00385C2A">
          <w:rPr>
            <w:rStyle w:val="Hyperlink"/>
          </w:rPr>
          <w:t>Costa Rica VUCE 2021 005-C_update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_Toc90287122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12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23" w:history="1">
        <w:r w:rsidR="008D61B5" w:rsidRPr="00385C2A">
          <w:rPr>
            <w:rStyle w:val="Hyperlink"/>
          </w:rPr>
          <w:t>Costa Rica VUCE 2021 005-D_update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_Toc90287123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13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24" w:history="1">
        <w:r w:rsidR="008D61B5" w:rsidRPr="00385C2A">
          <w:rPr>
            <w:rStyle w:val="Hyperlink"/>
          </w:rPr>
          <w:t>Costa Rica VUCE 2021 006_update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_Toc90287124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14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25" w:history="1">
        <w:r w:rsidR="008D61B5" w:rsidRPr="00385C2A">
          <w:rPr>
            <w:rStyle w:val="Hyperlink"/>
          </w:rPr>
          <w:t>Costa Rica VUCE 2021 007-A_update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_Toc90287125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15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26" w:history="1">
        <w:r w:rsidR="008D61B5" w:rsidRPr="00385C2A">
          <w:rPr>
            <w:rStyle w:val="Hyperlink"/>
          </w:rPr>
          <w:t>Costa Rica VUCE 2021 007-B_update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_Toc90287126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16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27" w:history="1">
        <w:r w:rsidR="008D61B5" w:rsidRPr="00385C2A">
          <w:rPr>
            <w:rStyle w:val="Hyperlink"/>
          </w:rPr>
          <w:t>Costa Rica VUCE 2021 007-C_update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_Toc90287127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17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28" w:history="1">
        <w:r w:rsidR="008D61B5" w:rsidRPr="00385C2A">
          <w:rPr>
            <w:rStyle w:val="Hyperlink"/>
          </w:rPr>
          <w:t>Costa Rica VUCE 2021 007-D_update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_Toc90287128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18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29" w:history="1">
        <w:r w:rsidR="008D61B5" w:rsidRPr="00385C2A">
          <w:rPr>
            <w:rStyle w:val="Hyperlink"/>
          </w:rPr>
          <w:t>Costa Rica VUCE 2021 007-E_update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_Toc90287129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19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30" w:history="1">
        <w:r w:rsidR="008D61B5" w:rsidRPr="00385C2A">
          <w:rPr>
            <w:rStyle w:val="Hyperlink"/>
          </w:rPr>
          <w:t>Costa Rica VUCE 2021 007-F_update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_Toc90287130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20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31" w:history="1">
        <w:r w:rsidR="008D61B5" w:rsidRPr="00385C2A">
          <w:rPr>
            <w:rStyle w:val="Hyperlink"/>
          </w:rPr>
          <w:t>Costa Rica VUCE 2021 007-G_update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_Toc90287131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21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32" w:history="1">
        <w:r w:rsidR="008D61B5" w:rsidRPr="00385C2A">
          <w:rPr>
            <w:rStyle w:val="Hyperlink"/>
          </w:rPr>
          <w:t>Costa Rica VUCE 2021 009-A_update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_Toc90287132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22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33" w:history="1">
        <w:r w:rsidR="008D61B5" w:rsidRPr="00385C2A">
          <w:rPr>
            <w:rStyle w:val="Hyperlink"/>
          </w:rPr>
          <w:t>Costa Rica VUCE 2021 009-B_update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_Toc90287133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23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34" w:history="1">
        <w:r w:rsidR="008D61B5" w:rsidRPr="00385C2A">
          <w:rPr>
            <w:rStyle w:val="Hyperlink"/>
          </w:rPr>
          <w:t>Costa Rica VUCE 2021 009-C_update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_Toc90287134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24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35" w:history="1">
        <w:r w:rsidR="008D61B5" w:rsidRPr="00385C2A">
          <w:rPr>
            <w:rStyle w:val="Hyperlink"/>
          </w:rPr>
          <w:t>Costa Rica VUCE 2021 010-A_update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_Toc90287135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25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36" w:history="1">
        <w:r w:rsidR="008D61B5" w:rsidRPr="00385C2A">
          <w:rPr>
            <w:rStyle w:val="Hyperlink"/>
          </w:rPr>
          <w:t>Costa Rica VUCE 2021 010-C_update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_Toc90287136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27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37" w:history="1">
        <w:r w:rsidR="008D61B5" w:rsidRPr="00385C2A">
          <w:rPr>
            <w:rStyle w:val="Hyperlink"/>
          </w:rPr>
          <w:t>Costa Rica VUCE 2021 010-D_update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_Toc90287137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28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38" w:history="1">
        <w:r w:rsidR="008D61B5" w:rsidRPr="00385C2A">
          <w:rPr>
            <w:rStyle w:val="Hyperlink"/>
          </w:rPr>
          <w:t>Costa Rica VUCE 2021 010-E_update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_Toc90287138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29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39" w:history="1">
        <w:r w:rsidR="008D61B5" w:rsidRPr="00385C2A">
          <w:rPr>
            <w:rStyle w:val="Hyperlink"/>
          </w:rPr>
          <w:t>Costa Rica VUCE 2021 010-F_update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_Toc90287139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30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40" w:history="1">
        <w:r w:rsidR="008D61B5" w:rsidRPr="00385C2A">
          <w:rPr>
            <w:rStyle w:val="Hyperlink"/>
          </w:rPr>
          <w:t>Costa Rica VUCE 2021 011_update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_Toc90287140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31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41" w:history="1">
        <w:r w:rsidR="008D61B5" w:rsidRPr="00385C2A">
          <w:rPr>
            <w:rStyle w:val="Hyperlink"/>
          </w:rPr>
          <w:t>Costa Rica VUCE 2021 013-A_update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_Toc90287141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32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42" w:history="1">
        <w:r w:rsidR="008D61B5" w:rsidRPr="00385C2A">
          <w:rPr>
            <w:rStyle w:val="Hyperlink"/>
          </w:rPr>
          <w:t>Costa Rica VUCE 2021 013-B_update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_Toc90287142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33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43" w:history="1">
        <w:r w:rsidR="008D61B5" w:rsidRPr="00385C2A">
          <w:rPr>
            <w:rStyle w:val="Hyperlink"/>
          </w:rPr>
          <w:t>Costa Rica VUCE 2021 013-C_update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_Toc90287143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34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44" w:history="1">
        <w:r w:rsidR="008D61B5" w:rsidRPr="00385C2A">
          <w:rPr>
            <w:rStyle w:val="Hyperlink"/>
          </w:rPr>
          <w:t>Costa Rica VUCE 2021 013-D_update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_Toc90287144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35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45" w:history="1">
        <w:r w:rsidR="008D61B5" w:rsidRPr="00385C2A">
          <w:rPr>
            <w:rStyle w:val="Hyperlink"/>
          </w:rPr>
          <w:t>Costa Rica VUCE 2021 013-E_update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_Toc90287145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36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46" w:history="1">
        <w:r w:rsidR="008D61B5" w:rsidRPr="00385C2A">
          <w:rPr>
            <w:rStyle w:val="Hyperlink"/>
          </w:rPr>
          <w:t>CBSA-2021-003_1st 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_Toc90287146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37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47" w:history="1">
        <w:r w:rsidR="008D61B5" w:rsidRPr="00385C2A">
          <w:rPr>
            <w:rStyle w:val="Hyperlink"/>
          </w:rPr>
          <w:t>CBSA-2021-004_1st 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_Toc90287147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38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48" w:history="1">
        <w:r w:rsidR="008D61B5" w:rsidRPr="00385C2A">
          <w:rPr>
            <w:rStyle w:val="Hyperlink"/>
          </w:rPr>
          <w:t>CBSA-2021-005_2nd 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_Toc90287148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39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49" w:history="1">
        <w:r w:rsidR="008D61B5" w:rsidRPr="00385C2A">
          <w:rPr>
            <w:rStyle w:val="Hyperlink"/>
          </w:rPr>
          <w:t>CBSA-2021-007_2nd 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_Toc90287149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41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50" w:history="1">
        <w:r w:rsidR="008D61B5" w:rsidRPr="00385C2A">
          <w:rPr>
            <w:rStyle w:val="Hyperlink"/>
          </w:rPr>
          <w:t>CBSA-2021-008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_Toc90287150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42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51" w:history="1">
        <w:r w:rsidR="008D61B5" w:rsidRPr="00385C2A">
          <w:rPr>
            <w:rStyle w:val="Hyperlink"/>
          </w:rPr>
          <w:t>CBSA-2021-009_1st 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_Toc90287151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43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52" w:history="1">
        <w:r w:rsidR="008D61B5" w:rsidRPr="00385C2A">
          <w:rPr>
            <w:rStyle w:val="Hyperlink"/>
          </w:rPr>
          <w:t>EUTAXUD-20-001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_Toc90287152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44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53" w:history="1">
        <w:r w:rsidR="008D61B5" w:rsidRPr="00385C2A">
          <w:rPr>
            <w:rStyle w:val="Hyperlink"/>
          </w:rPr>
          <w:t>EUTAXUD-20-002-A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_Toc90287153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45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54" w:history="1">
        <w:r w:rsidR="008D61B5" w:rsidRPr="00385C2A">
          <w:rPr>
            <w:rStyle w:val="Hyperlink"/>
          </w:rPr>
          <w:t>EUTAXUD-20-002-B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_Toc90287154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46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55" w:history="1">
        <w:r w:rsidR="008D61B5" w:rsidRPr="00385C2A">
          <w:rPr>
            <w:rStyle w:val="Hyperlink"/>
          </w:rPr>
          <w:t>EUTAXUD-20-002-C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_Toc90287155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47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56" w:history="1">
        <w:r w:rsidR="008D61B5" w:rsidRPr="00385C2A">
          <w:rPr>
            <w:rStyle w:val="Hyperlink"/>
          </w:rPr>
          <w:t>EUTAXUD-20-003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_Toc90287156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48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57" w:history="1">
        <w:r w:rsidR="008D61B5" w:rsidRPr="00385C2A">
          <w:rPr>
            <w:rStyle w:val="Hyperlink"/>
          </w:rPr>
          <w:t>EUTAXUD-20-004-A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_Toc90287157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49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58" w:history="1">
        <w:r w:rsidR="008D61B5" w:rsidRPr="00385C2A">
          <w:rPr>
            <w:rStyle w:val="Hyperlink"/>
          </w:rPr>
          <w:t>EUTAXUD-20-004-B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_Toc90287158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50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59" w:history="1">
        <w:r w:rsidR="008D61B5" w:rsidRPr="00385C2A">
          <w:rPr>
            <w:rStyle w:val="Hyperlink"/>
          </w:rPr>
          <w:t>EUTAXUD-20-004-C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_Toc90287159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51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60" w:history="1">
        <w:r w:rsidR="008D61B5" w:rsidRPr="00385C2A">
          <w:rPr>
            <w:rStyle w:val="Hyperlink"/>
          </w:rPr>
          <w:t>EUTAXUD-20-004-D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_Toc90287160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52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61" w:history="1">
        <w:r w:rsidR="008D61B5" w:rsidRPr="00385C2A">
          <w:rPr>
            <w:rStyle w:val="Hyperlink"/>
          </w:rPr>
          <w:t>EUTAXUD-20-005-A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_Toc90287161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53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62" w:history="1">
        <w:r w:rsidR="008D61B5" w:rsidRPr="00385C2A">
          <w:rPr>
            <w:rStyle w:val="Hyperlink"/>
          </w:rPr>
          <w:t>EUTAXUD-20-005-B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_Toc90287162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54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63" w:history="1">
        <w:r w:rsidR="008D61B5" w:rsidRPr="00385C2A">
          <w:rPr>
            <w:rStyle w:val="Hyperlink"/>
          </w:rPr>
          <w:t>EUTAXUD-20-006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_Toc90287163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55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64" w:history="1">
        <w:r w:rsidR="008D61B5" w:rsidRPr="00385C2A">
          <w:rPr>
            <w:rStyle w:val="Hyperlink"/>
          </w:rPr>
          <w:t>EUTAXUD-20-007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_Toc90287164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56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65" w:history="1">
        <w:r w:rsidR="008D61B5" w:rsidRPr="00385C2A">
          <w:rPr>
            <w:rStyle w:val="Hyperlink"/>
          </w:rPr>
          <w:t>EUTAXUD-20-008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_Toc90287165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57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66" w:history="1">
        <w:r w:rsidR="008D61B5" w:rsidRPr="00385C2A">
          <w:rPr>
            <w:rStyle w:val="Hyperlink"/>
          </w:rPr>
          <w:t>EUTAXUD-20-010-A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_Toc90287166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58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67" w:history="1">
        <w:r w:rsidR="008D61B5" w:rsidRPr="00385C2A">
          <w:rPr>
            <w:rStyle w:val="Hyperlink"/>
          </w:rPr>
          <w:t>EUTAXUD-20-010-B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_Toc90287167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59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68" w:history="1">
        <w:r w:rsidR="008D61B5" w:rsidRPr="00385C2A">
          <w:rPr>
            <w:rStyle w:val="Hyperlink"/>
          </w:rPr>
          <w:t>EUTAXUD-20-011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_Toc90287168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60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69" w:history="1">
        <w:r w:rsidR="008D61B5" w:rsidRPr="00385C2A">
          <w:rPr>
            <w:rStyle w:val="Hyperlink"/>
          </w:rPr>
          <w:t>EUTAXUD-20-012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_Toc90287169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61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70" w:history="1">
        <w:r w:rsidR="008D61B5" w:rsidRPr="00385C2A">
          <w:rPr>
            <w:rStyle w:val="Hyperlink"/>
          </w:rPr>
          <w:t>EUTAXUD-20-013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_Toc90287170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62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71" w:history="1">
        <w:r w:rsidR="008D61B5" w:rsidRPr="00385C2A">
          <w:rPr>
            <w:rStyle w:val="Hyperlink"/>
          </w:rPr>
          <w:t>NL-2021-001-A_1st 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_Toc90287171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63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72" w:history="1">
        <w:r w:rsidR="008D61B5" w:rsidRPr="00385C2A">
          <w:rPr>
            <w:rStyle w:val="Hyperlink"/>
          </w:rPr>
          <w:t>NL-2021-001-B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_Toc90287172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64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73" w:history="1">
        <w:r w:rsidR="008D61B5" w:rsidRPr="00385C2A">
          <w:rPr>
            <w:rStyle w:val="Hyperlink"/>
          </w:rPr>
          <w:t>NL-2021-001-C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_Toc90287173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65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74" w:history="1">
        <w:r w:rsidR="008D61B5" w:rsidRPr="00385C2A">
          <w:rPr>
            <w:rStyle w:val="Hyperlink"/>
          </w:rPr>
          <w:t>NL-2021-002-A_1st 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_Toc90287174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66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75" w:history="1">
        <w:r w:rsidR="008D61B5" w:rsidRPr="00385C2A">
          <w:rPr>
            <w:rStyle w:val="Hyperlink"/>
          </w:rPr>
          <w:t>NL-2021-002-B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_Toc90287175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67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76" w:history="1">
        <w:r w:rsidR="008D61B5" w:rsidRPr="00385C2A">
          <w:rPr>
            <w:rStyle w:val="Hyperlink"/>
          </w:rPr>
          <w:t>NL-2021-002-C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_Toc90287176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68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77" w:history="1">
        <w:r w:rsidR="008D61B5" w:rsidRPr="00385C2A">
          <w:rPr>
            <w:rStyle w:val="Hyperlink"/>
          </w:rPr>
          <w:t>NL-2021-003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_Toc90287177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69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78" w:history="1">
        <w:r w:rsidR="008D61B5" w:rsidRPr="00385C2A">
          <w:rPr>
            <w:rStyle w:val="Hyperlink"/>
          </w:rPr>
          <w:t>NL-2021-004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_Toc90287178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70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79" w:history="1">
        <w:r w:rsidR="008D61B5" w:rsidRPr="00385C2A">
          <w:rPr>
            <w:rStyle w:val="Hyperlink"/>
          </w:rPr>
          <w:t>NL-2021-005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_Toc90287179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71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80" w:history="1">
        <w:r w:rsidR="008D61B5" w:rsidRPr="00385C2A">
          <w:rPr>
            <w:rStyle w:val="Hyperlink"/>
          </w:rPr>
          <w:t>NL-2021-006_1st Update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_Toc90287180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72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81" w:history="1">
        <w:r w:rsidR="008D61B5" w:rsidRPr="00385C2A">
          <w:rPr>
            <w:rStyle w:val="Hyperlink"/>
          </w:rPr>
          <w:t>NL-2021-007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_Toc90287181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73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82" w:history="1">
        <w:r w:rsidR="008D61B5" w:rsidRPr="00385C2A">
          <w:rPr>
            <w:rStyle w:val="Hyperlink"/>
          </w:rPr>
          <w:t>NL-2021-008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_Toc90287182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74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83" w:history="1">
        <w:r w:rsidR="008D61B5" w:rsidRPr="00385C2A">
          <w:rPr>
            <w:rStyle w:val="Hyperlink"/>
          </w:rPr>
          <w:t>UNECE 2020-01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_Toc90287183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75</w:t>
        </w:r>
        <w:r w:rsidR="008D61B5" w:rsidRPr="00385C2A">
          <w:rPr>
            <w:webHidden/>
          </w:rPr>
          <w:fldChar w:fldCharType="end"/>
        </w:r>
      </w:hyperlink>
    </w:p>
    <w:p w:rsidR="00385C2A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84" w:history="1">
        <w:r w:rsidR="008D61B5" w:rsidRPr="00385C2A">
          <w:rPr>
            <w:rStyle w:val="Hyperlink"/>
          </w:rPr>
          <w:t>UNECE 2020-02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_Toc90287184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77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385C2A" w:rsidP="00385C2A">
      <w:pPr>
        <w:pStyle w:val="Inhopg1"/>
        <w:rPr>
          <w:rFonts w:eastAsiaTheme="minorEastAsia"/>
          <w:sz w:val="28"/>
          <w:szCs w:val="28"/>
        </w:rPr>
      </w:pPr>
      <w:r w:rsidRPr="00385C2A">
        <w:rPr>
          <w:rStyle w:val="Hyperlink"/>
        </w:rPr>
        <w:br/>
      </w:r>
      <w:r w:rsidRPr="00385C2A">
        <w:rPr>
          <w:rStyle w:val="Hyperlink"/>
          <w:color w:val="auto"/>
          <w:sz w:val="28"/>
          <w:szCs w:val="28"/>
          <w:u w:val="none"/>
        </w:rPr>
        <w:t>Withdrawn:</w:t>
      </w:r>
      <w:r w:rsidRPr="00385C2A">
        <w:rPr>
          <w:rFonts w:eastAsiaTheme="minorEastAsia"/>
          <w:sz w:val="28"/>
          <w:szCs w:val="28"/>
        </w:rPr>
        <w:br/>
      </w:r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85" w:history="1">
        <w:r w:rsidR="008D61B5" w:rsidRPr="00385C2A">
          <w:rPr>
            <w:rStyle w:val="Hyperlink"/>
          </w:rPr>
          <w:t>CBSA-2021-001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_Toc90287185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78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86" w:history="1">
        <w:r w:rsidR="008D61B5" w:rsidRPr="00385C2A">
          <w:rPr>
            <w:rStyle w:val="Hyperlink"/>
          </w:rPr>
          <w:t>CBSA-2021-002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_Toc90287186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79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87" w:history="1">
        <w:r w:rsidR="008D61B5" w:rsidRPr="00385C2A">
          <w:rPr>
            <w:rStyle w:val="Hyperlink"/>
          </w:rPr>
          <w:t>CBSA-2021-006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_Toc90287187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80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88" w:history="1">
        <w:r w:rsidR="008D61B5" w:rsidRPr="00385C2A">
          <w:rPr>
            <w:rStyle w:val="Hyperlink"/>
          </w:rPr>
          <w:t>EUTAXUD-20-009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_Toc90287188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81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89" w:history="1">
        <w:r w:rsidR="008D61B5" w:rsidRPr="00385C2A">
          <w:rPr>
            <w:rStyle w:val="Hyperlink"/>
          </w:rPr>
          <w:t>NL-2021-001-A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_Toc90287189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82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90" w:history="1">
        <w:r w:rsidR="008D61B5" w:rsidRPr="00385C2A">
          <w:rPr>
            <w:rStyle w:val="Hyperlink"/>
          </w:rPr>
          <w:t>NL-2021-002-A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_Toc90287190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83</w:t>
        </w:r>
        <w:r w:rsidR="008D61B5" w:rsidRPr="00385C2A">
          <w:rPr>
            <w:webHidden/>
          </w:rPr>
          <w:fldChar w:fldCharType="end"/>
        </w:r>
      </w:hyperlink>
    </w:p>
    <w:p w:rsidR="008D61B5" w:rsidRPr="00385C2A" w:rsidRDefault="00AB7D74" w:rsidP="00385C2A">
      <w:pPr>
        <w:pStyle w:val="Inhopg1"/>
        <w:rPr>
          <w:rFonts w:eastAsiaTheme="minorEastAsia" w:cstheme="minorBidi"/>
          <w:lang w:val="nl-NL"/>
        </w:rPr>
      </w:pPr>
      <w:hyperlink w:anchor="_Toc90287191" w:history="1">
        <w:r w:rsidR="008D61B5" w:rsidRPr="00385C2A">
          <w:rPr>
            <w:rStyle w:val="Hyperlink"/>
          </w:rPr>
          <w:t>NL-2021-006</w:t>
        </w:r>
        <w:r w:rsidR="008D61B5" w:rsidRPr="00385C2A">
          <w:rPr>
            <w:webHidden/>
          </w:rPr>
          <w:tab/>
        </w:r>
        <w:r w:rsidR="008D61B5" w:rsidRPr="00385C2A">
          <w:rPr>
            <w:webHidden/>
          </w:rPr>
          <w:fldChar w:fldCharType="begin"/>
        </w:r>
        <w:r w:rsidR="008D61B5" w:rsidRPr="00385C2A">
          <w:rPr>
            <w:webHidden/>
          </w:rPr>
          <w:instrText xml:space="preserve"> PAGEREF _Toc90287191 \h </w:instrText>
        </w:r>
        <w:r w:rsidR="008D61B5" w:rsidRPr="00385C2A">
          <w:rPr>
            <w:webHidden/>
          </w:rPr>
        </w:r>
        <w:r w:rsidR="008D61B5" w:rsidRPr="00385C2A">
          <w:rPr>
            <w:webHidden/>
          </w:rPr>
          <w:fldChar w:fldCharType="separate"/>
        </w:r>
        <w:r w:rsidR="008D61B5" w:rsidRPr="00385C2A">
          <w:rPr>
            <w:webHidden/>
          </w:rPr>
          <w:t>84</w:t>
        </w:r>
        <w:r w:rsidR="008D61B5" w:rsidRPr="00385C2A">
          <w:rPr>
            <w:webHidden/>
          </w:rPr>
          <w:fldChar w:fldCharType="end"/>
        </w:r>
      </w:hyperlink>
    </w:p>
    <w:p w:rsidR="008D61B5" w:rsidRDefault="008D61B5" w:rsidP="008D61B5">
      <w:pPr>
        <w:pStyle w:val="GEFEG"/>
        <w:rPr>
          <w:rFonts w:cs="Century Gothic"/>
          <w:noProof/>
          <w:sz w:val="20"/>
          <w:szCs w:val="20"/>
        </w:rPr>
      </w:pPr>
      <w:r w:rsidRPr="00385C2A">
        <w:rPr>
          <w:rFonts w:asciiTheme="minorHAnsi" w:hAnsiTheme="minorHAnsi"/>
          <w:b/>
          <w:caps/>
          <w:lang w:val="en-GB"/>
        </w:rPr>
        <w:fldChar w:fldCharType="end"/>
      </w:r>
    </w:p>
    <w:p w:rsidR="008D61B5" w:rsidRDefault="008D61B5" w:rsidP="008D61B5">
      <w:pPr>
        <w:pStyle w:val="GEFEG"/>
        <w:rPr>
          <w:rFonts w:cs="Century Gothic"/>
          <w:noProof/>
          <w:sz w:val="20"/>
          <w:szCs w:val="20"/>
        </w:rPr>
      </w:pPr>
    </w:p>
    <w:p w:rsidR="008D61B5" w:rsidRDefault="008D61B5" w:rsidP="003559B8">
      <w:pPr>
        <w:pStyle w:val="Kop1"/>
        <w:sectPr w:rsidR="008D61B5">
          <w:headerReference w:type="default" r:id="rId8"/>
          <w:type w:val="continuous"/>
          <w:pgSz w:w="11904" w:h="16838"/>
          <w:pgMar w:top="850" w:right="850" w:bottom="850" w:left="850" w:header="850" w:footer="850" w:gutter="0"/>
          <w:cols w:space="708"/>
        </w:sectPr>
      </w:pPr>
    </w:p>
    <w:tbl>
      <w:tblPr>
        <w:tblW w:w="102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5"/>
      </w:tblGrid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1" w:name="_Toc90287114"/>
            <w:r>
              <w:lastRenderedPageBreak/>
              <w:t>Costa Rica VUCE 2021 001-A_update</w:t>
            </w:r>
            <w:bookmarkEnd w:id="1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001-A_update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requests a new association with the Amendment class to create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possibility of declaring the reason for change of a previous declaration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Header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N/A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Amendment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Details for updating declaration data. Can cover the whole WCO Data Model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New association between (root)class LPCO and class 06A (Amendment).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LPCO/Amendment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GT, MX, DE, DO, BR, JO, CN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2" w:name="_Toc90287115"/>
            <w:r>
              <w:lastRenderedPageBreak/>
              <w:t>Costa Rica VUCE 2021 001-B_update</w:t>
            </w:r>
            <w:bookmarkEnd w:id="2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001-B_update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requests a new association with the Amendment class to create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possibility of declaring the reason for change of a previous declaration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Header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Amendment code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specifying the reason for a change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099 (Amendment code) in class Amendment.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LPCO/Amendment/changeReason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GT, MX, DE, DO, BR, JO, CN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3" w:name="_Toc90287116"/>
            <w:r>
              <w:lastRenderedPageBreak/>
              <w:t>Costa Rica VUCE 2021 002_update</w:t>
            </w:r>
            <w:bookmarkEnd w:id="3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002_update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declare the nationality of the border transport means in the LPCO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 NT68 (Authorization for import/Export or transits of fish, mollusks or crustaceans)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used in the Agency internal validation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Header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N/A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T014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 of means of transport crossing the border,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 of the active means of transport used in crossing the border,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T014 (Nationality of means of transport crossing the border, coded).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LPCO/Consignment/BorderTransportMeans/registrationNationality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GT, DO,SE, BR, MX, PL, PH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4" w:name="_Toc90287117"/>
            <w:r>
              <w:lastRenderedPageBreak/>
              <w:t>Costa Rica VUCE 2021 003_update</w:t>
            </w:r>
            <w:bookmarkEnd w:id="4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003_update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some additional information in the LPCO declaration, which is relevant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the Agencies controls but is not part of the model yet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N/A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225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statement text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Description of an additional statement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225 (Additional statement text) to be used in combination with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element Additional statement code and Additional statement type.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Path: LPCO/Consignment/ConsignmentItem/AdditionalInformation/statementDescription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GT, MX, DO, BR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5" w:name="_Toc90287118"/>
            <w:r>
              <w:lastRenderedPageBreak/>
              <w:t>Costa Rica VUCE 2021 004-A_update</w:t>
            </w:r>
            <w:bookmarkEnd w:id="5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004-A_update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 information about the Organic Agency that certifies the commodity in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LPCO declaration NT265 (Phytosanitary Requirements).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for the propose of validation the commodities exports certified as –organic-.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N/A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91A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OrganicCertifyingOrganization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Details related to an accredited organization whose business it is to certify organic growth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processes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 of class 91A (OrganicCertifyingOrganization) at LPCO/Consignment/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ConsignmentItem level.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LPCO/Consignment/ConsignmentItem/Commodity/OrganicCertifyingOrganization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GT, MX, BR, 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6" w:name="_Toc90287119"/>
            <w:r>
              <w:lastRenderedPageBreak/>
              <w:t>Costa Rica VUCE 2021 004-B_update</w:t>
            </w:r>
            <w:bookmarkEnd w:id="6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004-B_update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 information about the Organic Agency that certifies the commodity in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LPCO declaration NT265 (Phytosanitary Requirements). This for the propose of validation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commodities exports certified as –organic-.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R091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Organic certifying organization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name of an accredited organization whose business it is to certify organic growth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processes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R091 (Organic certifying organization).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LPCO/Consignment/ConsignmentItem/Commodity/OrganicCertifyingOrganization/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GT, MX, BR, 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7" w:name="_Toc90287120"/>
            <w:r>
              <w:lastRenderedPageBreak/>
              <w:t>Costa Rica VUCE 2021 005-A_update</w:t>
            </w:r>
            <w:bookmarkEnd w:id="7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005-A_update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declare the value of ‘Coffee tax’ that will apply in the LPCO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declaration NT80 (Exports of coffee).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export of coffee it’s one of the most important export commodities and a specific tax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applies.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value of this tax is determined by several factors that includes the quality, quota and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others.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 each export the exporter request this LPCO and declares the % of the ‘coffee tax’ that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should apply.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ICAFE, the agency that controls and regulates this important sector approves or doesn't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approve based on their internal process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Header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N/A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50A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DutyTaxFee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Calculation one instance one duty, one tax, one fee   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Comment:    Each instance of this class is to be used for a single occurrence of  duty, tax or fee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New association from Commodity to 50A (DutyTaxFee) class.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Path: LPCO/Consignment/ConsignmentItem/Commodity/DutyTaxFee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GT, CH, DE, PL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8" w:name="_Toc90287121"/>
            <w:r>
              <w:lastRenderedPageBreak/>
              <w:t>Costa Rica VUCE 2021 005-B_update</w:t>
            </w:r>
            <w:bookmarkEnd w:id="8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005-B_update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declare the value of ‘Coffee tax’ that will apply in the LPCO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declaration NT80 (Exports of coffee).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export of coffee it’s one of the most important export commodities and a specific tax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applies.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value of this tax is determined by several factors that includes the quality, quota and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others.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 each export the exporter request this LPCO and declares the % of the ‘coffee tax’ that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should apply.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ICAFE, the agency that controls and regulates this important sector approves or doesn't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approve based on their internal process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Header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type,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specifying a type of duty or tax applicable to commodities or a type of tax or fee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applicable to services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113 (Duty/tax/fee type, coded) in DutyTaxFee class.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LPCO/Consignment/ConsignmentItem/Commodity/DutyTaxFee/type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GT, CH, DE, PL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9" w:name="_Toc90287122"/>
            <w:r>
              <w:lastRenderedPageBreak/>
              <w:t>Costa Rica VUCE 2021 005-C_update</w:t>
            </w:r>
            <w:bookmarkEnd w:id="9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005-C_update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declare the value of ‘Coffee tax’ that will apply in the LPCO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declaration NT80 (Exports of coffee).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export of coffee it’s one of the most important export commodities and a specific tax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applies.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value of this tax is determined by several factors that includes the quality, quota and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others.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 each export the exporter request this LPCO and declares the % of the ‘coffee tax’ that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should apply.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ICAFE, the agency that controls and regulates this important sector approves or doesn't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approve based on their internal process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Header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94A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about payment details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New association from DutyTaxFee class to 94A (Payment) class.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LPCO/Consignment/ConsignmentItem/Commodity/DutyTaxFee/Payment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GT, CH, DE, PL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10" w:name="_Toc90287123"/>
            <w:r>
              <w:lastRenderedPageBreak/>
              <w:t>Costa Rica VUCE 2021 005-D_update</w:t>
            </w:r>
            <w:bookmarkEnd w:id="10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005-D_update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declare the value of ‘Coffee tax’ that will apply in the LPCO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declaration NT80 (Exports of coffee).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export of coffee it’s one of the most important export commodities and a specific tax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applies.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value of this tax is determined by several factors that includes the quality, quota and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others.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 each export the exporter request this LPCO and declares the % of the ‘coffee tax’ that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should apply.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ICAFE, the agency that controls and regulates this important sector approves or doesn't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approve based on their internal process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Header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assessed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Assessed amount of duty/tax/fee (includes all types of charges and duties) due and amount of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reduction (if applicable). Assessed per duty/tax/fee type by item and/or declaration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120 (Duty/tax/fee assessed) in Payment class.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LPCO/Consignment/ConsignmentItem/Commodity/DutyTaxFee/Payment/taxAssessed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GT, CH, DE, PL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11" w:name="_Toc90287124"/>
            <w:r>
              <w:lastRenderedPageBreak/>
              <w:t>Costa Rica VUCE 2021 006_update</w:t>
            </w:r>
            <w:bookmarkEnd w:id="11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006_update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VUCE Costa Rica needs several types of LPCO in the LPCO declaration, just mention: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- NT38 “E/I Ozone gas protection”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- NT 80 “Export of coffee”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declare different types of measures for different proposes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N/A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479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measure function,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qualifying the purpose of the measurement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479 (Goods measure function, coded).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Path: LPCO/Consignment/ConsignmentItem/GoodsMeasure/type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GT, MX, DE, JO, BR, PH, DO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12" w:name="_Toc90287125"/>
            <w:r>
              <w:lastRenderedPageBreak/>
              <w:t>Costa Rica VUCE 2021 007-A_update</w:t>
            </w:r>
            <w:bookmarkEnd w:id="12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007-A_update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the request of special processes that must apply in some exports in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the LPCO declaration NT265 (Control of Phytosanitary Service).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processes are for example: wood treatments, sterilizations, fumigations and others like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those.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For this process it’s required to declare the chemical active product that it’s been used.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Also, the declarant must indicate whom is the person or company that certifies that this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had been done in a correct way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N/A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Certifier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Details related to a party which certifies something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New association from class Process to class 20A (Certifier).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LPCO/Consignment/ConsignmentItem/Commodity/Process/Certifier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CH,DE, BR, GT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13" w:name="_Toc90287126"/>
            <w:r>
              <w:lastRenderedPageBreak/>
              <w:t>Costa Rica VUCE 2021 007-B_update</w:t>
            </w:r>
            <w:bookmarkEnd w:id="13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007-B_update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the request of special processes that must apply in some exports in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the LPCO declaration NT265 (Control of Phytosanitary Service).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processes are for example: wood treatments, sterilizations, fumigations and others like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those.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For this process it’s required to declare the chemical active product that it’s been used.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Also, the declarant must indicate whom is the person or company that certifies that this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had been done in a correct way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R048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Certifying party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of a party which certifies something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R048 (Certifying party).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LPCO/Consignment/ConsignmentItem/Commodity/Process/Certifier/name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CH,DE, BR, GT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14" w:name="_Toc90287127"/>
            <w:r>
              <w:lastRenderedPageBreak/>
              <w:t>Costa Rica VUCE 2021 007-C_update</w:t>
            </w:r>
            <w:bookmarkEnd w:id="14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007-C_update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the request of special processes that must apply in some exports in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the LPCO declaration NT265 (Control of Phytosanitary Service).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processes are for example: wood treatments, sterilizations, fumigations and others like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those.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For this process it’s required to declare the chemical active product that it’s been used.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Also, the declarant must indicate whom is the person or company that certifies that this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had been done in a correct way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R049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Certifying party,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Identification of a party which certifies something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R049 (Certifying party, coded).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LPCO/Consignment/ConsignmentItem/Commodity/Process/Certifier/identification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CH,DE, BR, GT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15" w:name="_Toc90287128"/>
            <w:r>
              <w:lastRenderedPageBreak/>
              <w:t>Costa Rica VUCE 2021 007-D_update</w:t>
            </w:r>
            <w:bookmarkEnd w:id="15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007-D_update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the request of special processes that must apply in some exports in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the LPCO declaration NT265 (Control of Phytosanitary Service).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processes are for example: wood treatments, sterilizations, fumigations and others like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those.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For this process it’s required to declare the chemical active product that it’s been used.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Also, the declarant must indicate whom is the person or company that certifies that this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had been done in a correct way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33A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Constituent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Identifies the element or component element in a commodity including description,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percentage, quantitty, name, active ingredient and yield amount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New association from class Process to class 33A (Constituent).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LPCO/Consignment/ConsignmentItem/Commodity/Process/Constituent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CH,DE, BR, GT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16" w:name="_Toc90287129"/>
            <w:r>
              <w:lastRenderedPageBreak/>
              <w:t>Costa Rica VUCE 2021 007-E_update</w:t>
            </w:r>
            <w:bookmarkEnd w:id="16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007-E_update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the request of special processes that must apply in some exports in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the LPCO declaration NT265 (Control of Phytosanitary Service).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processes are for example: wood treatments, sterilizations, fumigations and others like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those.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For this process it’s required to declare the chemical active product that it’s been used.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Also, the declarant must indicate whom is the person or company that certifies that this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had been done in a correct way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317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Constituent element or component quantity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specific quantity of the identified constituent element contained in the shipment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317 (Constituent element or component quantity).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LPCO/Consignment/ConsignmentItem/Commodity/Process/Constituent/element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CH,DE, BR, GT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17" w:name="_Toc90287130"/>
            <w:r>
              <w:lastRenderedPageBreak/>
              <w:t>Costa Rica VUCE 2021 007-F_update</w:t>
            </w:r>
            <w:bookmarkEnd w:id="17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007-F_update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the request of special processes that must apply in some exports in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the LPCO declaration NT265 (Control of Phytosanitary Service).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processes are for example: wood treatments, sterilizations, fumigations and others like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those.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For this process it’s required to declare the chemical active product that it’s been used.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Also, the declarant must indicate whom is the person or company that certifies that this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had been done in a correct way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348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Constituent Element or Component Name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name of the specified material within the product, e.g. asbestos or milk solids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348 (Constituent Element or Component Name).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Path: LPCO/Consignment/ConsignmentItem/Commodity/Process/Constituent/elementName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CH,DE, BR, GT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18" w:name="_Toc90287131"/>
            <w:r>
              <w:lastRenderedPageBreak/>
              <w:t>Costa Rica VUCE 2021 007-G_update</w:t>
            </w:r>
            <w:bookmarkEnd w:id="18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007-G_update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the request of special processes that must apply in some exports in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the LPCO declaration NT265 (Control of Phytosanitary Service).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processes are for example: wood treatments, sterilizations, fumigations and others like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those.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For this process it’s required to declare the chemical active product that it’s been used.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Also, the declarant must indicate whom is the person or company that certifies that this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had been done in a correct way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363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Constituent Element or Component active ingredient indicator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designation that indicates which of the constituent element(s) in the mixture is the active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ingredient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363 (Constituent Element or Component active ingredient indicator).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LPCO/Consignment/ConsignmentItem/Commodity/Process/Constituent/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elementActiveIngredient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CH,DE, BR, GT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19" w:name="_Toc90287132"/>
            <w:r>
              <w:lastRenderedPageBreak/>
              <w:t>Costa Rica VUCE 2021 009-A_update</w:t>
            </w:r>
            <w:bookmarkEnd w:id="19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009-A_update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the address of the Importer in almost all LPCO declarations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N/A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Details relating to an address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New association from class Importer to class 04A (Address).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LPCO/Importer/Address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GT, MX, DO, SE, CN, BR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20" w:name="_Toc90287133"/>
            <w:r>
              <w:lastRenderedPageBreak/>
              <w:t>Costa Rica VUCE 2021 009-B_update</w:t>
            </w:r>
            <w:bookmarkEnd w:id="20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009-B_update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the address of the Importer in almost all LPCO declarations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242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Country,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Identification of the name of the country or other geographical entity as specified in ISO 3166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UN/ECE Rec 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242 (Country, coded).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LPCO/Importer/Address/country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GT, MX, DO, SE, CN, BR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21" w:name="_Toc90287134"/>
            <w:r>
              <w:lastRenderedPageBreak/>
              <w:t>Costa Rica VUCE 2021 009-C_update</w:t>
            </w:r>
            <w:bookmarkEnd w:id="21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009-C_update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the address of the Importer in almost all LPCO declarations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239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Street and number/P.O. Box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Specification of the postal delivery point such as street and number or post office box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239 (Street and number/P.O. Box).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LPCO/Importer/Address/line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GT, MX, DO, SE, CN, BR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22" w:name="_Toc90287135"/>
            <w:r>
              <w:lastRenderedPageBreak/>
              <w:t>Costa Rica VUCE 2021 010-A_update</w:t>
            </w:r>
            <w:bookmarkEnd w:id="22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010-A_update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attach external files to the additional documents declared in almost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all LPCO declarations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N/A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72B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BinaryFile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computer file or program stored in a binary format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New association from class AdditionalDocument to class 72B (BinaryFile).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LPCO/AdditionalDocument/BinaryFile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GT, MX, DE, SE, BR, DO, PH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>
            <w:pPr>
              <w:pStyle w:val="GEFEG"/>
              <w:pageBreakBefore/>
              <w:spacing w:line="293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</w:rPr>
              <w:lastRenderedPageBreak/>
              <w:t>C</w:t>
            </w:r>
            <w:r w:rsidRPr="003559B8">
              <w:rPr>
                <w:rStyle w:val="Kop1Char"/>
              </w:rPr>
              <w:t>osta Rica VUCE 2021 010-B_update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010-B_update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attach external files to the additional documents declared in almost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all LPCO declarations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M005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Binary File Name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file name, expressed as text, of this binary file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M005 (Binary File Name).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LPCO/AdditionalDocument/BinaryFile/fileName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GT, MX, DE, SE, BR, DO, PH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 mapping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23" w:name="_Toc90287136"/>
            <w:r>
              <w:lastRenderedPageBreak/>
              <w:t>Costa Rica VUCE 2021 010-C_update</w:t>
            </w:r>
            <w:bookmarkEnd w:id="23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010-C_update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attach external files to the additional documents declared in almost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all LPCO declarations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M007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Binary File MIME,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code specifying the Multipurpose Internet Mail Extensions (MIME) type for this binary file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M007 (Binary File MIME, coded).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LPCO/AdditionalDocument/BinaryFile/MIME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GT, MX, DE, SE, BR, DO, PH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 mapping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24" w:name="_Toc90287137"/>
            <w:r>
              <w:lastRenderedPageBreak/>
              <w:t>Costa Rica VUCE 2021 010-D_update</w:t>
            </w:r>
            <w:bookmarkEnd w:id="24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010-D_update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attach external files to the additional documents declared in almost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all LPCO declarations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M010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Binary File Included Binary Object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 included binary object for this binary file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M010 (Binary File Included Binary Object).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LPCO/AdditionalDocument/BinaryFile/includedBinaryObject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GT, MX, DE, SE, BR, DO, PH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 mapping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25" w:name="_Toc90287138"/>
            <w:r>
              <w:lastRenderedPageBreak/>
              <w:t>Costa Rica VUCE 2021 010-E_update</w:t>
            </w:r>
            <w:bookmarkEnd w:id="25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010-E_update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attach external files to the additional documents declared in almost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all LPCO declarations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M014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Binary File Type,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code specifying the type of binary file, such as photo, sp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M014 (Binary File Type, coded).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LPCO/AdditionalDocument/BinaryFile/type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GT, MX, DE, SE, BR, DO, PH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 mapping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26" w:name="_Toc90287139"/>
            <w:r>
              <w:lastRenderedPageBreak/>
              <w:t>Costa Rica VUCE 2021 010-F_update</w:t>
            </w:r>
            <w:bookmarkEnd w:id="26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010-F_update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attach external files to the additional documents declared in almost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all LPCO declarations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M015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Hash Code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Hash code of the linked document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M015 (Hash Code).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LPCO/AdditionalDocument/BinaryFile/hashCode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GT, MX, DE, SE, BR, DO, PH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 mapping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27" w:name="_Toc90287140"/>
            <w:r>
              <w:lastRenderedPageBreak/>
              <w:t>Costa Rica VUCE 2021 011_update</w:t>
            </w:r>
            <w:bookmarkEnd w:id="27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011_update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recognize which is the main product in those LPCO's that has more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than one commodities in each line.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Example: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 the export of Organic Chocolate bar , the exporter must request a LPCO where they must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declare a Consignment Item for each Chocolate and in the Commodity class declare all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commodities that are components of that Chocolate bar.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So, in the LPCO declaration at the commodity level we can find a row for Cacao, Orange,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coffee, nuts.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Each row , each component of the chocolate must be Organic to consider the chocolate bar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organic.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So, the exporter must declare whom is the Producer, the Source and others characteristics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 only of the chocolate, but also of all the sub products used in its manufacturing of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chocolate bar.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What we are not finding is a way to indicate which is the ‘main’ product and which are sub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product, as the final Customs Export declaration it’s only done declaring the Chocolate HS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code.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We are requesting to model this need, our proposal is to create a new attribute indicator in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Commodity class. Indicating if it concerns the main product or a sub component of it.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course other solutions can be considered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N/A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Tbd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Main component indicator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Indicator if it concerns the main product or a sub component of it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 of attribute  Main Component Indicator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LPCO/Consignment/ConsignmentItem/Commodity/mainComponent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GT, CA, MX, JO, DO, CH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28" w:name="_Toc90287141"/>
            <w:r>
              <w:lastRenderedPageBreak/>
              <w:t>Costa Rica VUCE 2021 013-A_update</w:t>
            </w:r>
            <w:bookmarkEnd w:id="28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013-A_update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declare whom will be in the inspection process as counterpart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representing the interest of the declarant and facilitating the inspection process in almost all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LPCO's.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 the WCO Data Model we didn't find any party to represent this party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N/A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T.b.a.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Counterpart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T.b.d.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 of Party sub class Counterpart.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New association from class Control to class Counterpart.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LPCO/Consignment/Control/Counterpart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GT, MX, BR, DO, PL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29" w:name="_Toc90287142"/>
            <w:r>
              <w:lastRenderedPageBreak/>
              <w:t>Costa Rica VUCE 2021 013-B_update</w:t>
            </w:r>
            <w:bookmarkEnd w:id="29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013-B_update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declare whom will be in the inspection process as counterpart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representing the interest of the declarant and facilitating the inspection process in almost all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LPCO's.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 the WCO Data Model we didn't find any party to represent this party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T.b.a.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Counterpart - name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of the counterpart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 of new attribute Counterpart - name in class Counterpart.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Counterpart - name on the requested level.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LPCO/Consignment/Control/Counterpart/name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GT, MX, BR, DO, PL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30" w:name="_Toc90287143"/>
            <w:r>
              <w:lastRenderedPageBreak/>
              <w:t>Costa Rica VUCE 2021 013-C_update</w:t>
            </w:r>
            <w:bookmarkEnd w:id="30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013-C_update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declare whom will be in the inspection process as counterpart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representing the interest of the declarant and facilitating the inspection process in almost all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LPCO's.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 the WCO Data Model we didn't find any party to represent this party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25A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Details of communication including number and number type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New association from class Counterpart to class 25A (Communication).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LPCO/Consignment/Control/Counterpart/Communication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GT, MX, BR, DO, PL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31" w:name="_Toc90287144"/>
            <w:r>
              <w:lastRenderedPageBreak/>
              <w:t>Costa Rica VUCE 2021 013-D_update</w:t>
            </w:r>
            <w:bookmarkEnd w:id="31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013-D_update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declare whom will be in the inspection process as counterpart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representing the interest of the declarant and facilitating the inspection process in almost all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LPCO's.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 the WCO Data Model we didn't find any party to represent this party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240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 communication address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240 (Communication number).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LPCO/Consignment/Control/Counterpart/Communication/identification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GT, MX, BR, DO, PL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32" w:name="_Toc90287145"/>
            <w:r>
              <w:lastRenderedPageBreak/>
              <w:t>Costa Rica VUCE 2021 013-E_update</w:t>
            </w:r>
            <w:bookmarkEnd w:id="32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15-March-2021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 VUCE 2021 013-E_update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Costa Rica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Lannier Sosa, Sofía Camacho, Juan Diego Chavarría, Eilyn Fallas, Alejandro Rinaldi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Lannier Sosa lsosa@procomer.com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Juan Diego Chavarría jchavarria@procomer.com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Eilyn Fallas efallas@procomer.com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Sofía Camacho scamacho@procomer.com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Alejandro.rinaldi@customs-hub.com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(00506) 25054826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none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VUCE Costa Rica needs to declare whom will be in the inspection process as counterpart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representing the interest of the declarant and facilitating the inspection process in almost all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LPCO's.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 the WCO Data Model we didn't find any party to represent this party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253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 type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the type of communication address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Activation of attribute 253 (Communication number type).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Path: LPCO/Consignment/Control/Counterpart/Communication/type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original DMR for modelling proposal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GT, MX, BR, DO, PL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(26-04-2021)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33" w:name="_Toc90287146"/>
            <w:r>
              <w:lastRenderedPageBreak/>
              <w:t>CBSA-2021-003_1st Update</w:t>
            </w:r>
            <w:bookmarkEnd w:id="33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CBSA-2021-003_1st 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22,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 Morey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Adrienne.Morey @cbsa-asfc.gc.ca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(343) 291-3473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 (CAD), new CARM (CBSA Accounting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Revenue Management Solution) has a requirement to maintain the rate field to five (5)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decimal places.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 Data Element Ad Valorem Tax Base Rate (WCO ID 567) is currently set to n18.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Therefore it is requested to include the required decimal points (5) to WCO ID 567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567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 Valorem Tax Base Rate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rate used in combination with rate of duty or tax or fee and unit of measure to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provide multiple rates for a single duty or tax or fee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n..18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Revise format from n..18 to n..18,5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EU, NL, DE, SE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34" w:name="_Toc90287147"/>
            <w:r>
              <w:lastRenderedPageBreak/>
              <w:t>CBSA-2021-004_1st Update</w:t>
            </w:r>
            <w:bookmarkEnd w:id="34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CBSA-2021-004_1st 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22,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 Morey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Adrienne.Morey @cbsa-asfc.gc.ca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(343) 291-3473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 (CAD), new CARM (CBSA Accounting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Revenue Management Solution) has a requirement for the Submitting Party to send a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unique Transaction Number for every submission.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ensure uniqueness, CARM recommends this number be formatted as the Submitter’s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Transaction Number (an..14), plus Version Number (an..5) plus Transmission number (an..3).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WCO Data Element Application Reference is currently set to an..14.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Therefore it is requested that the WCO increase the data length to an..70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N/A (DocumentMetaData/CommunicationMetaData)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Application Reference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Identification of the application area assigned by the sender, to which the messages in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interchange relate e.g. the message identifier if all the messages in the interchange are of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same type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Increase format from an..14 to an..70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EU, 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 as an..70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35" w:name="_Toc90287148"/>
            <w:r>
              <w:lastRenderedPageBreak/>
              <w:t>CBSA-2021-005_2nd Update</w:t>
            </w:r>
            <w:bookmarkEnd w:id="35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CBSA-2021-005_2nd 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22,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 Morey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Adrienne.Morey @cbsa-asfc.gc.ca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(343) 291-3473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 (CAD), new CARM (CBSA Accounting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Revenue Management Solution) has mapped several fields to the Additional Information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which currently do not have Coded values available in WCO ID 369 dditional statement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type, which uses only EDIFACT Code list 4451.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Therefore it is requested that the coded values listed below be added to EDIFACT code list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4451, or else that User Codes are accepted for WCO ID 369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Example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APP -&gt; SIMA Applicable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Identifies that Special Import Measures Act may apply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APC -&gt; Appeals Program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Identifies information related to an Appeals Programs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ASJ -&gt; SIMA Subject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Identifies if the goods have a Special Import Measures Act Measure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BPP -&gt; Surtax Applicable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Identifies Surtax may apply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BND -&gt; Security Flag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Identifies that there is a security bond in hand that could theoretically be used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cover SIMA charges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BSJ -&gt; Surtax subject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Identifies if the goods have a Surtax Measure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CAP -&gt; Safeguard Applicable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Identifies Safeguard may apply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CSJ -&gt; Safeguard Subject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Identifies if the goods have a Safeguard Measure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MIF -&gt; Measure in Force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Identifies the specific Special Import Measures Act Measure related to the goods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PRE -&gt; Pre-CARM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Code which identifies how the transmission should be processed regarding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submissions transmitted prior to implementation of Canada Border Services Agency’s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Assessment and Revenue Management Project.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RLT -&gt; Measure Type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Code which identifies the type of Special Import Measures Act Measure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STC -&gt; Sub Type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Code which identifies a secondary Form type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SIM -&gt; SIMA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Additional information detailing Special Import Measures Act information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TLE -&gt; Time Limit End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The date the goods entered the economy or warehouse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TLS -&gt; Time Limit Start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The date the goods exited the economy or warehouse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TLT -&gt; Time Limit Type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The amount of time goods may remain in the warehouse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VDC -&gt; Value for Duty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Additional information detailing the basis on which the value for duty was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determined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369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>
            <w:pPr>
              <w:pStyle w:val="GEFEG"/>
              <w:pageBreakBefore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lastRenderedPageBreak/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statement type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qualifying the subject of the additional statement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 additional codes to EDIFACT code table 4451 (see Example), or else permit User Codes to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be used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EU, DE, 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 code DMR necessary, added note in the WCO DM Library.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UN DMRs WCO-DMR-2021-006  - WCO-DMR-2021-022 for the status.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QC findings (November 2021):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requested codes are not the same in the UN codelist (EDIFACT 4451).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 =&gt; BAT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APC =&gt; BAU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ASJ =&gt; BAV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BPP =&gt; BAW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BND -&gt; Security Flag =&gt; BAX -&gt; SIMA Securtiy bond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BSJ =&gt; BAY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CAP =&gt; BAZ and BBA (added twice) (resolve by the UN (27 th of October) BAZ remains)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CSJ =&gt; BBB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MIF -&gt; Measure in Force Code =&gt; BMF -&gt; SIMA measure in force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PRE -&gt; Pre-CARM Code =&gt; BMG -&gt; Pre-CARM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RLT -&gt; Measure Type Code =&gt; BMH -&gt; SIMA meaure type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STC =&gt; CCJ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SIM -&gt; SIMA Code =&gt; CCK -&gt; SIMA information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TLE =&gt; CCL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TLS =&gt; CCM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TLT -&gt; Time Limit Type =&gt; CCN Warehouse time limit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VDC -&gt; Value for Duty Code =&gt; CCO -&gt; Value for duty information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36" w:name="_Toc90287149"/>
            <w:r>
              <w:lastRenderedPageBreak/>
              <w:t>CBSA-2021-007_2nd Update</w:t>
            </w:r>
            <w:bookmarkEnd w:id="36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CBSA-2021-007_2nd 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22,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 Morey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Adrienne.Morey @cbsa-asfc.gc.ca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(343) 291-3473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 (CAD), new CARM (CBSA Accounting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Revenue Management Solution) supports WCO ID 113 Duty Tax Fee Type codes which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are not currently listed in the EDIFACT code list 5153.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While user codes are permitted, it is requested that EDIFACT update their code list 5153 to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support values listed below for WCO ID 113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Example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Coded values required as follows: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PAT - Provincial Cannabis Tax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A tax levied on Cannabis products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VFT - Value for tax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The value of the goods plus any applicable duties, Special Import Measures Act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assessments and excise tax.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If applicable to the goods, GST and PST or HST are payable on this amount.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EXD – Export Price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Description: Total cost, charges and expenses related to the exportation of the subject goods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that are included in the item invoice price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Tag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5153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TaxOrFee.Type.Code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type,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specifying a type of duty or tax applicable to commodities or a type of tax or fee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applicable to services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 additional codes to EDIFACT 5153 Code list as noted in Example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 code DMR necessary, added note in the WCO DM Library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UN DMR WCO-DMR-2021-001-WCO-DMR-2021-003 for the status.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QC findings (November 2021):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requested codes are not the same in the UN codelist (EDIFACT 5153).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 =&gt; AAO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UN DMR for code VFT was deferred : UN/CEFACT Forum meeting 06-05-2021: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Already exist in Segment MOA Data Element 5025 (Monetary amount type code qualifier)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125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UN DMR for code EXD was deferred: UN/CEFACT Forum meeting 06-05-2021: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5153 is the wrong data element – should be in 5189 (Allowance or charge identification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code).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 not mention included in price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37" w:name="_Toc90287150"/>
            <w:r>
              <w:lastRenderedPageBreak/>
              <w:t>CBSA-2021-008</w:t>
            </w:r>
            <w:bookmarkEnd w:id="37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CBSA-2021-008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22,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 Morey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Adrienne.Morey @cbsa-asfc.gc.ca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(343) 291-3473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 (CAD), new CARM (CBSA Accounting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Revenue Management Solution) supports a field called Tariff class specification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(WCO ID 496) within the Commodity/ DutyTaxFee/ Rate class.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has identified that, similar to Customs Duty, Antidumping and Countervailing can have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multiple rate types which need to be classified in the response message.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Therefore it is requested that EDIFACT update their code list for element 5243 to include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following values: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G – Export Subsidy Rate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H – Subsidy Rate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496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Tariff class specification, code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specifying an applicable rate or tariff class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an..7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 additional codes to EDIFACT element 5243 as follows: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G - Export Subsidy Rate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- Rate a foreign government supplies in the export process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H - Subsidy Rate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- Rate a foreign government gives its manufacturers so that they can manufacture their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for less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 code DMR necessary, added note in the WCO DM Library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38" w:name="_Toc90287151"/>
            <w:r>
              <w:lastRenderedPageBreak/>
              <w:t>CBSA-2021-009_1st Update</w:t>
            </w:r>
            <w:bookmarkEnd w:id="38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CBSA-2021-009_1st 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22,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 Morey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Adrienne.Morey @cbsa-asfc.gc.ca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(343) 291-3473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 (CAD), new CARM (CBSA Accounting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Revenue Management Solution) has a requirement to maintain all rate of exchange fields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eight (8) decimal places.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 Data Element Rate of exchange (WCO ID 118) is currently set to n..12,5.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Therefore it is requested that the WCO change the format to allow the required decimal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points (8) for Rate of exchange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Example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Examples for a n..11,3 type: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 12345678.123  (Valid)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 123456789.123  (Invalid - too many digits before decimal point and too many digits in total)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 12345678.1234  (Invalid - too many digits after decimal point and too many digits in total)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 0123  (Invalid - leading zero not permitted)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 +123  (Invalid - plus sign not allowed)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 1,234  (Invalid - triad separator not allowed)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 .3  (Invalid - no digit before decimal point)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 12345.  (Invalid - no digit after decimal point)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 0.3  (Valid)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 1.3E1  (Invalid - only digits and decimal point allowed)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 12345678901  (Valid - n..11,3 can have maximally 11 digits of which maximally 3 after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decimal point)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 -0.33  (Valid - negative numbers are allowed)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Rate of exchange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rate at which one specified currency is expressed in another specified currency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n..12,5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Change format from n..12,5 to n..12,8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EU, 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39" w:name="_Toc90287152"/>
            <w:r>
              <w:lastRenderedPageBreak/>
              <w:t>EUTAXUD-20-001</w:t>
            </w:r>
            <w:bookmarkEnd w:id="39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EUTAXUD-20-001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16,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taxud-b1-dih@ec.europa.eu / attila.osztrogonacz@ec.europa.eu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 to open the following attribute in WCO Library Nationality of means of transport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crossing the border (registrationNationality) in BorderTransportMeans to be used in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 BIP - HouseConsignment/BorderTransportMeans for DG TAXUD functional system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messages for transit procedure.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 is based on the EU legal requirements as laid down in the Union Customs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Delegated Act - as amended by Commission Delegated Regulation (EU) 2018/1063 of 16 May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2018 Annex V for Data Element 7/15 Nationality of active means of transport crossing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border at the item level of goods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T014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 of means of transport crossing the border,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 of the active means of transport used in crossing the border,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a2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Open an existing data element in Library for use in Declaration BIP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CH, SE, 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40" w:name="_Toc90287153"/>
            <w:r>
              <w:lastRenderedPageBreak/>
              <w:t>EUTAXUD-20-002-A</w:t>
            </w:r>
            <w:bookmarkEnd w:id="40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EUTAXUD-20-002-A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16,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taxud-b1-dih@ec.europa.eu / attila.osztrogonacz@ec.europa.eu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 Packaging composition to WriteOff class for use in Declaration/GoodsShipment/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GovernmentAgencyGoodsItem/PreviousDocument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WriteOff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Writing-off quantity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Writing-off amount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Packaging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- Number of packages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- Type of packages identification,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 to add Packaging Composition for two attributes (Type of Packages and Number of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Packages) to WriteOff class for use in Declaration BIP for EU Import, Export and Transit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Declarations for specifying WriteOff values.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 is based on the EU legal requirements laid down in the UCC IA - as amended by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Commission Implementing Regulation (EU) 2019/1394 of 10 September 2019 ANNEX II for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2/1 Simplified declaration/ Previous documents at header and item levels of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 of goods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IM, EX, TRT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93A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Packaging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Details related to packaging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 Packaging composition to WriteOff class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CH, SE, DE, CN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41" w:name="_Toc90287154"/>
            <w:r>
              <w:lastRenderedPageBreak/>
              <w:t>EUTAXUD-20-002-B</w:t>
            </w:r>
            <w:bookmarkEnd w:id="41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EUTAXUD-20-002-B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16,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taxud-b1-dih@ec.europa.eu / attila.osztrogonacz@ec.europa.eu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 Packaging composition to WriteOff class for use in Declaration/GoodsShipment/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GovernmentAgencyGoodsItem/PreviousDocument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WriteOff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Writing-off quantity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Writing-off amount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Packaging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- Number of packages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- Type of packages identification,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 to add Packaging Composition for two attributes (Type of Packages and Number of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Packages) to WriteOff class for use in Declaration BIP for EU Import, Export and Transit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Declarations for specifying WriteOff values.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 is based on the EU legal requirements laid down in the UCC IA - as amended by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Commission Implementing Regulation (EU) 2019/1394 of 10 September 2019 ANNEX II for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2/1 Simplified declaration/ Previous documents at header and item levels of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 of goods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IM, EX, TRT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Type of packages identification,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specifying the type of package of an 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an..2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 to be switched 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EUTAXUD-20-002-A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42" w:name="_Toc90287155"/>
            <w:r>
              <w:lastRenderedPageBreak/>
              <w:t>EUTAXUD-20-002-C</w:t>
            </w:r>
            <w:bookmarkEnd w:id="42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EUTAXUD-20-002-C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16,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taxud-b1-dih@ec.europa.eu / attila.osztrogonacz@ec.europa.eu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 Packaging composition to WriteOff class for use in Declaration/GoodsShipment/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GovernmentAgencyGoodsItem/PreviousDocument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WriteOff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Writing-off quantity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Writing-off amount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Packaging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- Number of packages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- Type of packages identification,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 to add Packaging Composition for two attributes (Type of Packages and Number of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Packages) to WriteOff class for use in Declaration BIP for EU Import, Export and Transit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Declarations for specifying WriteOff values.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 is based on the EU legal requirements laid down in the UCC IA - as amended by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Commission Implementing Regulation (EU) 2019/1394 of 10 September 2019 ANNEX II for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2/1 Simplified declaration/ Previous documents at header and item levels of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 of goods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IM, EX, TRT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 of packages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 of individual items packaged in such a way that they cannot be divided without first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undoing the packing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 to be switched 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EUTAXUD-20-002-A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43" w:name="_Toc90287156"/>
            <w:r>
              <w:lastRenderedPageBreak/>
              <w:t>EUTAXUD-20-003</w:t>
            </w:r>
            <w:bookmarkEnd w:id="43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EUTAXUD-20-003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16,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taxud-b1-dih@ec.europa.eu / attila.osztrogonacz@ec.europa.eu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change the WCO Data Model representation in WriteOff/quantity attribute from n..16 to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n..16,6 for use in Import and Export Declarations.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match EU legal requirements laid down in the Union Customs Code Implementing Act - as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amended by Commission Implementing Regulation (EU) 2019/1394 of 10 September 2019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ANNEX II Data Elements 2/1 Simplified declaration/ Previous documents and 2/3 Documents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roduced, certificates and authorisations, additional references at header and item levels of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declaration of goods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IM, EX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502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Writing-off quantity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quantity to be written of a document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n..16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Change an existing data element’s format representation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CH, DE, SE, CA, MX, 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Pr="003559B8" w:rsidRDefault="006B4535">
            <w:pPr>
              <w:pStyle w:val="GEFEG"/>
              <w:pageBreakBefore/>
              <w:spacing w:line="293" w:lineRule="atLeast"/>
              <w:rPr>
                <w:rStyle w:val="Kop1Char"/>
              </w:rPr>
            </w:pPr>
            <w:bookmarkStart w:id="44" w:name="_Toc90287157"/>
            <w:r w:rsidRPr="003559B8">
              <w:rPr>
                <w:rStyle w:val="Kop1Char"/>
              </w:rPr>
              <w:lastRenderedPageBreak/>
              <w:t>EUTAXUD-20-004-A</w:t>
            </w:r>
            <w:bookmarkEnd w:id="44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EUTAXUD-20-004-A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17,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taxud-b1-dih@ec.europa.eu / attila.osztrogonacz@ec.europa.eu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Open below object in WCO Data Model Library for use in Declaration/Consignment/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HouseConsignment/AdditionalInformation.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AdditionalInformation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Additional statement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Additional statement text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Additional statement type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 to open AdditionalInformation association in HouseConsignment class in the WCO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Model Library for use in Declaration BIP for transit and pre-arrival cargo report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processes.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attributes that needs to be opened are Additional statement code, Additional statement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text, and Additional statement type.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 is based on the EU legal requirements laid down in the Union Customs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Delegated Act - as amended by Commission Delegated Regulation (EU) 2018/1063 of 16 May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2018 ANNEX II Data Element 2/2 Additional information at the item level of goods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TRT, CRI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AdditionalInformation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Special request to government from declarant to take or not to take action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0..unbounded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Open an existing association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DE, SE, CH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45" w:name="_Toc90287158"/>
            <w:r>
              <w:lastRenderedPageBreak/>
              <w:t>EUTAXUD-20-004-B</w:t>
            </w:r>
            <w:bookmarkEnd w:id="45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EUTAXUD-20-004-B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17,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taxud-b1-dih@ec.europa.eu / attila.osztrogonacz@ec.europa.eu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Open below object in WCO Data Model Library for use in Declaration/Consignment/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HouseConsignment/AdditionalInformation.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AdditionalInformation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Additional statement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Additional statement text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Additional statement type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 to open AdditionalInformation association in HouseConsignment class in the WCO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Model Library for use in Declaration BIP for transit and pre-arrival cargo report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processes.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attributes that needs to be opened are Additional statement code, Additional statement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text, and Additional statement type.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 is based on the EU legal requirements laid down in the Union Customs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Delegated Act - as amended by Commission Delegated Regulation (EU) 2018/1063 of 16 May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2018 ANNEX II Data Element 2/2 Additional information at the item level of goods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TRT, CRI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226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statement code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Coded form of an additional statement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an..17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Open an existing data element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EUTAXUD-20-004-A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46" w:name="_Toc90287159"/>
            <w:r>
              <w:lastRenderedPageBreak/>
              <w:t>EUTAXUD-20-004-C</w:t>
            </w:r>
            <w:bookmarkEnd w:id="46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EUTAXUD-20-004-C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17,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taxud-b1-dih@ec.europa.eu / attila.osztrogonacz@ec.europa.eu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Open below object in WCO Data Model Library for use in Declaration/Consignment/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HouseConsignment/AdditionalInformation.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AdditionalInformation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Additional statement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Additional statement text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Additional statement type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 to open AdditionalInformation association in HouseConsignment class in the WCO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Model Library for use in Declaration BIP for transit and pre-arrival cargo report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processes.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attributes that needs to be opened are Additional statement code, Additional statement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text, and Additional statement type.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 is based on the EU legal requirements laid down in the Union Customs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Delegated Act - as amended by Commission Delegated Regulation (EU) 2018/1063 of 16 May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2018 ANNEX II Data Element 2/2 Additional information at the item level of goods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TRT, CRI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225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statement text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Description of an additional statement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an..512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Open an existing data element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EUTAXUD-20-004-A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47" w:name="_Toc90287160"/>
            <w:r>
              <w:lastRenderedPageBreak/>
              <w:t>EUTAXUD-20-004-D</w:t>
            </w:r>
            <w:bookmarkEnd w:id="47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EUTAXUD-20-004-D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17,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taxud-b1-dih@ec.europa.eu / attila.osztrogonacz@ec.europa.eu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Open below object in WCO Data Model Library for use in Declaration/Consignment/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HouseConsignment/AdditionalInformation.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AdditionalInformation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Additional statement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Additional statement text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Additional statement type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 to open AdditionalInformation association in HouseConsignment class in the WCO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Model Library for use in Declaration BIP for transit and pre-arrival cargo report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processes.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attributes that needs to be opened are Additional statement code, Additional statement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text, and Additional statement type.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 is based on the EU legal requirements laid down in the Union Customs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Delegated Act - as amended by Commission Delegated Regulation (EU) 2018/1063 of 16 May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2018 ANNEX II Data Element 2/2 Additional information at the item level of goods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TRT, CRI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369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statement type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qualifying the subject of the additional statement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Open an existing data element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EUTAXUD-20-004-A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48" w:name="_Toc90287161"/>
            <w:r>
              <w:lastRenderedPageBreak/>
              <w:t>EUTAXUD-20-005-A</w:t>
            </w:r>
            <w:bookmarkEnd w:id="48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EUTAXUD-20-005-A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17,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taxud-b1-dih@ec.europa.eu / attila.osztrogonacz@ec.europa.eu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increase the WCO Data Model format representation in Classes/ValuationAdjustment/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addition attribute from an..3 to an..4 for Import declarations.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match EU legal requirements laid down in the Union Customs Code Implementing Act -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Commission Implementing Regulation (EU) 2015/2447 of 24 November 2015 ANNEX B TITLE I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4/13 Valuation indicators at ‘at the item level of goods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Valuation additions qualifier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qualifier to identify the type of WTO valuation agreement addition article 8: Price influence,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Royalties, Assists, Proceeds, Commissions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Change an existing data element’s representation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CH, SE, DE, FI, 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DMPT Outcome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Further discussion in DMFG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49" w:name="_Toc90287162"/>
            <w:r>
              <w:lastRenderedPageBreak/>
              <w:t>EUTAXUD-20-005-B</w:t>
            </w:r>
            <w:bookmarkEnd w:id="49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EUTAXUD-20-005-B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17,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taxud-b1-dih@ec.europa.eu / attila.osztrogonacz@ec.europa.eu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To add user codes option.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match EU legal requirements laid down in the Union Customs Code Implementing Act -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Commission Implementing Regulation (EU) 2015/2447 of 24 November 2015 ANNEX B TITLE I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4/13 Valuation indicators at ‘at the item level of goods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Valuation additions qualifier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qualifier to identify the type of WTO valuation agreement addition article 8: Price influence,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Royalties, Assists, Proceeds, Commissions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Change an existing code’s note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EDIFACT codes (7365) subset (codes 145, 146, 147, 148 and 149)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EUTAXUD-20-005-A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50" w:name="_Toc90287163"/>
            <w:r>
              <w:lastRenderedPageBreak/>
              <w:t>EUTAXUD-20-006</w:t>
            </w:r>
            <w:bookmarkEnd w:id="50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EUTAXUD-20-006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17,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taxud-b1-dih@ec.europa.eu / attila.osztrogonacz@ec.europa.eu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Open AcceptanceDate in PreviousDocument subclass for use in: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Declaration/GoodsShipment/PreviousDocument/acceptance and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Declaration/GoodsShipment/GovernmentAgencyGoodsItem/PreviousDocument/acceptance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PreviousDocument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Document acceptance 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 to open AcceptanceDate attribute in PreviousDocument sub-class for use at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GoodsShipment and GAGI for use Declaration BIP for Import and Export declarations.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 is based on the EU legal requirements as laid down in the Union Customs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Delegated Act - as amended by Commission Delegated Regulation (EU) 2018/1063 of 16 May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2018 ANNEX II Data Element 5/31 Date of acceptance at header and item levels of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 of goods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IM, EX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 acceptance 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 on which a document has been or will be accepted in accordance with Governmental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legislation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an..35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Open AcceptanceDate attribute in PreviousDocument sub-class for use at GoodsShipment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GAGI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SE, CA, CH, 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51" w:name="_Toc90287164"/>
            <w:r>
              <w:lastRenderedPageBreak/>
              <w:t>EUTAXUD-20-007</w:t>
            </w:r>
            <w:bookmarkEnd w:id="51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EUTAXUD-20-007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17,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taxud-b1-dih@ec.europa.eu / attila.osztrogonacz@ec.europa.eu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 and Declaration BIP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GoodsLocation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name [0..1]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identification [0..1]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type [0..1]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identificationType [0..1][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 to add a new attribute Identification Type Code to GoodsLocation subclass to be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used in Declaration BIP for EU Import, Export and Transit declarations.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 is based on the EU legal requirements laid down in the Union Customs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Implementing Act - Commission Implementing Regulation (EU) 2015/2447 of 24 November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2015 ANNEX B TITLE I for Data Element 5/23 Location of Goods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IM, EX, TRT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allocated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Type of Identification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Type of identification used to identify a location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 a new data element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CH, SE, 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DMPT Outcome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Further discussion in DMFG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52" w:name="_Toc90287165"/>
            <w:r>
              <w:lastRenderedPageBreak/>
              <w:t>EUTAXUD-20-008</w:t>
            </w:r>
            <w:bookmarkEnd w:id="52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EUTAXUD-20-008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17,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taxud-b1-dih@ec.europa.eu / attila.osztrogonacz@ec.europa.eu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 for option to allow user codes for warehouse type attribute.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existing attribute type is linked to location function code (3227).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Union Customs Code Data Element 2/7 Identification of warehouse specifies a code list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called type of warehouse which is not the same semantic as location function code.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To be used for Import and Export and Controlled Warehousing.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 is based on the EU legal requirements laid down in the Union Customs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Implementing Act - Commission Implementing Regulation (EU) 2015/2447 of 24 November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2015 ANNEX B TITLE II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IM, EX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L112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Warehouse type,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type of warehouse,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Change an existing code’s note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EDIFACT codes (3227)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SE, DE, AO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DMPT Outcome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Further discussion in DMFG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53" w:name="_Toc90287166"/>
            <w:r>
              <w:lastRenderedPageBreak/>
              <w:t>EUTAXUD-20-010-A</w:t>
            </w:r>
            <w:bookmarkEnd w:id="53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EUTAXUD-20-010-A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17,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taxud-b1-dih@ec.europa.eu / attila.osztrogonacz@ec.europa.eu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 a new association in Government Procedure Class unbounded.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GovernmentProcedure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current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previous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description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AdditionalProcedure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- procedure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Create new class in WCO Data Model Library and its association for use in the existing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Procedure Class.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Proposed name for the new class- AdditionalProcedure – and this new class to contain 1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attribute named – procedure.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use in Declaration BIP GoodsShipment/GovernmentAgencyGoodsItem/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GovernmentProcedure for Import and Export declarations.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match EU legal requirements laid down in the Union Customs Code Implementing Act -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Commission Implementing Regulation (EU) 2015/2447 of 24 November 2015 ANNEX B TITLE I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supporting 0 to 99 cardinality of Data Element 1/11 Additional procedure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IM, EX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allocated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AdditionalProcedure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Details about the additional government procedures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0..unbounded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 a new class and its association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CA, DE, SE, CH, NL, CN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DMPT Outcome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Further discussion in DMFG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54" w:name="_Toc90287167"/>
            <w:r>
              <w:lastRenderedPageBreak/>
              <w:t>EUTAXUD-20-010-B</w:t>
            </w:r>
            <w:bookmarkEnd w:id="54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EUTAXUD-20-010-B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17,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taxud-b1-dih@ec.europa.eu / attila.osztrogonacz@ec.europa.eu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 a new association in Government Procedure Class unbounded.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GovernmentProcedure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current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previous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description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AdditionalProcedure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- procedure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Create new class in WCO Data Model Library and its association for use in the existing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Procedure Class.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Proposed name for the new class- AdditionalProcedure – and this new class to contain 1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attribute named – procedure.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use in Declaration BIP GoodsShipment/GovernmentAgencyGoodsItem/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GovernmentProcedure for Import and Export declarations.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match EU legal requirements laid down in the Union Customs Code Implementing Act -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Commission Implementing Regulation (EU) 2015/2447 of 24 November 2015 ANNEX B TITLE I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supporting 0 to 99 cardinality of Data Element 1/11 Additional procedure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IM, EX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allocated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procedure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specifying an additional procedure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an..7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 a new data element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EUTAXUD-20-010-A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55" w:name="_Toc90287168"/>
            <w:r>
              <w:lastRenderedPageBreak/>
              <w:t>EUTAXUD-20-011</w:t>
            </w:r>
            <w:bookmarkEnd w:id="55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EUTAXUD-20-011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17,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taxud-b1-dih@ec.europa.eu / attila.osztrogonacz@ec.europa.eu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 to change the WCO Data Model representation in TransportMeans/identification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attribute from an..25 to an..35 to be used in Declaration BIP Import and Export Declarations.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cover all Transport means identification attributes to match EU legal basis format laid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down in the Union Customs Code Implementing Act - Commission Implementing Regulation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(EU) 2015/2447 of 24 November 2015 ANNEX B TITLE I for Data Elements 7/6 Identification of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actual means of transport crossing the border, 7/7 Identity of means of transport at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departure, 7/9 Identity of means of transport on arrival, 7/14 Identity of active means of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crossing the border and 7/16 Identity of passive means of transport crossing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border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IM, EX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Superclass SC5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Superclass element S050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TransportMeans Identification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Identification of Transport Means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an..25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Change an existing data element’s format representation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NL, CH, SE, 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DMPT Outcome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Further discussion in DMFG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56" w:name="_Toc90287169"/>
            <w:r>
              <w:lastRenderedPageBreak/>
              <w:t>EUTAXUD-20-012</w:t>
            </w:r>
            <w:bookmarkEnd w:id="56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EUTAXUD-20-012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17,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taxud-b1-dih@ec.europa.eu / attila.osztrogonacz@ec.europa.eu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 to change the WCO Data Model representation in TransportEquipment/characteristic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attribute from an..4 to an..10 to be used in Declaration BIP and all EU customs processes.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cover all types of transport Equipment types beyond maritime containers and match EU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legal basis format laid down in the Union Customs Code Implementing Act - Commission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Implementing Regulation (EU) 2015/2447 of 24 November 2015 ANNEX B TITLE I for Data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Element 7/11 Container size and type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IM, EX, TRT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152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size and type identification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specifying the characteristics, i.e. size and type of a piece of transport equipment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Change an existing data element’s format representation.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Reason is alignment with UN/TDED.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CH, SE, JO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57" w:name="_Toc90287170"/>
            <w:r>
              <w:lastRenderedPageBreak/>
              <w:t>EUTAXUD-20-013</w:t>
            </w:r>
            <w:bookmarkEnd w:id="57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EUTAXUD-20-013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17,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taxud-b1-dih@ec.europa.eu / attila.osztrogonacz@ec.europa.eu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 for option to allow user codes for ContainerTransportCode to be used in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Declaration/Consignment/container to cover EU Import, Export and Transit Declarations.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 is based on the EU legal requirements laid down in the Union Customs Code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Implementing Act - Commission Implementing Regulation (EU) 2015/2447 of 24 November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2015 ANNEX B TITLE II for Data Element 7/2 Container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IM, EX, TRT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Container transport code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code indicating whether or not goods are transported in a container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Change an existing code’s note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EDIFACT codes (7365) subset (codes 68 and 69)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SE, NL, CH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DMPT Outcome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Further discussion in DMFG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58" w:name="_Toc90287171"/>
            <w:r>
              <w:lastRenderedPageBreak/>
              <w:t>NL-2021-001-A_1st Update</w:t>
            </w:r>
            <w:bookmarkEnd w:id="58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NL-2021-001-A_1st 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2021-01-11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Netherlands Customs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Sybrand Bootsma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s.bootsma@douane.nl (activated from 01-02-2021)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s.bootsma@belastingdienst.nl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+31-6-18602388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   Word document “Modelling Waste Receipt in WCO Data Model (concept).docx”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   Directive EU 2019-883 _port reception facilities.pdf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   NSW Data Mapping Report-v1.11 draft.xlsx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DMR is requested on basis of the Waste Receipt form, as included in Annex 3 of the Port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Reception Facilities Directive (2019/883) and in Appendix 3 of the MEPC.1/Circ.834.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Waste receipt information is also already part of the NSW (National Single Window)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dataset as developed by EMSA.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requested changes are needed to send data about the Waste Receipt via NL Single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Window to SafeSeaNet, according to EMSA’s XML Reference Guide version 5.0.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Since the Expert Group on Data Harmonization (EGDH) of the Facilitation Committee (FAL) of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IMO has modelled the FAL forms in the WCO Data Model and the Waste Receipt Form has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 been modelled yet, the attached document “Modelling Waste Receipt in WCO Data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Model” provides a view how the waste receipt form could be modelled as well, by using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classes and data elements requested in the DMR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BorderTransportMeans/Waste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0..*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assigned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PortReceptionFacilityProvider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provider of port reception facility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N.a.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Addition of new class PortReceptionFacilityProvider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to be used on level BorderTransportMeans/Waste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Addition of new association from new class PortReceptionFacilityProvider to existing class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Addition of new association from new class PortReceptionFacilityProvider to existing class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Addition of new association from new class PortReceptionFacilityProvider to existing class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Addition of new association from new class PortReceptionFacilityProvider to existing class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AdditionalIdentifier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is an update of the original DMR NL-2021-001-A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SE, EU, 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59" w:name="_Toc90287172"/>
            <w:r>
              <w:lastRenderedPageBreak/>
              <w:t>NL-2021-001-B</w:t>
            </w:r>
            <w:bookmarkEnd w:id="59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NL-2021-001-B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2020-12-14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Netherlands Customs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Sybrand Bootsma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s.bootsma@douane.nl (activated from 01-02-2021)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s.bootsma@belastingdienst.nl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+31-6-18602388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Header/Item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Tag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?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?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?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assigned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Port reception facility provider,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Identifier of the port reception facility provider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an..35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 of new attribute Port reception facility provider, coded in new class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PortReceptionFacilityProvider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NL-2021-001-A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Mapped/checked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60" w:name="_Toc90287173"/>
            <w:r>
              <w:lastRenderedPageBreak/>
              <w:t>NL-2021-001-C</w:t>
            </w:r>
            <w:bookmarkEnd w:id="60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NL-2021-001-C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2020-12-14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Netherlands Customs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Sybrand Bootsma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s.bootsma@douane.nl (activated from 01-02-2021)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s.bootsma@belastingdienst.nl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+31-6-18602388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Header/Item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Tag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?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?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?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assigned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Port reception facility provider name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of the port reception facility provider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an..70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 of new attribute Port reception facility provider name in new class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PortReceptionFacilityProvider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NL-2021-001-A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Mapped/checked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Pr="003559B8" w:rsidRDefault="006B4535" w:rsidP="003559B8">
            <w:pPr>
              <w:pStyle w:val="Kop1"/>
            </w:pPr>
            <w:bookmarkStart w:id="61" w:name="_Toc90287174"/>
            <w:r w:rsidRPr="003559B8">
              <w:lastRenderedPageBreak/>
              <w:t>NL-2021-002-A_1st Update</w:t>
            </w:r>
            <w:bookmarkEnd w:id="61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NL-2021-002-A_1st 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2021-01-11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Netherlands Customs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Sybrand Bootsma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s.bootsma@douane.nl (activated from 01-02-2021)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s.bootsma@belastingdienst.nl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+31-6-18602388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NL-201-001-A_Update 1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NL-201-001-A_Update 1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Header/Item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0..*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NL-201-001-A_Update 1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NL-201-001-A_Update 1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assigned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TreatmentFacilityProvider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provider of a treatment facility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N.a.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Addition of new class TreatmentFacilityProvider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to be used on level BorderTransportMeans/Waste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Addition of new association from new class TreatmentFacilityProvider to existing class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Addition of new association from new class TreatmentFacilityProvider to existing class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Addition of new association from new class TreatmentFacilityProvider to existing class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Addition of new association from new class TreatmentFacilityProvider to existing class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AdditionalIdentifier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is an update of the original DMR NL-2021-002-A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SE, EU, 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Pr="003559B8" w:rsidRDefault="006B4535" w:rsidP="003559B8">
            <w:pPr>
              <w:pStyle w:val="Kop1"/>
            </w:pPr>
            <w:bookmarkStart w:id="62" w:name="_Toc90287175"/>
            <w:r w:rsidRPr="003559B8">
              <w:lastRenderedPageBreak/>
              <w:t>NL-2021-002-B</w:t>
            </w:r>
            <w:bookmarkEnd w:id="62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NL-2021-002-B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2020-12-14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Netherlands Customs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Sybrand Bootsma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s.bootsma@douane.nl (activated from 01-02-2021)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s.bootsma@belastingdienst.nl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+31-6-18602388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Header/Item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Tag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?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?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?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assigned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Treatment facility provider name,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Identifier of the treatment facility provider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an..35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 of new attribute Treatment facility provider name, coded in new class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TreatmentFacilityProvider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NL-2021-002-A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Mapped/checked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63" w:name="_Toc90287176"/>
            <w:r>
              <w:lastRenderedPageBreak/>
              <w:t>NL-2021-002-C</w:t>
            </w:r>
            <w:bookmarkEnd w:id="63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NL-2021-002-C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2020-12-14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Netherlands Customs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Sybrand Bootsma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s.bootsma@douane.nl (activated from 01-02-2021)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s.bootsma@belastingdienst.nl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+31-6-18602388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Header/Item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Tag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?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?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?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assigned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Treatment facility provider name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of the treatment facility provider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an..70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 of new attribute Treatment facility provider name in new class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TreatmentFacilityProvider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NL-2021-002-A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Mapped/checked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64" w:name="_Toc90287177"/>
            <w:r>
              <w:lastRenderedPageBreak/>
              <w:t>NL-2021-003</w:t>
            </w:r>
            <w:bookmarkEnd w:id="64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NL-2021-003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2020-12-14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Netherlands Customs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Sybrand Bootsma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s.bootsma@douane.nl (activated from 01-02-2021)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s.bootsma@belastingdienst.nl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+31-6-18602388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Waste on BorderTransportMeans level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Tag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2380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 Or Time Or Period. Text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assigned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Waste delivery start date and time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 and time of start of waste delivery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an..35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 of new attribute Waste delivery start date and time in existing class Waste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EU, SE,DE, 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65" w:name="_Toc90287178"/>
            <w:r>
              <w:lastRenderedPageBreak/>
              <w:t>NL-2021-004</w:t>
            </w:r>
            <w:bookmarkEnd w:id="65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NL-2021-004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2020-12-14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Netherlands Customs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Sybrand Bootsma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s.bootsma@douane.nl (activated from 01-02-2021)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s.bootsma@belastingdienst.nl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+31-6-18602388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Waste on BorderTransportMeans level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Tag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2380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 Or Time Or Period. Text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assigned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Waste delivery end date and time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 and time of end of waste delivery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an..35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 of new attribute Waste delivery end date and time in existing class Waste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EU, SE,DE, 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66" w:name="_Toc90287179"/>
            <w:r>
              <w:lastRenderedPageBreak/>
              <w:t>NL-2021-005</w:t>
            </w:r>
            <w:bookmarkEnd w:id="66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NL-2021-005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2020-12-14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Netherlands Customs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Sybrand Bootsma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s.bootsma@douane.nl (activated from 01-02-2021)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s.bootsma@belastingdienst.nl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+31-6-18602388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WasteItem on Waste level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Tag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?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?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532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Waste type,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code representing the type of waste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Change of WCO definition from: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code representing the type of waste being delivered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into: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code representing the type of waste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Small adjustment of definition to make it more generic and re-usable for other purposes than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only to be delivered (e.g. delivered or retained)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EU, SE, DE, 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67" w:name="_Toc90287180"/>
            <w:r>
              <w:lastRenderedPageBreak/>
              <w:t>NL-2021-006_1st Update</w:t>
            </w:r>
            <w:bookmarkEnd w:id="67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NL-2021-006_1st Update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2021-01-11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Netherlands Customs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Sybrand Bootsma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s.bootsma@douane.nl (activated from 01-02-2021)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s.bootsma@belastingdienst.nl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+31-6-18602388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NL-201-001-A_Update 1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NL-201-001-A_Update 1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WasteItem on Waste level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NL-201-001-A_Update 1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NL-201-001-A_Update 1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65A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GoodsMeasure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Details about the goods weight, quantities, and amounts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1. Addition of class GoodsMeasure on level BorderTransportMeans/Waste/WasteItem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2. Addition of new code for EDIFACT 6311: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See DMR NL-2021-008 for proposed code and code description.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UN DMR required, see new DMR NL-2021-008 for complete overview of codes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is an update of the original DMR: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Instead of using specific attributes for waste volume we propose to use the existing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GoodsMeasure class which to us is a better and more generic option.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also new DMR NL-2021-008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EU, SE, DE, CN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68" w:name="_Toc90287181"/>
            <w:r>
              <w:lastRenderedPageBreak/>
              <w:t>NL-2021-007</w:t>
            </w:r>
            <w:bookmarkEnd w:id="68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NL-2021-007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2020-12-14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Netherlands Customs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Sybrand Bootsma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s.bootsma@douane.nl (activated from 01-02-2021)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s.bootsma@belastingdienst.nl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+31-6-18602388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WasteItem on Waste level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Tag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Sequence. Position.Identifier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number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 indicating the position in a sequence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n..5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 of existing attribute Sequence number on level BorderTransportMeans/Waste/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WasteItem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attribute is already part of library class WasteItem, so this is only a request to open it on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library level Waste/WasteItem and to be available on level Declaration/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BorderTransportMeans/Waste/WasteItem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EU, CA, SE, 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69" w:name="_Toc90287182"/>
            <w:r>
              <w:lastRenderedPageBreak/>
              <w:t>NL-2021-008</w:t>
            </w:r>
            <w:bookmarkEnd w:id="69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NL-2021-008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2021-01-11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Netherlands Customs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Sybrand Bootsma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s.bootsma@douane.nl (activated from 01-02-2021)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s.bootsma@belastingdienst.nl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+31-6-18602388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Instead of using the specific attributes for waste volume we propose to use the generic class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GoodsMeasure on Waste/WasteItem level instead.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By using WCO ID 479 (Goods measure function, coded) in combination with the volume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attributes it is possible to have specific information without using specific attributes.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 a consequence we propose to delete the following attributes in the next major version: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533 - Waste volume to be generated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534 - Waste maximum dedicated storage capacity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535 - Waste volume retained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536 - Waste volume to be delivered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is already discussed with our colleague who is responsible for the IMO-WCO mapping,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which will be changed accordingly.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GoodsMeasure on Waste/WasteItem level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479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measure function, coded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qualifying the purpose of the measurement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 of new codes for EDIFACT 6311: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CAP - Maximum storage capacity (to be used instead of WCO ID 534)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GEN - Quantity to be generated ( to be used instead of WCO ID 533)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REC - Quantity received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RET - Quantity retained (to be used instead of WCO ID 535)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TBD - Quantity to be delivered (to be used instead of WCO ID 536)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 DMR required, see also DMR NL-2021-006_Update 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EU, SE, DE, CN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 code DMR to be raised by WCO secretariat.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UN DMRs WCO-DMR-2021-023 - WCO-DMR-2021-027 for the status.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QC findings (November 2021):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requested codes are implemented different in the UN codelist (EDIFACT 6311).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CAP =&gt; ACU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GEN =&gt; ACV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REC =&gt; ATF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RET =&gt; ATG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TBD =&gt; ATH and ATI (resolved by UN (27th of October ATH remains)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70" w:name="_Toc90287183"/>
            <w:r>
              <w:lastRenderedPageBreak/>
              <w:t>UNECE 2020-01</w:t>
            </w:r>
            <w:bookmarkEnd w:id="70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UNECE 2020-01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2020-08-11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UNECE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Sébastien Galtier (TIR secretariat)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galtier@un.org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+41 22 917 5506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 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This DMR is meant to request the addition of two new classes to support the business need.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The two new classes should be created and added to the WCO Library to be used in the BIPs.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 its last session of March 2020, the GE.1 recognized the need for the eTIR international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system to query the International TIR DataBank (ITDB) to get information about customs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offices when processing messages received by eTIR stakeholders. Indeed, the Customs Offices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module of ITDB will be the central repository for customs offices opened for TIR transports,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same role as it is currently having for the TIR Carnet holders today. As a result, a new pair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messages is being added to the eTIR specifications (I19/I20) and such web service should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also be available to the customs authorities of the contracting parties to the TIR Convention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Transit (TRT)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InterGov/CustomsOffice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New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The two classes to add are “MasterDataCustomsOffice” and “Role”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A generic class representing a customs office and a generic class representing a role for a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customs office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See Requested Class Structure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1. Add the new classes in the WCO Library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2. Add an association of the new classes in the Content Information Structure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3. Switch on the new classes in the base information package InterGov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Here is the UML diagram of the new “Role” class: See original DMR.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This class have the following attribute (reusing an existing class):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type (class Code. Type): a code from a user defined code list which defines a role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for a customs office. The advantage of having a separate class is to have more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than one role for a customs office, which is the case in the TIR Convention.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The “Master Data Customs Office” class inherits from the class GovernmentAgency.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Here is the UML diagram of the new MasterDataCustomsOffice class: See original DMR.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This class have the following attributes (reusing existing classes):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identification (class GovernmentAgencyNameCode): a unique identifier for the customs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office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name (class Text. Type): the name of the customs office (optional)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country code (class CountryCode): the code (ISO 3166-1 2-alpha code) of the country to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which this customs office belongs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bordering customs office identifier (class GovernmentAgencyNameCode): the unique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identifier of the customs office across the border, facing the current object (optional as a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customs office may not be at a border)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validity start date (class Date Time. Type): the date when the customs office was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operational (optional)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validity end date (class Date Time. Type): the date when the customs office will no longer be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operational (optional)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This class also have the following compositions (reusing existing WCO elements)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Role (new class Role): the list of roles assigned to the customs office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Communication (WCO ID 25A): the list of communication information for the customs office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Address (WCO ID 04A): the address of the customs office 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>
            <w:pPr>
              <w:pStyle w:val="GEFEG"/>
              <w:pageBreakBefore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CA, US, SE, DE, CH, FI, IL, BR, MV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Modelled in version 3.11.0 Library (26-01-2021)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 mapping to GOVCBR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71" w:name="_Toc90287184"/>
            <w:r>
              <w:lastRenderedPageBreak/>
              <w:t>UNECE 2020-02</w:t>
            </w:r>
            <w:bookmarkEnd w:id="71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UNECE 2020-02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2020-08-11 (Revised on 2020-09-30)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UNECE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Sébastien Galtier (TIR secretariat)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galtier@un.org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+41 22 917 5506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 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DMR is meant to request the addition of an attribute to support the business need.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The attribute should be added to the WCO Library to be used in the BIPs.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After review of the current state of the eTIR specifications, the TIR secretariat has found an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inconsistency with one of its attributes titled “Heavy or bulky goods indicator”.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Because this attribute does not exist in the current WCO DM, the attribute “Additional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statement code” (AdditionalInformation class) is used.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However, this is a coded attribute.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only indicator in this class is “Certificate of export documents indicator” which is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something totally different.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 order to correct this problem, the TIR secretariat proposes to create a new attribute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“Heavy or bulky goods indicator” at the Consignment level.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attribute is needed to properly reflect the provisions of Article 29 of the TIR Convention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Transit (TRT)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Used for TRT in Declaration, InterGov and LPCO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Declaration/Consignment/HeavyOrBulkyGoodsIndicator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InterGov/Declaration/Consignment/HeavyOrBulkyGoodsIndicator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InterGov/ObligationGuarantee/Declaration/Consignment/HeavyOrBulkyGoodsIndicator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LPCO/ObligationGuarantee/Declaration/Consignment/HeavyOrBulkyGoodsIndicator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New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Heavy or bulky goods indicator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Indicator stating that the goods are of a heavy or bulky nature and therefore cannot be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transported in a sealable transport equipment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 a new attribute “Heavy or bulky goods indicator” on the Consignment level in the BIP’s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‘Declaration’, ‘LPCO’ and ‘InterGov’.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also box: Header/Item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Note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DMR was originally discussed at the DMPT in September and sent for consideration to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the Mini Modelling Group (MMG) on 30 September 2020.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After a thorough analysis and a few changes, Canada indicated they would also have a use for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such an indicator.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MMG recommended the inclusions of the indicator at the consignment level, slightly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amended its definition and supported its submission to the next DMPT (January 2021) for its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inclusion in version 3.11.0 of the WCO DM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CA, NL, CH, TG, SE, 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Maintenance 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Proposed to change the WCO name: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Heavy or bulky goods indicator.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Proposed to change the WCO definition: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- Indicator stating that the goods are of a heavy or bulky nature and can therefore not be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transported in a sealable transport equipment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Mapped to GOVCBR</w:t>
            </w:r>
          </w:p>
        </w:tc>
      </w:tr>
    </w:tbl>
    <w:p w:rsidR="00783021" w:rsidRDefault="00783021">
      <w:pPr>
        <w:pStyle w:val="GEFEG"/>
        <w:rPr>
          <w:rFonts w:cs="Century Gothic"/>
          <w:noProof/>
          <w:sz w:val="20"/>
          <w:szCs w:val="20"/>
        </w:rPr>
        <w:sectPr w:rsidR="00783021">
          <w:type w:val="continuous"/>
          <w:pgSz w:w="11904" w:h="16838"/>
          <w:pgMar w:top="850" w:right="850" w:bottom="850" w:left="850" w:header="850" w:footer="850" w:gutter="0"/>
          <w:cols w:space="708"/>
        </w:sectPr>
      </w:pPr>
    </w:p>
    <w:tbl>
      <w:tblPr>
        <w:tblW w:w="102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5"/>
      </w:tblGrid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72" w:name="_Toc90287185"/>
            <w:r>
              <w:lastRenderedPageBreak/>
              <w:t>CBSA-2021-001</w:t>
            </w:r>
            <w:bookmarkEnd w:id="72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CBSA-2021-001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22,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 Morey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Adrienne.Morey @cbsa-asfc.gc.ca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(343) 291-3473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 (CAD) for new CARM (CBSA Accounting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Revenue Management Solution), an SAP solution is being implemented.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Standard SAP Data Element CARM is using for City (AD_CITY1) is configured at length 40,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whereas the WCO Data element (WCO ID 241) is length 35.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Therefore it is requested that WCO increase the format of the data element to align with SAP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standards at length 40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Tag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3164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Address.City.Name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241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City name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of a city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an..35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Increase format from an..35 to an..40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Withdrawn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73" w:name="_Toc90287186"/>
            <w:r>
              <w:lastRenderedPageBreak/>
              <w:t>CBSA-2021-002</w:t>
            </w:r>
            <w:bookmarkEnd w:id="73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CBSA-2021-002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22,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 Morey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Adrienne.Morey @cbsa-asfc.gc.ca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(343) 291-3473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 (CAD) for new CARM (CBSA Accounting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Revenue Management Solution), an SAP solution is being implemented.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Product Identity Number Data Element length provided by CBSA and configured in CARM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is length 40, whereas the WCO Data element (WCO ID 147) is length 25.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Therefore it is requested that WCO increase the format to align with CBSA requirements at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length 40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Tag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7402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Object.Identifier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147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 number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 or characters used to identity an object, for example the unique number affixed by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manufacturer to a product for identification purposes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an..25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Increase format from an..25 to an..40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Withdrawn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74" w:name="_Toc90287187"/>
            <w:r>
              <w:lastRenderedPageBreak/>
              <w:t>CBSA-2021-006</w:t>
            </w:r>
            <w:bookmarkEnd w:id="74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CBSA-2021-006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22,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 Morey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Adrienne.Morey @cbsa-asfc.gc.ca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(343) 291-3473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 (CAD), new CARM (CBSA Accounting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Revenue Management Solution) supports several units of Measure for WCO ID 315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Commodity Count, which are not included in the UN/Recommendation 20 Code list for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unitCode Attribute.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Therefore it is requested that coded values be added to Rec 20 as noted below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Example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Coded values required as follows: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CCI -&gt; Curies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MBQ -&gt; Radioactivity in megabecquerels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MCI -&gt; Millicuries 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MSF -&gt; Thousands of square feet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Tag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6061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Quantity.Quantity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315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Commodity Count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number of regulated items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n..16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 additional codes to UN/Recommendation 20 Code list as noted in Example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Withdrawn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75" w:name="_Toc90287188"/>
            <w:r>
              <w:lastRenderedPageBreak/>
              <w:t>EUTAXUD-20-009</w:t>
            </w:r>
            <w:bookmarkEnd w:id="75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EUTAXUD-20-009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December 17, 2020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European Union (DG TAXUD DIH Team)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DG TAXUD Unit B1 Data Integration and Harmonisation Sector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taxud-b1-dih@ec.europa.eu / attila.osztrogonacz@ec.europa.eu 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+32 2 29 71919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 Library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 to change the WCO Data Model representation in GoodsStatus attribute from an..3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an..5 to match the EU Union Customs Code Implementing Act - Commission Implementing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Regulation (EU) 2015/2447 of 24 November 2015 ANNEX B TITLE II legal basis for Data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Element 1/3 Transit declaration/Proof of customs status type.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use in Declaration BIP ConsignmentItem/goodsStatus and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GovernmentAgencyGoodsItem/goodsStatus. 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used for Import and Export and Controlled Warehousing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IM, EX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need/Justification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Status code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 of goods as identified by customs for regulation purposes or as a result of an action by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declarant or government agency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an..3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Change an existing data element’s representation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Withdrawn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76" w:name="_Toc90287189"/>
            <w:r>
              <w:lastRenderedPageBreak/>
              <w:t>NL-2021-001-A</w:t>
            </w:r>
            <w:bookmarkEnd w:id="76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NL-2021-001-A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2020-12-14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Netherlands Customs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Sybrand Bootsma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s.bootsma@douane.nl (activated from 01-02-2021)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s.bootsma@belastingdienst.nl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+31-6-18602388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   Word document “Modelling Waste Receipt in WCO Data Model (concept).docx”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   Directive EU 2019-883 _port reception facilities.pdf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   NSW Data Mapping Report-v1.11 draft.xlsx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DMR is requested on basis of the Waste Receipt form, as included in Annex 3 of the Port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Reception Facilities Directive (2019/883) and in Appendix 3 of the MEPC.1/Circ.834.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Waste receipt information is also already part of the NSW (National Single Window)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dataset as developed by EMSA.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requested changes are needed to send data about the Waste Receipt via NL Single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Window to SafeSeaNet, according to EMSA’s XML Reference Guide version 5.0.</w:t>
            </w:r>
          </w:p>
          <w:p w:rsidR="00783021" w:rsidRDefault="00783021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Since the Expert Group on Data Harmonization (EGDH) of the Facilitation Committee (FAL) of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IMO has modelled the FAL forms in the WCO Data Model and the Waste Receipt Form has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 been modelled yet, the attached document “Modelling Waste Receipt in WCO Data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Model” provides a view how the waste receipt form could be modelled as well, by using the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classes and data elements requested in the DMR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Header/Item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0..*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business need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Tag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N.a.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N.a.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assigned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PortReceptionFacilityProvider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provider of port reception facility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N.a.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   Addition of new class PortReceptionFacilityProvider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   Addition of new association from new class PortReceptionFacilityProvider to existing class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Withdrawn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77" w:name="_Toc90287190"/>
            <w:r>
              <w:lastRenderedPageBreak/>
              <w:t>NL-2021-002-A</w:t>
            </w:r>
            <w:bookmarkEnd w:id="77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NL-2021-002-A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2020-12-14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Netherlands Customs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Sybrand Bootsma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s.bootsma@douane.nl (activated from 01-02-2021)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s.bootsma@belastingdienst.nl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+31-6-18602388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Header/Item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Iteration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0..*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Tag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N.a.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N.a.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assigned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TreatmentFacilityProvider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provider of a treatment facility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N.a.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   Addition of new class TreatmentFacilityProvider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   Addition of new association from new class TreatmentFacilityProvider to existing class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Withdrawn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</w:p>
        </w:tc>
      </w:tr>
      <w:tr w:rsidR="00783021" w:rsidTr="003559B8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021" w:rsidRDefault="006B4535" w:rsidP="003559B8">
            <w:pPr>
              <w:pStyle w:val="Kop1"/>
              <w:rPr>
                <w:rFonts w:cs="Century Gothic"/>
                <w:sz w:val="20"/>
                <w:szCs w:val="20"/>
              </w:rPr>
            </w:pPr>
            <w:bookmarkStart w:id="78" w:name="_Toc90287191"/>
            <w:r>
              <w:lastRenderedPageBreak/>
              <w:t>NL-2021-006</w:t>
            </w:r>
            <w:bookmarkEnd w:id="78"/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LOG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NL-2021-006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2020-12-14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Netherlands Customs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Contact person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Sybrand Bootsma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s.bootsma@douane.nl (activated from 01-02-2021)</w:t>
            </w:r>
          </w:p>
          <w:p w:rsidR="00783021" w:rsidRDefault="006B4535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s.bootsma@belastingdienst.nl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+31-6-18602388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Data Set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Attached documentation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need/Justification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What Process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Header/Item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WasteItem on Waste level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For what purpose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See NL-201-001-A (New class request)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Tag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6314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UN/TDED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Measurement. Value.Measure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id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be assigned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name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Waste volume received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definition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volume of waste that has been received (m3)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Representation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n..16,6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 of new attribute Waste volume received into existing class WasteItem</w:t>
            </w:r>
          </w:p>
          <w:p w:rsidR="00783021" w:rsidRDefault="006B4535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Withdrawn</w:t>
            </w:r>
          </w:p>
          <w:p w:rsidR="00783021" w:rsidRDefault="006B4535">
            <w:pPr>
              <w:pStyle w:val="GEFEG"/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Support</w:t>
            </w:r>
          </w:p>
        </w:tc>
      </w:tr>
    </w:tbl>
    <w:p w:rsidR="00783021" w:rsidRDefault="00783021">
      <w:pPr>
        <w:pStyle w:val="GEFEG"/>
        <w:rPr>
          <w:noProof/>
        </w:rPr>
      </w:pPr>
    </w:p>
    <w:sectPr w:rsidR="00783021">
      <w:headerReference w:type="default" r:id="rId9"/>
      <w:type w:val="continuous"/>
      <w:pgSz w:w="11904" w:h="16838"/>
      <w:pgMar w:top="850" w:right="850" w:bottom="850" w:left="850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D74" w:rsidRDefault="00AB7D74">
      <w:pPr>
        <w:spacing w:after="0" w:line="240" w:lineRule="auto"/>
      </w:pPr>
      <w:r>
        <w:separator/>
      </w:r>
    </w:p>
  </w:endnote>
  <w:endnote w:type="continuationSeparator" w:id="0">
    <w:p w:rsidR="00AB7D74" w:rsidRDefault="00AB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Ex BT">
    <w:altName w:val="Arial"/>
    <w:charset w:val="00"/>
    <w:family w:val="swiss"/>
    <w:pitch w:val="variable"/>
    <w:sig w:usb0="00000001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D74" w:rsidRDefault="00AB7D74">
      <w:pPr>
        <w:spacing w:after="0" w:line="240" w:lineRule="auto"/>
      </w:pPr>
      <w:r>
        <w:separator/>
      </w:r>
    </w:p>
  </w:footnote>
  <w:footnote w:type="continuationSeparator" w:id="0">
    <w:p w:rsidR="00AB7D74" w:rsidRDefault="00AB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5"/>
    </w:tblGrid>
    <w:tr w:rsidR="008D61B5">
      <w:trPr>
        <w:cantSplit/>
      </w:trPr>
      <w:tc>
        <w:tcPr>
          <w:tcW w:w="10205" w:type="dxa"/>
          <w:tcBorders>
            <w:top w:val="nil"/>
            <w:left w:val="nil"/>
            <w:bottom w:val="single" w:sz="6" w:space="0" w:color="000000"/>
            <w:right w:val="nil"/>
          </w:tcBorders>
          <w:shd w:val="clear" w:color="auto" w:fill="FFFFFF"/>
        </w:tcPr>
        <w:p w:rsidR="008D61B5" w:rsidRDefault="008D61B5">
          <w:pPr>
            <w:pStyle w:val="GEFEG"/>
            <w:tabs>
              <w:tab w:val="left" w:pos="3293"/>
            </w:tabs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DMR Library - WCO Data Model version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3.11.0</w:t>
          </w:r>
        </w:p>
      </w:tc>
    </w:tr>
  </w:tbl>
  <w:p w:rsidR="008D61B5" w:rsidRDefault="008D61B5">
    <w:pPr>
      <w:pStyle w:val="GEFEG"/>
      <w:rPr>
        <w:noProof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5"/>
    </w:tblGrid>
    <w:tr w:rsidR="008D61B5">
      <w:trPr>
        <w:cantSplit/>
      </w:trPr>
      <w:tc>
        <w:tcPr>
          <w:tcW w:w="10205" w:type="dxa"/>
          <w:tcBorders>
            <w:top w:val="nil"/>
            <w:left w:val="nil"/>
            <w:bottom w:val="single" w:sz="6" w:space="0" w:color="000000"/>
            <w:right w:val="nil"/>
          </w:tcBorders>
          <w:shd w:val="clear" w:color="auto" w:fill="FFFFFF"/>
        </w:tcPr>
        <w:p w:rsidR="008D61B5" w:rsidRDefault="008D61B5">
          <w:pPr>
            <w:pStyle w:val="GEFEG"/>
            <w:tabs>
              <w:tab w:val="left" w:pos="3293"/>
            </w:tabs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DMR Library - WCO Data Model version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3.11.0</w:t>
          </w:r>
        </w:p>
      </w:tc>
    </w:tr>
  </w:tbl>
  <w:p w:rsidR="008D61B5" w:rsidRDefault="008D61B5">
    <w:pPr>
      <w:pStyle w:val="GEFEG"/>
      <w:rPr>
        <w:noProof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35"/>
    <w:rsid w:val="001E70CE"/>
    <w:rsid w:val="003559B8"/>
    <w:rsid w:val="00385C2A"/>
    <w:rsid w:val="006B4535"/>
    <w:rsid w:val="00700F17"/>
    <w:rsid w:val="007735B8"/>
    <w:rsid w:val="00783021"/>
    <w:rsid w:val="008D61B5"/>
    <w:rsid w:val="00AB7D74"/>
    <w:rsid w:val="00F6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485B8F7-C5A5-4DE9-8FE9-FC8D4A5A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559B8"/>
    <w:pPr>
      <w:keepNext/>
      <w:keepLines/>
      <w:pageBreakBefore/>
      <w:spacing w:after="0" w:line="240" w:lineRule="auto"/>
      <w:outlineLvl w:val="0"/>
    </w:pPr>
    <w:rPr>
      <w:rFonts w:ascii="Calibri" w:eastAsiaTheme="majorEastAsia" w:hAnsi="Calibri" w:cstheme="majorBidi"/>
      <w:b/>
      <w:noProof/>
      <w:sz w:val="24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D6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entury Gothic" w:hAnsi="Century Gothic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559B8"/>
    <w:rPr>
      <w:rFonts w:ascii="Calibri" w:eastAsiaTheme="majorEastAsia" w:hAnsi="Calibri" w:cstheme="majorBidi"/>
      <w:b/>
      <w:noProof/>
      <w:sz w:val="24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385C2A"/>
    <w:pPr>
      <w:tabs>
        <w:tab w:val="left" w:pos="284"/>
        <w:tab w:val="right" w:leader="dot" w:pos="9639"/>
      </w:tabs>
      <w:spacing w:after="0" w:line="240" w:lineRule="auto"/>
    </w:pPr>
    <w:rPr>
      <w:rFonts w:eastAsia="Times New Roman" w:cs="Times New Roman"/>
      <w:b/>
      <w:noProof/>
      <w:sz w:val="24"/>
      <w:szCs w:val="24"/>
      <w:lang w:val="en-GB"/>
    </w:rPr>
  </w:style>
  <w:style w:type="character" w:styleId="Hyperlink">
    <w:name w:val="Hyperlink"/>
    <w:uiPriority w:val="99"/>
    <w:unhideWhenUsed/>
    <w:rsid w:val="008D61B5"/>
    <w:rPr>
      <w:color w:val="0000FF"/>
      <w:u w:val="single"/>
    </w:rPr>
  </w:style>
  <w:style w:type="paragraph" w:styleId="Titel">
    <w:name w:val="Title"/>
    <w:basedOn w:val="Standaard"/>
    <w:next w:val="Ondertitel"/>
    <w:link w:val="TitelChar"/>
    <w:qFormat/>
    <w:rsid w:val="008D61B5"/>
    <w:pPr>
      <w:keepNext/>
      <w:keepLines/>
      <w:widowControl w:val="0"/>
      <w:autoSpaceDE w:val="0"/>
      <w:autoSpaceDN w:val="0"/>
      <w:adjustRightInd w:val="0"/>
      <w:spacing w:before="6000" w:after="480" w:line="240" w:lineRule="auto"/>
      <w:jc w:val="center"/>
    </w:pPr>
    <w:rPr>
      <w:rFonts w:ascii="Calibri" w:eastAsia="Times New Roman" w:hAnsi="Calibri" w:cs="Times New Roman"/>
      <w:b/>
      <w:bCs/>
      <w:sz w:val="48"/>
      <w:szCs w:val="48"/>
      <w:lang w:val="fr-FR"/>
    </w:rPr>
  </w:style>
  <w:style w:type="character" w:customStyle="1" w:styleId="TitelChar">
    <w:name w:val="Titel Char"/>
    <w:basedOn w:val="Standaardalinea-lettertype"/>
    <w:link w:val="Titel"/>
    <w:rsid w:val="008D61B5"/>
    <w:rPr>
      <w:rFonts w:ascii="Calibri" w:eastAsia="Times New Roman" w:hAnsi="Calibri" w:cs="Times New Roman"/>
      <w:b/>
      <w:bCs/>
      <w:sz w:val="48"/>
      <w:szCs w:val="48"/>
      <w:lang w:val="fr-FR"/>
    </w:rPr>
  </w:style>
  <w:style w:type="paragraph" w:styleId="Ondertitel">
    <w:name w:val="Subtitle"/>
    <w:basedOn w:val="Standaard"/>
    <w:next w:val="Kop1"/>
    <w:link w:val="OndertitelChar"/>
    <w:qFormat/>
    <w:rsid w:val="008D61B5"/>
    <w:pPr>
      <w:keepNext/>
      <w:keepLines/>
      <w:widowControl w:val="0"/>
      <w:autoSpaceDE w:val="0"/>
      <w:autoSpaceDN w:val="0"/>
      <w:adjustRightInd w:val="0"/>
      <w:spacing w:before="300" w:after="480" w:line="240" w:lineRule="auto"/>
      <w:jc w:val="center"/>
    </w:pPr>
    <w:rPr>
      <w:rFonts w:ascii="Times" w:eastAsia="Times New Roman" w:hAnsi="Times" w:cs="Times"/>
      <w:sz w:val="40"/>
      <w:szCs w:val="40"/>
      <w:lang w:val="fr-FR"/>
    </w:rPr>
  </w:style>
  <w:style w:type="character" w:customStyle="1" w:styleId="OndertitelChar">
    <w:name w:val="Ondertitel Char"/>
    <w:basedOn w:val="Standaardalinea-lettertype"/>
    <w:link w:val="Ondertitel"/>
    <w:rsid w:val="008D61B5"/>
    <w:rPr>
      <w:rFonts w:ascii="Times" w:eastAsia="Times New Roman" w:hAnsi="Times" w:cs="Times"/>
      <w:sz w:val="40"/>
      <w:szCs w:val="40"/>
      <w:lang w:val="fr-FR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D61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85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mailto:copyright@wcoomd.org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E611DE5788446A73BA7824B7CFDC3" ma:contentTypeVersion="11" ma:contentTypeDescription="Create a new document." ma:contentTypeScope="" ma:versionID="5b24e27a6dbb30fb3ba82c6865293bd7">
  <xsd:schema xmlns:xsd="http://www.w3.org/2001/XMLSchema" xmlns:xs="http://www.w3.org/2001/XMLSchema" xmlns:p="http://schemas.microsoft.com/office/2006/metadata/properties" xmlns:ns2="2726a1c5-1268-4cc5-bc96-82106ec5f039" xmlns:ns3="cba26953-9266-4c92-b364-7e19252d727d" targetNamespace="http://schemas.microsoft.com/office/2006/metadata/properties" ma:root="true" ma:fieldsID="2a66418f6ed6055e1f956aa27875bb23" ns2:_="" ns3:_="">
    <xsd:import namespace="2726a1c5-1268-4cc5-bc96-82106ec5f039"/>
    <xsd:import namespace="cba26953-9266-4c92-b364-7e19252d72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6a1c5-1268-4cc5-bc96-82106ec5f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26953-9266-4c92-b364-7e19252d72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0F6175-28D8-4250-AC1A-460D6B246E9F}"/>
</file>

<file path=customXml/itemProps2.xml><?xml version="1.0" encoding="utf-8"?>
<ds:datastoreItem xmlns:ds="http://schemas.openxmlformats.org/officeDocument/2006/customXml" ds:itemID="{D3071407-BEFC-49B4-8560-64E257C67BDD}"/>
</file>

<file path=customXml/itemProps3.xml><?xml version="1.0" encoding="utf-8"?>
<ds:datastoreItem xmlns:ds="http://schemas.openxmlformats.org/officeDocument/2006/customXml" ds:itemID="{24678672-8D34-4C19-AC45-4C2C9E0C58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18228</Words>
  <Characters>100259</Characters>
  <Application>Microsoft Office Word</Application>
  <DocSecurity>0</DocSecurity>
  <Lines>835</Lines>
  <Paragraphs>236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Bootsma</dc:creator>
  <cp:keywords/>
  <dc:description/>
  <cp:lastModifiedBy>S. Bootsma</cp:lastModifiedBy>
  <cp:revision>4</cp:revision>
  <dcterms:created xsi:type="dcterms:W3CDTF">2021-12-13T10:36:00Z</dcterms:created>
  <dcterms:modified xsi:type="dcterms:W3CDTF">2021-12-13T10:57:00Z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0x010100F4DE611DE5788446A73BA7824B7CFDC3</vt:lpwstr>
  </property>
</Properties>
</file>